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3E63" w:rsidRPr="007149D7" w:rsidRDefault="007F1D0A" w:rsidP="002745EF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Emphaseple"/>
          <w:color w:val="auto"/>
          <w:sz w:val="44"/>
          <w:szCs w:val="44"/>
          <w:lang w:val="fr-FR"/>
        </w:rPr>
      </w:pPr>
      <w:r w:rsidRPr="007149D7">
        <w:rPr>
          <w:rStyle w:val="Emphaseple"/>
          <w:color w:val="auto"/>
          <w:sz w:val="44"/>
          <w:szCs w:val="44"/>
          <w:lang w:val="fr-FR"/>
        </w:rPr>
        <w:t xml:space="preserve">Objet d’étude: Poésie et quête du sens du </w:t>
      </w:r>
      <w:proofErr w:type="spellStart"/>
      <w:r w:rsidRPr="007149D7">
        <w:rPr>
          <w:rStyle w:val="Emphaseple"/>
          <w:color w:val="auto"/>
          <w:sz w:val="44"/>
          <w:szCs w:val="44"/>
          <w:lang w:val="fr-FR"/>
        </w:rPr>
        <w:t>Moyen-Age</w:t>
      </w:r>
      <w:proofErr w:type="spellEnd"/>
      <w:r w:rsidRPr="007149D7">
        <w:rPr>
          <w:rStyle w:val="Emphaseple"/>
          <w:color w:val="auto"/>
          <w:sz w:val="44"/>
          <w:szCs w:val="44"/>
          <w:lang w:val="fr-FR"/>
        </w:rPr>
        <w:t xml:space="preserve"> à nos jours</w:t>
      </w:r>
    </w:p>
    <w:p w:rsidR="002B3E63" w:rsidRPr="007149D7" w:rsidRDefault="007F1D0A" w:rsidP="002745EF">
      <w:pPr>
        <w:pStyle w:val="Titre"/>
        <w:jc w:val="center"/>
        <w:rPr>
          <w:rStyle w:val="Emphaseple"/>
          <w:color w:val="auto"/>
          <w:sz w:val="44"/>
          <w:szCs w:val="44"/>
          <w:lang w:val="fr-FR"/>
        </w:rPr>
      </w:pPr>
      <w:r w:rsidRPr="007149D7">
        <w:rPr>
          <w:rStyle w:val="Emphaseple"/>
          <w:color w:val="auto"/>
          <w:sz w:val="44"/>
          <w:szCs w:val="44"/>
          <w:lang w:val="fr-FR"/>
        </w:rPr>
        <w:t>Le rêve en poésie</w:t>
      </w:r>
    </w:p>
    <w:p w:rsidR="002B3E63" w:rsidRPr="007149D7" w:rsidRDefault="007F1D0A" w:rsidP="002745EF">
      <w:pPr>
        <w:pStyle w:val="normal0"/>
        <w:jc w:val="center"/>
        <w:rPr>
          <w:rFonts w:asciiTheme="minorHAnsi" w:hAnsiTheme="minorHAnsi"/>
          <w:lang w:val="fr-FR"/>
        </w:rPr>
      </w:pPr>
      <w:r w:rsidRPr="007149D7">
        <w:rPr>
          <w:rFonts w:asciiTheme="minorHAnsi" w:hAnsiTheme="minorHAnsi"/>
          <w:sz w:val="28"/>
          <w:szCs w:val="28"/>
          <w:lang w:val="fr-FR"/>
        </w:rPr>
        <w:t>De quelle manière la poésie retranscrit-elle l’expérience du rêve? Quelle fonction lui assigne-t-elle</w:t>
      </w:r>
      <w:r w:rsidRPr="007149D7">
        <w:rPr>
          <w:rFonts w:asciiTheme="minorHAnsi" w:hAnsiTheme="minorHAnsi"/>
          <w:lang w:val="fr-FR"/>
        </w:rPr>
        <w:t>?</w:t>
      </w:r>
    </w:p>
    <w:p w:rsidR="002B3E63" w:rsidRPr="007149D7" w:rsidRDefault="002B3E63">
      <w:pPr>
        <w:pStyle w:val="normal0"/>
        <w:rPr>
          <w:rFonts w:asciiTheme="minorHAnsi" w:hAnsiTheme="minorHAnsi"/>
          <w:lang w:val="fr-FR"/>
        </w:rPr>
      </w:pPr>
    </w:p>
    <w:p w:rsidR="002B3E63" w:rsidRPr="007149D7" w:rsidRDefault="007F1D0A">
      <w:pPr>
        <w:pStyle w:val="normal0"/>
        <w:rPr>
          <w:rFonts w:asciiTheme="minorHAnsi" w:hAnsiTheme="minorHAnsi"/>
          <w:lang w:val="fr-FR"/>
        </w:rPr>
      </w:pPr>
      <w:r w:rsidRPr="007149D7">
        <w:rPr>
          <w:rFonts w:asciiTheme="minorHAnsi" w:hAnsiTheme="minorHAnsi"/>
          <w:b/>
          <w:u w:val="single"/>
          <w:lang w:val="fr-FR"/>
        </w:rPr>
        <w:t>Séquence 1: le rêve prémonitoire</w:t>
      </w:r>
    </w:p>
    <w:p w:rsidR="002B3E63" w:rsidRPr="007149D7" w:rsidRDefault="002B3E63">
      <w:pPr>
        <w:pStyle w:val="normal0"/>
        <w:rPr>
          <w:rFonts w:asciiTheme="minorHAnsi" w:hAnsiTheme="minorHAnsi"/>
          <w:lang w:val="fr-FR"/>
        </w:rPr>
      </w:pPr>
    </w:p>
    <w:p w:rsidR="002B3E63" w:rsidRPr="007149D7" w:rsidRDefault="007F1D0A">
      <w:pPr>
        <w:pStyle w:val="normal0"/>
        <w:rPr>
          <w:rFonts w:asciiTheme="minorHAnsi" w:hAnsiTheme="minorHAnsi"/>
          <w:b/>
          <w:u w:val="single"/>
          <w:lang w:val="fr-FR"/>
        </w:rPr>
      </w:pPr>
      <w:r w:rsidRPr="007149D7">
        <w:rPr>
          <w:rFonts w:asciiTheme="minorHAnsi" w:hAnsiTheme="minorHAnsi"/>
          <w:b/>
          <w:u w:val="single"/>
          <w:lang w:val="fr-FR"/>
        </w:rPr>
        <w:t>Textes complémentaires</w:t>
      </w:r>
    </w:p>
    <w:p w:rsidR="00213288" w:rsidRPr="007149D7" w:rsidRDefault="00213288">
      <w:pPr>
        <w:pStyle w:val="normal0"/>
        <w:rPr>
          <w:rFonts w:asciiTheme="minorHAnsi" w:hAnsiTheme="minorHAnsi"/>
          <w:lang w:val="fr-FR"/>
        </w:rPr>
      </w:pPr>
    </w:p>
    <w:p w:rsidR="002B3E63" w:rsidRPr="007149D7" w:rsidRDefault="007F1D0A">
      <w:pPr>
        <w:pStyle w:val="normal0"/>
        <w:rPr>
          <w:rFonts w:asciiTheme="minorHAnsi" w:hAnsiTheme="minorHAnsi"/>
          <w:lang w:val="fr-FR"/>
        </w:rPr>
      </w:pPr>
      <w:r w:rsidRPr="007149D7">
        <w:rPr>
          <w:rFonts w:asciiTheme="minorHAnsi" w:hAnsiTheme="minorHAnsi"/>
          <w:lang w:val="fr-FR"/>
        </w:rPr>
        <w:t xml:space="preserve">1) Eschyle, </w:t>
      </w:r>
      <w:r w:rsidRPr="007149D7">
        <w:rPr>
          <w:rFonts w:asciiTheme="minorHAnsi" w:hAnsiTheme="minorHAnsi"/>
          <w:b/>
          <w:i/>
          <w:u w:val="single"/>
          <w:lang w:val="fr-FR"/>
        </w:rPr>
        <w:t>Les Perses</w:t>
      </w:r>
      <w:r w:rsidRPr="007149D7">
        <w:rPr>
          <w:rFonts w:asciiTheme="minorHAnsi" w:hAnsiTheme="minorHAnsi"/>
          <w:lang w:val="fr-FR"/>
        </w:rPr>
        <w:t xml:space="preserve"> (-472 av J.C), Le rêve d’</w:t>
      </w:r>
      <w:proofErr w:type="spellStart"/>
      <w:r w:rsidRPr="007149D7">
        <w:rPr>
          <w:rFonts w:asciiTheme="minorHAnsi" w:hAnsiTheme="minorHAnsi"/>
          <w:lang w:val="fr-FR"/>
        </w:rPr>
        <w:t>Atossa</w:t>
      </w:r>
      <w:proofErr w:type="spellEnd"/>
      <w:r w:rsidRPr="007149D7">
        <w:rPr>
          <w:rFonts w:asciiTheme="minorHAnsi" w:hAnsiTheme="minorHAnsi"/>
          <w:lang w:val="fr-FR"/>
        </w:rPr>
        <w:t xml:space="preserve"> (vers 180 à 196)</w:t>
      </w:r>
      <w:r w:rsidR="00213288" w:rsidRPr="007149D7">
        <w:rPr>
          <w:rFonts w:asciiTheme="minorHAnsi" w:hAnsiTheme="minorHAnsi"/>
          <w:lang w:val="fr-FR"/>
        </w:rPr>
        <w:t>.</w:t>
      </w:r>
    </w:p>
    <w:p w:rsidR="002B3E63" w:rsidRPr="007149D7" w:rsidRDefault="007F1D0A">
      <w:pPr>
        <w:pStyle w:val="normal0"/>
        <w:rPr>
          <w:rFonts w:asciiTheme="minorHAnsi" w:hAnsiTheme="minorHAnsi"/>
          <w:lang w:val="fr-FR"/>
        </w:rPr>
      </w:pPr>
      <w:r w:rsidRPr="007149D7">
        <w:rPr>
          <w:rFonts w:asciiTheme="minorHAnsi" w:hAnsiTheme="minorHAnsi"/>
          <w:lang w:val="fr-FR"/>
        </w:rPr>
        <w:t xml:space="preserve">2) Virgile, </w:t>
      </w:r>
      <w:r w:rsidRPr="007149D7">
        <w:rPr>
          <w:rFonts w:asciiTheme="minorHAnsi" w:hAnsiTheme="minorHAnsi"/>
          <w:b/>
          <w:i/>
          <w:u w:val="single"/>
          <w:lang w:val="fr-FR"/>
        </w:rPr>
        <w:t>L’Enéide</w:t>
      </w:r>
      <w:r w:rsidR="002745EF" w:rsidRPr="007149D7">
        <w:rPr>
          <w:rFonts w:asciiTheme="minorHAnsi" w:hAnsiTheme="minorHAnsi"/>
          <w:lang w:val="fr-FR"/>
        </w:rPr>
        <w:t xml:space="preserve"> (- 19 av J.C), Le song</w:t>
      </w:r>
      <w:r w:rsidRPr="007149D7">
        <w:rPr>
          <w:rFonts w:asciiTheme="minorHAnsi" w:hAnsiTheme="minorHAnsi"/>
          <w:lang w:val="fr-FR"/>
        </w:rPr>
        <w:t>e d’Enée , chant II, vers 267 et suivants</w:t>
      </w:r>
      <w:r w:rsidR="00213288" w:rsidRPr="007149D7">
        <w:rPr>
          <w:rFonts w:asciiTheme="minorHAnsi" w:hAnsiTheme="minorHAnsi"/>
          <w:lang w:val="fr-FR"/>
        </w:rPr>
        <w:t>.</w:t>
      </w:r>
    </w:p>
    <w:p w:rsidR="002B3E63" w:rsidRPr="007149D7" w:rsidRDefault="007F1D0A">
      <w:pPr>
        <w:pStyle w:val="normal0"/>
        <w:rPr>
          <w:rFonts w:asciiTheme="minorHAnsi" w:hAnsiTheme="minorHAnsi"/>
          <w:lang w:val="fr-FR"/>
        </w:rPr>
      </w:pPr>
      <w:r w:rsidRPr="007149D7">
        <w:rPr>
          <w:rFonts w:asciiTheme="minorHAnsi" w:hAnsiTheme="minorHAnsi"/>
          <w:lang w:val="fr-FR"/>
        </w:rPr>
        <w:t xml:space="preserve">3) Jean Racine, </w:t>
      </w:r>
      <w:r w:rsidRPr="007149D7">
        <w:rPr>
          <w:rFonts w:asciiTheme="minorHAnsi" w:hAnsiTheme="minorHAnsi"/>
          <w:b/>
          <w:i/>
          <w:u w:val="single"/>
          <w:lang w:val="fr-FR"/>
        </w:rPr>
        <w:t>Athalie</w:t>
      </w:r>
      <w:r w:rsidRPr="007149D7">
        <w:rPr>
          <w:rFonts w:asciiTheme="minorHAnsi" w:hAnsiTheme="minorHAnsi"/>
          <w:lang w:val="fr-FR"/>
        </w:rPr>
        <w:t xml:space="preserve">, (1691), Le songe d’Athalie, acte II scène 5, vers </w:t>
      </w:r>
      <w:r w:rsidR="002745EF" w:rsidRPr="007149D7">
        <w:rPr>
          <w:rFonts w:asciiTheme="minorHAnsi" w:hAnsiTheme="minorHAnsi"/>
          <w:lang w:val="fr-FR"/>
        </w:rPr>
        <w:t>490 à 506.</w:t>
      </w:r>
    </w:p>
    <w:p w:rsidR="002B3E63" w:rsidRPr="007149D7" w:rsidRDefault="007F1D0A">
      <w:pPr>
        <w:pStyle w:val="normal0"/>
        <w:rPr>
          <w:rFonts w:asciiTheme="minorHAnsi" w:hAnsiTheme="minorHAnsi"/>
          <w:lang w:val="fr-FR"/>
        </w:rPr>
      </w:pPr>
      <w:r w:rsidRPr="007149D7">
        <w:rPr>
          <w:rFonts w:asciiTheme="minorHAnsi" w:hAnsiTheme="minorHAnsi"/>
          <w:lang w:val="fr-FR"/>
        </w:rPr>
        <w:t xml:space="preserve">4) Gérard de Nerval, </w:t>
      </w:r>
      <w:r w:rsidRPr="007149D7">
        <w:rPr>
          <w:rFonts w:asciiTheme="minorHAnsi" w:hAnsiTheme="minorHAnsi"/>
          <w:b/>
          <w:i/>
          <w:u w:val="single"/>
          <w:lang w:val="fr-FR"/>
        </w:rPr>
        <w:t>A</w:t>
      </w:r>
      <w:r w:rsidRPr="007149D7">
        <w:rPr>
          <w:rFonts w:asciiTheme="minorHAnsi" w:hAnsiTheme="minorHAnsi"/>
          <w:b/>
          <w:i/>
          <w:u w:val="single"/>
          <w:lang w:val="fr-FR"/>
        </w:rPr>
        <w:t>urélia</w:t>
      </w:r>
      <w:r w:rsidRPr="007149D7">
        <w:rPr>
          <w:rFonts w:asciiTheme="minorHAnsi" w:hAnsiTheme="minorHAnsi"/>
          <w:lang w:val="fr-FR"/>
        </w:rPr>
        <w:t xml:space="preserve"> (1855),</w:t>
      </w:r>
      <w:r w:rsidR="007149D7">
        <w:rPr>
          <w:rFonts w:asciiTheme="minorHAnsi" w:hAnsiTheme="minorHAnsi"/>
          <w:lang w:val="fr-FR"/>
        </w:rPr>
        <w:t>"L'</w:t>
      </w:r>
      <w:r w:rsidR="002745EF" w:rsidRPr="007149D7">
        <w:rPr>
          <w:rFonts w:asciiTheme="minorHAnsi" w:hAnsiTheme="minorHAnsi"/>
          <w:lang w:val="fr-FR"/>
        </w:rPr>
        <w:t>univers est dans la nuit",</w:t>
      </w:r>
      <w:r w:rsidRPr="007149D7">
        <w:rPr>
          <w:rFonts w:asciiTheme="minorHAnsi" w:hAnsiTheme="minorHAnsi"/>
          <w:lang w:val="fr-FR"/>
        </w:rPr>
        <w:t xml:space="preserve"> I partie, chapitres VI et VII</w:t>
      </w:r>
      <w:r w:rsidR="002745EF" w:rsidRPr="007149D7">
        <w:rPr>
          <w:rFonts w:asciiTheme="minorHAnsi" w:hAnsiTheme="minorHAnsi"/>
          <w:lang w:val="fr-FR"/>
        </w:rPr>
        <w:t>.</w:t>
      </w:r>
    </w:p>
    <w:p w:rsidR="002B3E63" w:rsidRPr="007149D7" w:rsidRDefault="002B3E63">
      <w:pPr>
        <w:pStyle w:val="normal0"/>
        <w:rPr>
          <w:rFonts w:asciiTheme="minorHAnsi" w:hAnsiTheme="minorHAnsi"/>
          <w:lang w:val="fr-FR"/>
        </w:rPr>
      </w:pPr>
    </w:p>
    <w:p w:rsidR="002B3E63" w:rsidRPr="007149D7" w:rsidRDefault="00213288">
      <w:pPr>
        <w:pStyle w:val="normal0"/>
        <w:rPr>
          <w:rFonts w:asciiTheme="minorHAnsi" w:hAnsiTheme="minorHAnsi"/>
          <w:lang w:val="fr-FR"/>
        </w:rPr>
      </w:pPr>
      <w:r w:rsidRPr="007149D7">
        <w:rPr>
          <w:rFonts w:asciiTheme="minorHAnsi" w:hAnsiTheme="minorHAnsi"/>
          <w:b/>
          <w:u w:val="single"/>
          <w:lang w:val="fr-FR"/>
        </w:rPr>
        <w:t>Séquence</w:t>
      </w:r>
      <w:r w:rsidR="007F1D0A" w:rsidRPr="007149D7">
        <w:rPr>
          <w:rFonts w:asciiTheme="minorHAnsi" w:hAnsiTheme="minorHAnsi"/>
          <w:b/>
          <w:u w:val="single"/>
          <w:lang w:val="fr-FR"/>
        </w:rPr>
        <w:t xml:space="preserve"> 2: le rêve: fantasmes et réalités</w:t>
      </w:r>
    </w:p>
    <w:p w:rsidR="002B3E63" w:rsidRPr="007149D7" w:rsidRDefault="002B3E63">
      <w:pPr>
        <w:pStyle w:val="normal0"/>
        <w:rPr>
          <w:rFonts w:asciiTheme="minorHAnsi" w:hAnsiTheme="minorHAnsi"/>
          <w:lang w:val="fr-FR"/>
        </w:rPr>
      </w:pPr>
    </w:p>
    <w:p w:rsidR="002B3E63" w:rsidRPr="007149D7" w:rsidRDefault="007F1D0A">
      <w:pPr>
        <w:pStyle w:val="normal0"/>
        <w:rPr>
          <w:rFonts w:asciiTheme="minorHAnsi" w:hAnsiTheme="minorHAnsi"/>
          <w:lang w:val="fr-FR"/>
        </w:rPr>
      </w:pPr>
      <w:r w:rsidRPr="007149D7">
        <w:rPr>
          <w:rFonts w:asciiTheme="minorHAnsi" w:hAnsiTheme="minorHAnsi"/>
          <w:b/>
          <w:u w:val="single"/>
          <w:lang w:val="fr-FR"/>
        </w:rPr>
        <w:t>Textes étudiés:</w:t>
      </w:r>
    </w:p>
    <w:p w:rsidR="002B3E63" w:rsidRPr="007149D7" w:rsidRDefault="002B3E63">
      <w:pPr>
        <w:pStyle w:val="normal0"/>
        <w:rPr>
          <w:rFonts w:asciiTheme="minorHAnsi" w:hAnsiTheme="minorHAnsi"/>
          <w:lang w:val="fr-FR"/>
        </w:rPr>
      </w:pPr>
    </w:p>
    <w:p w:rsidR="002B3E63" w:rsidRPr="007149D7" w:rsidRDefault="00213288">
      <w:pPr>
        <w:pStyle w:val="normal0"/>
        <w:rPr>
          <w:rFonts w:asciiTheme="minorHAnsi" w:hAnsiTheme="minorHAnsi"/>
          <w:lang w:val="fr-FR"/>
        </w:rPr>
      </w:pPr>
      <w:r w:rsidRPr="007149D7">
        <w:rPr>
          <w:rFonts w:asciiTheme="minorHAnsi" w:hAnsiTheme="minorHAnsi"/>
          <w:lang w:val="fr-FR"/>
        </w:rPr>
        <w:t xml:space="preserve">1) </w:t>
      </w:r>
      <w:proofErr w:type="spellStart"/>
      <w:r w:rsidRPr="007149D7">
        <w:rPr>
          <w:rFonts w:asciiTheme="minorHAnsi" w:hAnsiTheme="minorHAnsi"/>
          <w:lang w:val="fr-FR"/>
        </w:rPr>
        <w:t>Aloysius</w:t>
      </w:r>
      <w:proofErr w:type="spellEnd"/>
      <w:r w:rsidRPr="007149D7">
        <w:rPr>
          <w:rFonts w:asciiTheme="minorHAnsi" w:hAnsiTheme="minorHAnsi"/>
          <w:lang w:val="fr-FR"/>
        </w:rPr>
        <w:t xml:space="preserve"> Bertrand, “U</w:t>
      </w:r>
      <w:r w:rsidR="007F1D0A" w:rsidRPr="007149D7">
        <w:rPr>
          <w:rFonts w:asciiTheme="minorHAnsi" w:hAnsiTheme="minorHAnsi"/>
          <w:lang w:val="fr-FR"/>
        </w:rPr>
        <w:t xml:space="preserve">n rêve”, </w:t>
      </w:r>
      <w:r w:rsidR="007F1D0A" w:rsidRPr="007149D7">
        <w:rPr>
          <w:rFonts w:asciiTheme="minorHAnsi" w:hAnsiTheme="minorHAnsi"/>
          <w:b/>
          <w:i/>
          <w:u w:val="single"/>
          <w:lang w:val="fr-FR"/>
        </w:rPr>
        <w:t>Gaspard de la Nuit</w:t>
      </w:r>
      <w:r w:rsidR="007F1D0A" w:rsidRPr="007149D7">
        <w:rPr>
          <w:rFonts w:asciiTheme="minorHAnsi" w:hAnsiTheme="minorHAnsi"/>
          <w:lang w:val="fr-FR"/>
        </w:rPr>
        <w:t>, 1842</w:t>
      </w:r>
      <w:r w:rsidR="008C75F2" w:rsidRPr="007149D7">
        <w:rPr>
          <w:rFonts w:asciiTheme="minorHAnsi" w:hAnsiTheme="minorHAnsi"/>
          <w:lang w:val="fr-FR"/>
        </w:rPr>
        <w:t>.</w:t>
      </w:r>
    </w:p>
    <w:p w:rsidR="002B3E63" w:rsidRPr="007149D7" w:rsidRDefault="002B3E63">
      <w:pPr>
        <w:pStyle w:val="normal0"/>
        <w:rPr>
          <w:rFonts w:asciiTheme="minorHAnsi" w:hAnsiTheme="minorHAnsi"/>
          <w:lang w:val="fr-FR"/>
        </w:rPr>
      </w:pPr>
    </w:p>
    <w:p w:rsidR="002B3E63" w:rsidRPr="007149D7" w:rsidRDefault="007F1D0A">
      <w:pPr>
        <w:pStyle w:val="normal0"/>
        <w:rPr>
          <w:rFonts w:asciiTheme="minorHAnsi" w:hAnsiTheme="minorHAnsi"/>
          <w:lang w:val="fr-FR"/>
        </w:rPr>
      </w:pPr>
      <w:r w:rsidRPr="007149D7">
        <w:rPr>
          <w:rFonts w:asciiTheme="minorHAnsi" w:hAnsiTheme="minorHAnsi"/>
          <w:lang w:val="fr-FR"/>
        </w:rPr>
        <w:t xml:space="preserve">2) Paul Verlaine, “Mon rêve familier”, </w:t>
      </w:r>
      <w:proofErr w:type="spellStart"/>
      <w:r w:rsidRPr="007149D7">
        <w:rPr>
          <w:rFonts w:asciiTheme="minorHAnsi" w:hAnsiTheme="minorHAnsi"/>
          <w:lang w:val="fr-FR"/>
        </w:rPr>
        <w:t>Melancolia</w:t>
      </w:r>
      <w:proofErr w:type="spellEnd"/>
      <w:r w:rsidRPr="007149D7">
        <w:rPr>
          <w:rFonts w:asciiTheme="minorHAnsi" w:hAnsiTheme="minorHAnsi"/>
          <w:lang w:val="fr-FR"/>
        </w:rPr>
        <w:t xml:space="preserve">, </w:t>
      </w:r>
      <w:r w:rsidRPr="007149D7">
        <w:rPr>
          <w:rFonts w:asciiTheme="minorHAnsi" w:hAnsiTheme="minorHAnsi"/>
          <w:b/>
          <w:i/>
          <w:u w:val="single"/>
          <w:lang w:val="fr-FR"/>
        </w:rPr>
        <w:t>Poèmes saturniens</w:t>
      </w:r>
      <w:r w:rsidR="008C75F2" w:rsidRPr="007149D7">
        <w:rPr>
          <w:rFonts w:asciiTheme="minorHAnsi" w:hAnsiTheme="minorHAnsi"/>
          <w:lang w:val="fr-FR"/>
        </w:rPr>
        <w:t>, 1866</w:t>
      </w:r>
    </w:p>
    <w:p w:rsidR="002B3E63" w:rsidRPr="007149D7" w:rsidRDefault="002B3E63">
      <w:pPr>
        <w:pStyle w:val="normal0"/>
        <w:rPr>
          <w:rFonts w:asciiTheme="minorHAnsi" w:hAnsiTheme="minorHAnsi"/>
          <w:lang w:val="fr-FR"/>
        </w:rPr>
      </w:pPr>
    </w:p>
    <w:p w:rsidR="002B3E63" w:rsidRPr="007149D7" w:rsidRDefault="007F1D0A">
      <w:pPr>
        <w:pStyle w:val="normal0"/>
        <w:rPr>
          <w:rFonts w:asciiTheme="minorHAnsi" w:hAnsiTheme="minorHAnsi"/>
          <w:lang w:val="fr-FR"/>
        </w:rPr>
      </w:pPr>
      <w:r w:rsidRPr="007149D7">
        <w:rPr>
          <w:rFonts w:asciiTheme="minorHAnsi" w:hAnsiTheme="minorHAnsi"/>
          <w:lang w:val="fr-FR"/>
        </w:rPr>
        <w:t>3)Robert Des</w:t>
      </w:r>
      <w:r w:rsidRPr="007149D7">
        <w:rPr>
          <w:rFonts w:asciiTheme="minorHAnsi" w:hAnsiTheme="minorHAnsi"/>
          <w:lang w:val="fr-FR"/>
        </w:rPr>
        <w:t xml:space="preserve">nos, “J’ai tant rêvé de toi”, “A la mystérieuse”, </w:t>
      </w:r>
      <w:r w:rsidRPr="007149D7">
        <w:rPr>
          <w:rFonts w:asciiTheme="minorHAnsi" w:hAnsiTheme="minorHAnsi"/>
          <w:b/>
          <w:i/>
          <w:u w:val="single"/>
          <w:lang w:val="fr-FR"/>
        </w:rPr>
        <w:t>Corps et Biens</w:t>
      </w:r>
      <w:r w:rsidR="008C75F2" w:rsidRPr="007149D7">
        <w:rPr>
          <w:rFonts w:asciiTheme="minorHAnsi" w:hAnsiTheme="minorHAnsi"/>
          <w:lang w:val="fr-FR"/>
        </w:rPr>
        <w:t>, 1930</w:t>
      </w:r>
    </w:p>
    <w:p w:rsidR="002B3E63" w:rsidRPr="007149D7" w:rsidRDefault="002B3E63">
      <w:pPr>
        <w:pStyle w:val="normal0"/>
        <w:rPr>
          <w:rFonts w:asciiTheme="minorHAnsi" w:hAnsiTheme="minorHAnsi"/>
          <w:lang w:val="fr-FR"/>
        </w:rPr>
      </w:pPr>
    </w:p>
    <w:p w:rsidR="002B3E63" w:rsidRPr="007149D7" w:rsidRDefault="007F1D0A">
      <w:pPr>
        <w:pStyle w:val="normal0"/>
        <w:rPr>
          <w:rFonts w:asciiTheme="minorHAnsi" w:hAnsiTheme="minorHAnsi"/>
          <w:lang w:val="fr-FR"/>
        </w:rPr>
      </w:pPr>
      <w:r w:rsidRPr="007149D7">
        <w:rPr>
          <w:rFonts w:asciiTheme="minorHAnsi" w:hAnsiTheme="minorHAnsi"/>
          <w:lang w:val="fr-FR"/>
        </w:rPr>
        <w:t xml:space="preserve"> 4) Paul Eluard, “La Dame de Carreau”, </w:t>
      </w:r>
      <w:r w:rsidRPr="007149D7">
        <w:rPr>
          <w:rFonts w:asciiTheme="minorHAnsi" w:hAnsiTheme="minorHAnsi"/>
          <w:b/>
          <w:i/>
          <w:u w:val="single"/>
          <w:lang w:val="fr-FR"/>
        </w:rPr>
        <w:t>Donner à voir</w:t>
      </w:r>
      <w:r w:rsidRPr="007149D7">
        <w:rPr>
          <w:rFonts w:asciiTheme="minorHAnsi" w:hAnsiTheme="minorHAnsi"/>
          <w:lang w:val="fr-FR"/>
        </w:rPr>
        <w:t xml:space="preserve"> (1939)</w:t>
      </w:r>
    </w:p>
    <w:p w:rsidR="002B3E63" w:rsidRPr="007149D7" w:rsidRDefault="002B3E63">
      <w:pPr>
        <w:pStyle w:val="normal0"/>
        <w:rPr>
          <w:rFonts w:asciiTheme="minorHAnsi" w:hAnsiTheme="minorHAnsi"/>
          <w:lang w:val="fr-FR"/>
        </w:rPr>
      </w:pPr>
    </w:p>
    <w:p w:rsidR="002B3E63" w:rsidRPr="007149D7" w:rsidRDefault="00213288">
      <w:pPr>
        <w:pStyle w:val="normal0"/>
        <w:rPr>
          <w:rFonts w:asciiTheme="minorHAnsi" w:hAnsiTheme="minorHAnsi"/>
          <w:b/>
          <w:u w:val="single"/>
          <w:lang w:val="fr-FR"/>
        </w:rPr>
      </w:pPr>
      <w:r w:rsidRPr="007149D7">
        <w:rPr>
          <w:rFonts w:asciiTheme="minorHAnsi" w:hAnsiTheme="minorHAnsi"/>
          <w:b/>
          <w:u w:val="single"/>
          <w:lang w:val="fr-FR"/>
        </w:rPr>
        <w:t>Axes d'études:</w:t>
      </w:r>
    </w:p>
    <w:p w:rsidR="00213288" w:rsidRPr="007149D7" w:rsidRDefault="00213288">
      <w:pPr>
        <w:pStyle w:val="normal0"/>
        <w:rPr>
          <w:rFonts w:asciiTheme="minorHAnsi" w:hAnsiTheme="minorHAnsi"/>
          <w:lang w:val="fr-FR"/>
        </w:rPr>
      </w:pPr>
    </w:p>
    <w:p w:rsidR="00213288" w:rsidRPr="007149D7" w:rsidRDefault="00213288" w:rsidP="008C75F2">
      <w:pPr>
        <w:pStyle w:val="normal0"/>
        <w:ind w:left="720"/>
        <w:rPr>
          <w:rFonts w:asciiTheme="minorHAnsi" w:hAnsiTheme="minorHAnsi"/>
          <w:lang w:val="fr-FR"/>
        </w:rPr>
      </w:pPr>
      <w:r w:rsidRPr="007149D7">
        <w:rPr>
          <w:rFonts w:asciiTheme="minorHAnsi" w:hAnsiTheme="minorHAnsi"/>
          <w:lang w:val="fr-FR"/>
        </w:rPr>
        <w:t>1)Rêve et réalité, une opposition irréductible?</w:t>
      </w:r>
    </w:p>
    <w:p w:rsidR="00213288" w:rsidRPr="007149D7" w:rsidRDefault="00213288" w:rsidP="008C75F2">
      <w:pPr>
        <w:pStyle w:val="normal0"/>
        <w:ind w:left="720"/>
        <w:rPr>
          <w:rFonts w:asciiTheme="minorHAnsi" w:hAnsiTheme="minorHAnsi"/>
          <w:lang w:val="fr-FR"/>
        </w:rPr>
      </w:pPr>
      <w:r w:rsidRPr="007149D7">
        <w:rPr>
          <w:rFonts w:asciiTheme="minorHAnsi" w:hAnsiTheme="minorHAnsi"/>
          <w:lang w:val="fr-FR"/>
        </w:rPr>
        <w:t xml:space="preserve">2) </w:t>
      </w:r>
      <w:r w:rsidR="008C75F2" w:rsidRPr="007149D7">
        <w:rPr>
          <w:rFonts w:asciiTheme="minorHAnsi" w:hAnsiTheme="minorHAnsi"/>
          <w:lang w:val="fr-FR"/>
        </w:rPr>
        <w:t>Femme aimée, femme rêvée.</w:t>
      </w:r>
    </w:p>
    <w:p w:rsidR="002B3E63" w:rsidRPr="007149D7" w:rsidRDefault="002B3E63">
      <w:pPr>
        <w:pStyle w:val="normal0"/>
        <w:rPr>
          <w:rFonts w:asciiTheme="minorHAnsi" w:hAnsiTheme="minorHAnsi"/>
          <w:lang w:val="fr-FR"/>
        </w:rPr>
      </w:pPr>
    </w:p>
    <w:p w:rsidR="002B3E63" w:rsidRPr="007149D7" w:rsidRDefault="007F1D0A">
      <w:pPr>
        <w:pStyle w:val="normal0"/>
        <w:rPr>
          <w:rFonts w:asciiTheme="minorHAnsi" w:hAnsiTheme="minorHAnsi"/>
          <w:lang w:val="fr-FR"/>
        </w:rPr>
      </w:pPr>
      <w:r w:rsidRPr="007149D7">
        <w:rPr>
          <w:rFonts w:asciiTheme="minorHAnsi" w:hAnsiTheme="minorHAnsi"/>
          <w:b/>
          <w:u w:val="single"/>
          <w:lang w:val="fr-FR"/>
        </w:rPr>
        <w:t>Textes et documents complémentaires:</w:t>
      </w:r>
    </w:p>
    <w:p w:rsidR="002B3E63" w:rsidRPr="007149D7" w:rsidRDefault="002B3E63">
      <w:pPr>
        <w:pStyle w:val="normal0"/>
        <w:rPr>
          <w:rFonts w:asciiTheme="minorHAnsi" w:hAnsiTheme="minorHAnsi"/>
          <w:lang w:val="fr-FR"/>
        </w:rPr>
      </w:pPr>
    </w:p>
    <w:p w:rsidR="002B3E63" w:rsidRPr="007149D7" w:rsidRDefault="007F1D0A">
      <w:pPr>
        <w:pStyle w:val="normal0"/>
        <w:rPr>
          <w:rFonts w:asciiTheme="minorHAnsi" w:hAnsiTheme="minorHAnsi"/>
          <w:lang w:val="fr-FR"/>
        </w:rPr>
      </w:pPr>
      <w:r w:rsidRPr="007149D7">
        <w:rPr>
          <w:rFonts w:asciiTheme="minorHAnsi" w:hAnsiTheme="minorHAnsi"/>
          <w:lang w:val="fr-FR"/>
        </w:rPr>
        <w:t>1) Analyse du tableau de Johan</w:t>
      </w:r>
      <w:r w:rsidR="00BA06E6" w:rsidRPr="007149D7">
        <w:rPr>
          <w:rFonts w:asciiTheme="minorHAnsi" w:hAnsiTheme="minorHAnsi"/>
          <w:lang w:val="fr-FR"/>
        </w:rPr>
        <w:t>n Heinrich  Füssli, “</w:t>
      </w:r>
      <w:proofErr w:type="spellStart"/>
      <w:r w:rsidR="00BA06E6" w:rsidRPr="007149D7">
        <w:rPr>
          <w:rFonts w:asciiTheme="minorHAnsi" w:hAnsiTheme="minorHAnsi"/>
          <w:lang w:val="fr-FR"/>
        </w:rPr>
        <w:t>Nightmare</w:t>
      </w:r>
      <w:proofErr w:type="spellEnd"/>
      <w:r w:rsidR="00BA06E6" w:rsidRPr="007149D7">
        <w:rPr>
          <w:rFonts w:asciiTheme="minorHAnsi" w:hAnsiTheme="minorHAnsi"/>
          <w:lang w:val="fr-FR"/>
        </w:rPr>
        <w:t>", 1782.</w:t>
      </w:r>
    </w:p>
    <w:p w:rsidR="002B3E63" w:rsidRPr="007149D7" w:rsidRDefault="007F1D0A">
      <w:pPr>
        <w:pStyle w:val="normal0"/>
        <w:rPr>
          <w:rFonts w:asciiTheme="minorHAnsi" w:hAnsiTheme="minorHAnsi"/>
          <w:lang w:val="fr-FR"/>
        </w:rPr>
      </w:pPr>
      <w:r w:rsidRPr="007149D7">
        <w:rPr>
          <w:rFonts w:asciiTheme="minorHAnsi" w:hAnsiTheme="minorHAnsi"/>
          <w:lang w:val="fr-FR"/>
        </w:rPr>
        <w:t xml:space="preserve">2) Tirade de la Reine Mab, Shakespeare, </w:t>
      </w:r>
      <w:r w:rsidRPr="007149D7">
        <w:rPr>
          <w:rFonts w:asciiTheme="minorHAnsi" w:hAnsiTheme="minorHAnsi"/>
          <w:b/>
          <w:i/>
          <w:u w:val="single"/>
          <w:lang w:val="fr-FR"/>
        </w:rPr>
        <w:t>Roméo et Juliette</w:t>
      </w:r>
      <w:r w:rsidR="008C75F2" w:rsidRPr="007149D7">
        <w:rPr>
          <w:rFonts w:asciiTheme="minorHAnsi" w:hAnsiTheme="minorHAnsi"/>
          <w:lang w:val="fr-FR"/>
        </w:rPr>
        <w:t xml:space="preserve">, </w:t>
      </w:r>
      <w:r w:rsidR="002745EF" w:rsidRPr="007149D7">
        <w:rPr>
          <w:rFonts w:asciiTheme="minorHAnsi" w:hAnsiTheme="minorHAnsi"/>
          <w:lang w:val="fr-FR"/>
        </w:rPr>
        <w:t xml:space="preserve">1597, </w:t>
      </w:r>
      <w:r w:rsidR="008C75F2" w:rsidRPr="007149D7">
        <w:rPr>
          <w:rFonts w:asciiTheme="minorHAnsi" w:hAnsiTheme="minorHAnsi"/>
          <w:lang w:val="fr-FR"/>
        </w:rPr>
        <w:t>a</w:t>
      </w:r>
      <w:r w:rsidRPr="007149D7">
        <w:rPr>
          <w:rFonts w:asciiTheme="minorHAnsi" w:hAnsiTheme="minorHAnsi"/>
          <w:lang w:val="fr-FR"/>
        </w:rPr>
        <w:t>cte I, scène V</w:t>
      </w:r>
      <w:r w:rsidR="008C75F2" w:rsidRPr="007149D7">
        <w:rPr>
          <w:rFonts w:asciiTheme="minorHAnsi" w:hAnsiTheme="minorHAnsi"/>
          <w:lang w:val="fr-FR"/>
        </w:rPr>
        <w:t>.</w:t>
      </w:r>
    </w:p>
    <w:p w:rsidR="002B3E63" w:rsidRPr="007149D7" w:rsidRDefault="007F1D0A">
      <w:pPr>
        <w:pStyle w:val="normal0"/>
        <w:rPr>
          <w:rFonts w:asciiTheme="minorHAnsi" w:hAnsiTheme="minorHAnsi"/>
          <w:lang w:val="fr-FR"/>
        </w:rPr>
      </w:pPr>
      <w:r w:rsidRPr="007149D7">
        <w:rPr>
          <w:rFonts w:asciiTheme="minorHAnsi" w:hAnsiTheme="minorHAnsi"/>
          <w:lang w:val="fr-FR"/>
        </w:rPr>
        <w:t xml:space="preserve">3) Extrait de </w:t>
      </w:r>
      <w:r w:rsidRPr="007149D7">
        <w:rPr>
          <w:rFonts w:asciiTheme="minorHAnsi" w:hAnsiTheme="minorHAnsi"/>
          <w:b/>
          <w:u w:val="single"/>
          <w:lang w:val="fr-FR"/>
        </w:rPr>
        <w:t>La vie est un songe</w:t>
      </w:r>
      <w:r w:rsidR="008C75F2" w:rsidRPr="007149D7">
        <w:rPr>
          <w:rFonts w:asciiTheme="minorHAnsi" w:hAnsiTheme="minorHAnsi"/>
          <w:lang w:val="fr-FR"/>
        </w:rPr>
        <w:t xml:space="preserve"> de Pedro </w:t>
      </w:r>
      <w:proofErr w:type="spellStart"/>
      <w:r w:rsidR="008C75F2" w:rsidRPr="007149D7">
        <w:rPr>
          <w:rFonts w:asciiTheme="minorHAnsi" w:hAnsiTheme="minorHAnsi"/>
          <w:lang w:val="fr-FR"/>
        </w:rPr>
        <w:t>Calderon</w:t>
      </w:r>
      <w:proofErr w:type="spellEnd"/>
      <w:r w:rsidR="008C75F2" w:rsidRPr="007149D7">
        <w:rPr>
          <w:rFonts w:asciiTheme="minorHAnsi" w:hAnsiTheme="minorHAnsi"/>
          <w:lang w:val="fr-FR"/>
        </w:rPr>
        <w:t xml:space="preserve"> de la Bar</w:t>
      </w:r>
      <w:r w:rsidRPr="007149D7">
        <w:rPr>
          <w:rFonts w:asciiTheme="minorHAnsi" w:hAnsiTheme="minorHAnsi"/>
          <w:lang w:val="fr-FR"/>
        </w:rPr>
        <w:t>ca (1635), acte II</w:t>
      </w:r>
      <w:r w:rsidR="008C75F2" w:rsidRPr="007149D7">
        <w:rPr>
          <w:rFonts w:asciiTheme="minorHAnsi" w:hAnsiTheme="minorHAnsi"/>
          <w:lang w:val="fr-FR"/>
        </w:rPr>
        <w:t>,  m</w:t>
      </w:r>
      <w:r w:rsidRPr="007149D7">
        <w:rPr>
          <w:rFonts w:asciiTheme="minorHAnsi" w:hAnsiTheme="minorHAnsi"/>
          <w:lang w:val="fr-FR"/>
        </w:rPr>
        <w:t>onologue de Sigismond.</w:t>
      </w:r>
    </w:p>
    <w:p w:rsidR="002B3E63" w:rsidRPr="007149D7" w:rsidRDefault="007F1D0A">
      <w:pPr>
        <w:pStyle w:val="normal0"/>
        <w:rPr>
          <w:rFonts w:asciiTheme="minorHAnsi" w:hAnsiTheme="minorHAnsi"/>
          <w:lang w:val="fr-FR"/>
        </w:rPr>
      </w:pPr>
      <w:r w:rsidRPr="007149D7">
        <w:rPr>
          <w:rFonts w:asciiTheme="minorHAnsi" w:hAnsiTheme="minorHAnsi"/>
          <w:lang w:val="fr-FR"/>
        </w:rPr>
        <w:t xml:space="preserve">3) Nouvelle de Julio </w:t>
      </w:r>
      <w:proofErr w:type="spellStart"/>
      <w:r w:rsidRPr="007149D7">
        <w:rPr>
          <w:rFonts w:asciiTheme="minorHAnsi" w:hAnsiTheme="minorHAnsi"/>
          <w:lang w:val="fr-FR"/>
        </w:rPr>
        <w:t>Cortazar</w:t>
      </w:r>
      <w:proofErr w:type="spellEnd"/>
      <w:r w:rsidRPr="007149D7">
        <w:rPr>
          <w:rFonts w:asciiTheme="minorHAnsi" w:hAnsiTheme="minorHAnsi"/>
          <w:lang w:val="fr-FR"/>
        </w:rPr>
        <w:t xml:space="preserve">, “La nuit face au ciel”, in </w:t>
      </w:r>
      <w:r w:rsidRPr="007149D7">
        <w:rPr>
          <w:rFonts w:asciiTheme="minorHAnsi" w:hAnsiTheme="minorHAnsi"/>
          <w:b/>
          <w:i/>
          <w:u w:val="single"/>
          <w:lang w:val="fr-FR"/>
        </w:rPr>
        <w:t>Les armes secrètes</w:t>
      </w:r>
      <w:r w:rsidR="008C75F2" w:rsidRPr="007149D7">
        <w:rPr>
          <w:rFonts w:asciiTheme="minorHAnsi" w:hAnsiTheme="minorHAnsi"/>
          <w:lang w:val="fr-FR"/>
        </w:rPr>
        <w:t>, 1959.</w:t>
      </w:r>
    </w:p>
    <w:p w:rsidR="002745EF" w:rsidRPr="007149D7" w:rsidRDefault="002745EF">
      <w:pPr>
        <w:pStyle w:val="normal0"/>
        <w:rPr>
          <w:rFonts w:asciiTheme="minorHAnsi" w:hAnsiTheme="minorHAnsi"/>
          <w:lang w:val="fr-FR"/>
        </w:rPr>
      </w:pPr>
    </w:p>
    <w:p w:rsidR="002745EF" w:rsidRPr="007149D7" w:rsidRDefault="002745EF">
      <w:pPr>
        <w:pStyle w:val="normal0"/>
        <w:rPr>
          <w:rFonts w:asciiTheme="minorHAnsi" w:hAnsiTheme="minorHAnsi"/>
          <w:b/>
          <w:i/>
          <w:u w:val="single"/>
          <w:lang w:val="fr-FR"/>
        </w:rPr>
      </w:pPr>
      <w:r w:rsidRPr="007149D7">
        <w:rPr>
          <w:rFonts w:asciiTheme="minorHAnsi" w:hAnsiTheme="minorHAnsi"/>
          <w:b/>
          <w:i/>
          <w:u w:val="single"/>
          <w:lang w:val="fr-FR"/>
        </w:rPr>
        <w:t>Travaux personnels conseillés:</w:t>
      </w:r>
    </w:p>
    <w:p w:rsidR="002745EF" w:rsidRPr="007149D7" w:rsidRDefault="002745EF">
      <w:pPr>
        <w:pStyle w:val="normal0"/>
        <w:rPr>
          <w:rFonts w:asciiTheme="minorHAnsi" w:hAnsiTheme="minorHAnsi"/>
          <w:lang w:val="fr-FR"/>
        </w:rPr>
      </w:pPr>
      <w:r w:rsidRPr="007149D7">
        <w:rPr>
          <w:rFonts w:asciiTheme="minorHAnsi" w:hAnsiTheme="minorHAnsi"/>
          <w:lang w:val="fr-FR"/>
        </w:rPr>
        <w:t xml:space="preserve">Lecture approfondie et prise de notes: </w:t>
      </w:r>
      <w:r w:rsidRPr="007149D7">
        <w:rPr>
          <w:rFonts w:asciiTheme="minorHAnsi" w:hAnsiTheme="minorHAnsi"/>
          <w:b/>
          <w:i/>
          <w:u w:val="single"/>
          <w:lang w:val="fr-FR"/>
        </w:rPr>
        <w:t>Français</w:t>
      </w:r>
      <w:r w:rsidRPr="007149D7">
        <w:rPr>
          <w:rFonts w:asciiTheme="minorHAnsi" w:hAnsiTheme="minorHAnsi"/>
          <w:lang w:val="fr-FR"/>
        </w:rPr>
        <w:t>, Cassiopée, Nathan</w:t>
      </w:r>
    </w:p>
    <w:p w:rsidR="002745EF" w:rsidRPr="007149D7" w:rsidRDefault="002745EF">
      <w:pPr>
        <w:pStyle w:val="normal0"/>
        <w:rPr>
          <w:rFonts w:asciiTheme="minorHAnsi" w:hAnsiTheme="minorHAnsi"/>
          <w:lang w:val="fr-FR"/>
        </w:rPr>
      </w:pPr>
      <w:r w:rsidRPr="007149D7">
        <w:rPr>
          <w:rFonts w:asciiTheme="minorHAnsi" w:hAnsiTheme="minorHAnsi"/>
          <w:lang w:val="fr-FR"/>
        </w:rPr>
        <w:t>p.64: La versification; p.88: le poème en prose; p.126: le langage poétique</w:t>
      </w:r>
    </w:p>
    <w:sectPr w:rsidR="002745EF" w:rsidRPr="007149D7" w:rsidSect="00213288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hyphenationZone w:val="425"/>
  <w:drawingGridHorizontalSpacing w:val="100"/>
  <w:displayHorizontalDrawingGridEvery w:val="2"/>
  <w:characterSpacingControl w:val="doNotCompress"/>
  <w:compat>
    <w:useFELayout/>
  </w:compat>
  <w:rsids>
    <w:rsidRoot w:val="002B3E63"/>
    <w:rsid w:val="00213288"/>
    <w:rsid w:val="002745EF"/>
    <w:rsid w:val="002B3E63"/>
    <w:rsid w:val="007149D7"/>
    <w:rsid w:val="007F1D0A"/>
    <w:rsid w:val="008C75F2"/>
    <w:rsid w:val="00BA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288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1328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28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28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28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28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1328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328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328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328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2B3E63"/>
    <w:pPr>
      <w:spacing w:after="0" w:line="276" w:lineRule="auto"/>
      <w:ind w:left="0"/>
    </w:pPr>
    <w:rPr>
      <w:rFonts w:ascii="Arial" w:eastAsia="Arial" w:hAnsi="Arial" w:cs="Arial"/>
      <w:color w:val="000000"/>
      <w:sz w:val="22"/>
    </w:rPr>
  </w:style>
  <w:style w:type="paragraph" w:styleId="Titre">
    <w:name w:val="Title"/>
    <w:next w:val="Normal"/>
    <w:link w:val="TitreCar"/>
    <w:uiPriority w:val="10"/>
    <w:qFormat/>
    <w:rsid w:val="0021328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1328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21328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28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21328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28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rsid w:val="0021328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rsid w:val="0021328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1328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1328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1328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13288"/>
    <w:rPr>
      <w:b/>
      <w:bCs/>
      <w:smallCaps/>
      <w:color w:val="1F497D" w:themeColor="text2"/>
      <w:spacing w:val="10"/>
      <w:sz w:val="18"/>
      <w:szCs w:val="18"/>
    </w:rPr>
  </w:style>
  <w:style w:type="character" w:customStyle="1" w:styleId="TitreCar">
    <w:name w:val="Titre Car"/>
    <w:basedOn w:val="Policepardfaut"/>
    <w:link w:val="Titre"/>
    <w:uiPriority w:val="10"/>
    <w:rsid w:val="0021328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Sous-titreCar">
    <w:name w:val="Sous-titre Car"/>
    <w:basedOn w:val="Policepardfaut"/>
    <w:link w:val="Sous-titre"/>
    <w:uiPriority w:val="11"/>
    <w:rsid w:val="00213288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13288"/>
    <w:rPr>
      <w:b/>
      <w:bCs/>
      <w:spacing w:val="0"/>
    </w:rPr>
  </w:style>
  <w:style w:type="character" w:styleId="Accentuation">
    <w:name w:val="Emphasis"/>
    <w:uiPriority w:val="20"/>
    <w:qFormat/>
    <w:rsid w:val="0021328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link w:val="SansinterligneCar"/>
    <w:uiPriority w:val="1"/>
    <w:qFormat/>
    <w:rsid w:val="00213288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213288"/>
    <w:rPr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21328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13288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13288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328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3288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13288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13288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1328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1328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1328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328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sans titre.docx</vt:lpstr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sans titre.docx</dc:title>
  <cp:lastModifiedBy>caroline</cp:lastModifiedBy>
  <cp:revision>2</cp:revision>
  <cp:lastPrinted>2012-12-19T16:44:00Z</cp:lastPrinted>
  <dcterms:created xsi:type="dcterms:W3CDTF">2012-12-19T15:41:00Z</dcterms:created>
  <dcterms:modified xsi:type="dcterms:W3CDTF">2012-12-19T16:44:00Z</dcterms:modified>
</cp:coreProperties>
</file>