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4F" w:rsidRDefault="009F114F" w:rsidP="001109D3">
      <w:pPr>
        <w:spacing w:after="0"/>
        <w:rPr>
          <w:rFonts w:cs="Times New Roman"/>
          <w:sz w:val="24"/>
          <w:szCs w:val="24"/>
        </w:rPr>
      </w:pPr>
    </w:p>
    <w:p w:rsidR="009F114F" w:rsidRDefault="009F114F" w:rsidP="001109D3">
      <w:pPr>
        <w:spacing w:after="0"/>
        <w:rPr>
          <w:rFonts w:cs="Times New Roman"/>
          <w:sz w:val="24"/>
          <w:szCs w:val="24"/>
        </w:rPr>
      </w:pPr>
    </w:p>
    <w:p w:rsidR="009F114F" w:rsidRDefault="009F114F" w:rsidP="001109D3">
      <w:pPr>
        <w:spacing w:after="0"/>
        <w:rPr>
          <w:rFonts w:cs="Times New Roman"/>
          <w:sz w:val="24"/>
          <w:szCs w:val="24"/>
        </w:rPr>
      </w:pPr>
    </w:p>
    <w:p w:rsidR="009F114F" w:rsidRDefault="00191E66" w:rsidP="001109D3">
      <w:pPr>
        <w:spacing w:after="0"/>
        <w:rPr>
          <w:rFonts w:cs="Times New Roman"/>
          <w:i/>
          <w:sz w:val="36"/>
          <w:szCs w:val="36"/>
        </w:rPr>
      </w:pPr>
      <w:r>
        <w:rPr>
          <w:rFonts w:cs="Times New Roman"/>
          <w:i/>
          <w:sz w:val="36"/>
          <w:szCs w:val="36"/>
        </w:rPr>
        <w:t xml:space="preserve">Quelques infos     </w:t>
      </w:r>
      <w:r w:rsidR="009F114F" w:rsidRPr="00191E66">
        <w:rPr>
          <w:rFonts w:cs="Times New Roman"/>
          <w:i/>
          <w:sz w:val="36"/>
          <w:szCs w:val="36"/>
        </w:rPr>
        <w:t>Décembre</w:t>
      </w:r>
      <w:r>
        <w:rPr>
          <w:rFonts w:cs="Times New Roman"/>
          <w:i/>
          <w:sz w:val="36"/>
          <w:szCs w:val="36"/>
        </w:rPr>
        <w:t xml:space="preserve"> 2015  Lycée Descartes</w:t>
      </w:r>
    </w:p>
    <w:p w:rsidR="00FF0651" w:rsidRPr="00191E66" w:rsidRDefault="00FF0651" w:rsidP="001109D3">
      <w:pPr>
        <w:spacing w:after="0"/>
        <w:rPr>
          <w:rFonts w:cs="Times New Roman"/>
          <w:i/>
          <w:sz w:val="36"/>
          <w:szCs w:val="36"/>
        </w:rPr>
      </w:pPr>
    </w:p>
    <w:p w:rsidR="001109D3" w:rsidRPr="001109D3" w:rsidRDefault="001109D3" w:rsidP="001109D3">
      <w:pPr>
        <w:spacing w:after="0"/>
        <w:rPr>
          <w:rFonts w:cs="Times New Roman"/>
          <w:sz w:val="24"/>
          <w:szCs w:val="24"/>
        </w:rPr>
      </w:pPr>
      <w:r w:rsidRPr="001109D3">
        <w:rPr>
          <w:rFonts w:cs="Times New Roman"/>
          <w:sz w:val="24"/>
          <w:szCs w:val="24"/>
        </w:rPr>
        <w:tab/>
        <w:t>Ouverture du site APB (Admission Post Bac)</w:t>
      </w:r>
    </w:p>
    <w:p w:rsidR="001109D3" w:rsidRDefault="00FF0651" w:rsidP="001109D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Depuis le </w:t>
      </w:r>
      <w:r w:rsidR="001109D3" w:rsidRPr="001109D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er</w:t>
      </w:r>
      <w:r w:rsidR="001109D3" w:rsidRPr="001109D3">
        <w:rPr>
          <w:rFonts w:cs="Times New Roman"/>
          <w:sz w:val="24"/>
          <w:szCs w:val="24"/>
        </w:rPr>
        <w:t xml:space="preserve"> décembre 2015.</w:t>
      </w:r>
      <w:r w:rsidR="00F07C48" w:rsidRPr="00F07C48">
        <w:t xml:space="preserve"> </w:t>
      </w:r>
      <w:r w:rsidR="00F07C48" w:rsidRPr="00F07C48">
        <w:rPr>
          <w:rFonts w:cs="Times New Roman"/>
          <w:sz w:val="24"/>
          <w:szCs w:val="24"/>
        </w:rPr>
        <w:t>L’information sur les formations de l'enseignement supérieur est consultable</w:t>
      </w:r>
    </w:p>
    <w:p w:rsidR="00191E66" w:rsidRPr="001109D3" w:rsidRDefault="00191E66" w:rsidP="001109D3">
      <w:pPr>
        <w:spacing w:after="0"/>
        <w:rPr>
          <w:rFonts w:cs="Times New Roman"/>
          <w:sz w:val="24"/>
          <w:szCs w:val="24"/>
        </w:rPr>
      </w:pPr>
    </w:p>
    <w:p w:rsidR="00173506" w:rsidRPr="001109D3" w:rsidRDefault="001109D3" w:rsidP="001109D3">
      <w:pPr>
        <w:spacing w:after="0"/>
        <w:rPr>
          <w:rFonts w:cs="Times New Roman"/>
          <w:sz w:val="24"/>
          <w:szCs w:val="24"/>
        </w:rPr>
      </w:pPr>
      <w:r w:rsidRPr="001109D3">
        <w:rPr>
          <w:rFonts w:cs="Times New Roman"/>
          <w:sz w:val="24"/>
          <w:szCs w:val="24"/>
        </w:rPr>
        <w:tab/>
      </w:r>
      <w:r w:rsidRPr="00FF0651">
        <w:rPr>
          <w:rFonts w:cs="Times New Roman"/>
          <w:i/>
          <w:sz w:val="28"/>
          <w:szCs w:val="28"/>
        </w:rPr>
        <w:t>De Décembre à Février</w:t>
      </w:r>
      <w:r w:rsidR="00FF0651" w:rsidRPr="00FF0651">
        <w:rPr>
          <w:rFonts w:cs="Times New Roman"/>
          <w:i/>
          <w:sz w:val="28"/>
          <w:szCs w:val="28"/>
        </w:rPr>
        <w:t xml:space="preserve"> 2016</w:t>
      </w:r>
      <w:r w:rsidR="00FF0651">
        <w:rPr>
          <w:rFonts w:cs="Times New Roman"/>
          <w:i/>
          <w:sz w:val="28"/>
          <w:szCs w:val="28"/>
        </w:rPr>
        <w:t xml:space="preserve"> : </w:t>
      </w:r>
    </w:p>
    <w:p w:rsidR="009F114F" w:rsidRDefault="001109D3" w:rsidP="009F114F">
      <w:pPr>
        <w:pStyle w:val="Paragraphedeliste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9F114F">
        <w:rPr>
          <w:rFonts w:cs="Times New Roman"/>
          <w:sz w:val="28"/>
          <w:szCs w:val="28"/>
        </w:rPr>
        <w:t xml:space="preserve">Les Journées Portes Ouvertes des établissements : </w:t>
      </w:r>
    </w:p>
    <w:p w:rsidR="00FF0651" w:rsidRPr="009F114F" w:rsidRDefault="00FF0651" w:rsidP="00FF0651">
      <w:pPr>
        <w:pStyle w:val="Paragraphedeliste"/>
        <w:spacing w:after="0"/>
        <w:rPr>
          <w:rFonts w:cs="Times New Roman"/>
          <w:sz w:val="28"/>
          <w:szCs w:val="28"/>
        </w:rPr>
      </w:pPr>
    </w:p>
    <w:p w:rsidR="001109D3" w:rsidRDefault="00FF0651" w:rsidP="001109D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1109D3" w:rsidRPr="00FF0651">
        <w:rPr>
          <w:rFonts w:cs="Times New Roman"/>
          <w:sz w:val="24"/>
          <w:szCs w:val="24"/>
        </w:rPr>
        <w:t>IUT,</w:t>
      </w:r>
      <w:r w:rsidR="009F114F" w:rsidRPr="00FF0651">
        <w:rPr>
          <w:rFonts w:cs="Times New Roman"/>
          <w:sz w:val="24"/>
          <w:szCs w:val="24"/>
        </w:rPr>
        <w:t xml:space="preserve"> </w:t>
      </w:r>
      <w:r w:rsidR="001109D3" w:rsidRPr="00FF0651">
        <w:rPr>
          <w:rFonts w:cs="Times New Roman"/>
          <w:sz w:val="24"/>
          <w:szCs w:val="24"/>
        </w:rPr>
        <w:t xml:space="preserve">universités, lycées (BTS, </w:t>
      </w:r>
      <w:proofErr w:type="gramStart"/>
      <w:r w:rsidR="001109D3" w:rsidRPr="00FF0651">
        <w:rPr>
          <w:rFonts w:cs="Times New Roman"/>
          <w:sz w:val="24"/>
          <w:szCs w:val="24"/>
        </w:rPr>
        <w:t>CPGE )</w:t>
      </w:r>
      <w:proofErr w:type="gramEnd"/>
      <w:r w:rsidR="001109D3" w:rsidRPr="00FF0651">
        <w:rPr>
          <w:rFonts w:cs="Times New Roman"/>
          <w:sz w:val="24"/>
          <w:szCs w:val="24"/>
        </w:rPr>
        <w:t>, écoles d’ingénieurs, écoles</w:t>
      </w:r>
      <w:r w:rsidR="009F114F" w:rsidRPr="00FF0651">
        <w:rPr>
          <w:rFonts w:cs="Times New Roman"/>
          <w:sz w:val="24"/>
          <w:szCs w:val="24"/>
        </w:rPr>
        <w:t xml:space="preserve"> </w:t>
      </w:r>
      <w:r w:rsidR="001109D3" w:rsidRPr="00FF0651">
        <w:rPr>
          <w:rFonts w:cs="Times New Roman"/>
          <w:sz w:val="24"/>
          <w:szCs w:val="24"/>
        </w:rPr>
        <w:t xml:space="preserve">d’architecture… </w:t>
      </w:r>
      <w:r>
        <w:rPr>
          <w:rFonts w:cs="Times New Roman"/>
          <w:sz w:val="24"/>
          <w:szCs w:val="24"/>
        </w:rPr>
        <w:t>sont</w:t>
      </w:r>
      <w:r w:rsidR="001109D3" w:rsidRPr="00FF0651">
        <w:rPr>
          <w:rFonts w:cs="Times New Roman"/>
          <w:sz w:val="24"/>
          <w:szCs w:val="24"/>
        </w:rPr>
        <w:t xml:space="preserve">  sur le </w:t>
      </w:r>
      <w:r w:rsidR="001109D3" w:rsidRPr="00FF0651">
        <w:rPr>
          <w:rFonts w:cs="Times New Roman"/>
          <w:sz w:val="24"/>
          <w:szCs w:val="24"/>
          <w:u w:val="single"/>
        </w:rPr>
        <w:t>site Admission Post Bac</w:t>
      </w:r>
      <w:r w:rsidR="009F114F" w:rsidRPr="00FF0651">
        <w:rPr>
          <w:rFonts w:cs="Times New Roman"/>
          <w:sz w:val="24"/>
          <w:szCs w:val="24"/>
        </w:rPr>
        <w:t> .</w:t>
      </w:r>
      <w:r w:rsidRPr="00FF0651">
        <w:rPr>
          <w:rFonts w:cs="Times New Roman"/>
          <w:sz w:val="24"/>
          <w:szCs w:val="24"/>
        </w:rPr>
        <w:t xml:space="preserve"> </w:t>
      </w:r>
      <w:r w:rsidR="001109D3" w:rsidRPr="00FF0651">
        <w:rPr>
          <w:rFonts w:cs="Times New Roman"/>
          <w:sz w:val="24"/>
          <w:szCs w:val="24"/>
        </w:rPr>
        <w:t xml:space="preserve">Sélectionner la formation et </w:t>
      </w:r>
      <w:r w:rsidRPr="00FF0651">
        <w:rPr>
          <w:rFonts w:cs="Times New Roman"/>
          <w:sz w:val="24"/>
          <w:szCs w:val="24"/>
        </w:rPr>
        <w:t>l’</w:t>
      </w:r>
      <w:r w:rsidR="001109D3" w:rsidRPr="00FF0651">
        <w:rPr>
          <w:rFonts w:cs="Times New Roman"/>
          <w:sz w:val="24"/>
          <w:szCs w:val="24"/>
        </w:rPr>
        <w:t xml:space="preserve">établissement </w:t>
      </w:r>
      <w:r w:rsidR="009C1EDF" w:rsidRPr="00FF0651">
        <w:rPr>
          <w:rFonts w:cs="Times New Roman"/>
          <w:sz w:val="24"/>
          <w:szCs w:val="24"/>
        </w:rPr>
        <w:t>dans « rechercher une formation »</w:t>
      </w:r>
      <w:r w:rsidR="001109D3" w:rsidRPr="00FF0651">
        <w:rPr>
          <w:rFonts w:cs="Times New Roman"/>
          <w:sz w:val="24"/>
          <w:szCs w:val="24"/>
        </w:rPr>
        <w:t xml:space="preserve"> </w:t>
      </w:r>
      <w:r w:rsidR="001109D3" w:rsidRPr="001109D3">
        <w:rPr>
          <w:rFonts w:cs="Times New Roman"/>
          <w:sz w:val="24"/>
          <w:szCs w:val="24"/>
        </w:rPr>
        <w:t xml:space="preserve">puis cliquez sur la rubrique : </w:t>
      </w:r>
      <w:r>
        <w:rPr>
          <w:rFonts w:cs="Times New Roman"/>
          <w:sz w:val="24"/>
          <w:szCs w:val="24"/>
        </w:rPr>
        <w:t>« </w:t>
      </w:r>
      <w:r w:rsidR="001109D3" w:rsidRPr="001109D3">
        <w:rPr>
          <w:rFonts w:cs="Times New Roman"/>
          <w:sz w:val="24"/>
          <w:szCs w:val="24"/>
        </w:rPr>
        <w:t>En savoir plus</w:t>
      </w:r>
      <w:r>
        <w:rPr>
          <w:rFonts w:cs="Times New Roman"/>
          <w:sz w:val="24"/>
          <w:szCs w:val="24"/>
        </w:rPr>
        <w:t> »</w:t>
      </w:r>
      <w:r w:rsidR="001109D3" w:rsidRPr="001109D3">
        <w:rPr>
          <w:rFonts w:cs="Times New Roman"/>
          <w:sz w:val="24"/>
          <w:szCs w:val="24"/>
        </w:rPr>
        <w:t xml:space="preserve">. </w:t>
      </w:r>
    </w:p>
    <w:p w:rsidR="008A7A16" w:rsidRPr="001109D3" w:rsidRDefault="008A7A16" w:rsidP="001109D3">
      <w:pPr>
        <w:spacing w:after="0"/>
        <w:rPr>
          <w:rFonts w:cs="Times New Roman"/>
          <w:sz w:val="24"/>
          <w:szCs w:val="24"/>
        </w:rPr>
      </w:pPr>
    </w:p>
    <w:p w:rsidR="00FF0651" w:rsidRDefault="00FF0651" w:rsidP="008A7A1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8A7A16" w:rsidRPr="008A7A16">
        <w:rPr>
          <w:rFonts w:cs="Times New Roman"/>
          <w:sz w:val="24"/>
          <w:szCs w:val="24"/>
        </w:rPr>
        <w:t>ur la page d’accueil</w:t>
      </w:r>
      <w:r>
        <w:rPr>
          <w:rFonts w:cs="Times New Roman"/>
          <w:sz w:val="24"/>
          <w:szCs w:val="24"/>
        </w:rPr>
        <w:t xml:space="preserve"> </w:t>
      </w:r>
      <w:r w:rsidRPr="00FF0651">
        <w:rPr>
          <w:rFonts w:cs="Times New Roman"/>
          <w:sz w:val="24"/>
          <w:szCs w:val="24"/>
          <w:u w:val="single"/>
        </w:rPr>
        <w:t>www.ac-versailles.fr</w:t>
      </w:r>
      <w:r>
        <w:rPr>
          <w:rFonts w:cs="Times New Roman"/>
          <w:sz w:val="24"/>
          <w:szCs w:val="24"/>
        </w:rPr>
        <w:t xml:space="preserve">     </w:t>
      </w:r>
      <w:r w:rsidR="008A7A16" w:rsidRPr="008A7A16">
        <w:rPr>
          <w:rFonts w:cs="Times New Roman"/>
          <w:sz w:val="24"/>
          <w:szCs w:val="24"/>
        </w:rPr>
        <w:t>rubrique « A CONSULTER »</w:t>
      </w:r>
    </w:p>
    <w:p w:rsidR="008A7A16" w:rsidRPr="008A7A16" w:rsidRDefault="008A7A16" w:rsidP="008A7A16">
      <w:pPr>
        <w:spacing w:after="0"/>
        <w:rPr>
          <w:rFonts w:cs="Times New Roman"/>
          <w:sz w:val="24"/>
          <w:szCs w:val="24"/>
        </w:rPr>
      </w:pPr>
      <w:r w:rsidRPr="008A7A16">
        <w:rPr>
          <w:rFonts w:cs="Times New Roman"/>
          <w:sz w:val="24"/>
          <w:szCs w:val="24"/>
        </w:rPr>
        <w:t xml:space="preserve"> </w:t>
      </w:r>
      <w:proofErr w:type="gramStart"/>
      <w:r w:rsidRPr="008A7A16">
        <w:rPr>
          <w:rFonts w:cs="Times New Roman"/>
          <w:sz w:val="24"/>
          <w:szCs w:val="24"/>
        </w:rPr>
        <w:t>journées</w:t>
      </w:r>
      <w:proofErr w:type="gramEnd"/>
      <w:r w:rsidRPr="008A7A16">
        <w:rPr>
          <w:rFonts w:cs="Times New Roman"/>
          <w:sz w:val="24"/>
          <w:szCs w:val="24"/>
        </w:rPr>
        <w:t xml:space="preserve"> portes ouvertes des établissements : lycées -  CPGE – Universités - IUT</w:t>
      </w:r>
    </w:p>
    <w:p w:rsidR="008A7A16" w:rsidRPr="008A7A16" w:rsidRDefault="008A7A16" w:rsidP="008A7A16">
      <w:pPr>
        <w:spacing w:after="0"/>
        <w:rPr>
          <w:rFonts w:cs="Times New Roman"/>
          <w:sz w:val="24"/>
          <w:szCs w:val="24"/>
        </w:rPr>
      </w:pPr>
    </w:p>
    <w:p w:rsidR="001109D3" w:rsidRDefault="001109D3" w:rsidP="001109D3">
      <w:pPr>
        <w:spacing w:after="0"/>
        <w:rPr>
          <w:rFonts w:cs="Times New Roman"/>
          <w:sz w:val="24"/>
          <w:szCs w:val="24"/>
        </w:rPr>
      </w:pPr>
    </w:p>
    <w:p w:rsidR="00FF0651" w:rsidRPr="00FF0651" w:rsidRDefault="00FF0651" w:rsidP="00FF0651">
      <w:pPr>
        <w:pStyle w:val="Paragraphedeliste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066879">
        <w:rPr>
          <w:rFonts w:cs="Times New Roman"/>
          <w:sz w:val="24"/>
          <w:szCs w:val="24"/>
        </w:rPr>
        <w:t>Le guide ONISEP Après le bac 2016 en Ile-de-France</w:t>
      </w:r>
      <w:r w:rsidRPr="00FF0651">
        <w:rPr>
          <w:rFonts w:cs="Times New Roman"/>
          <w:sz w:val="24"/>
          <w:szCs w:val="24"/>
        </w:rPr>
        <w:t xml:space="preserve"> sera publié en Janvier 2016.</w:t>
      </w:r>
    </w:p>
    <w:p w:rsidR="00FF0651" w:rsidRPr="00FF0651" w:rsidRDefault="00FF0651" w:rsidP="00FF0651">
      <w:pPr>
        <w:spacing w:after="0"/>
        <w:rPr>
          <w:rFonts w:cs="Times New Roman"/>
          <w:sz w:val="24"/>
          <w:szCs w:val="24"/>
        </w:rPr>
      </w:pPr>
      <w:r w:rsidRPr="00FF0651">
        <w:rPr>
          <w:rFonts w:cs="Times New Roman"/>
          <w:sz w:val="24"/>
          <w:szCs w:val="24"/>
        </w:rPr>
        <w:t xml:space="preserve">Vous pouvez d'ores et déjà télécharger les premières pages. </w:t>
      </w:r>
    </w:p>
    <w:p w:rsidR="001109D3" w:rsidRPr="001109D3" w:rsidRDefault="00FF0651" w:rsidP="00FF0651">
      <w:pPr>
        <w:spacing w:after="0"/>
        <w:rPr>
          <w:rFonts w:cs="Times New Roman"/>
          <w:sz w:val="24"/>
          <w:szCs w:val="24"/>
        </w:rPr>
      </w:pPr>
      <w:r w:rsidRPr="00FF0651">
        <w:rPr>
          <w:rFonts w:cs="Times New Roman"/>
          <w:sz w:val="24"/>
          <w:szCs w:val="24"/>
        </w:rPr>
        <w:t>Vous y trouverez des informations générales sur les études supérieures, ainsi que le calendrier des inscriptions.</w:t>
      </w:r>
    </w:p>
    <w:p w:rsidR="001109D3" w:rsidRDefault="00AC76AD" w:rsidP="001109D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A4C1671" wp14:editId="1405D0B5">
            <wp:simplePos x="0" y="0"/>
            <wp:positionH relativeFrom="column">
              <wp:posOffset>527050</wp:posOffset>
            </wp:positionH>
            <wp:positionV relativeFrom="paragraph">
              <wp:posOffset>5800090</wp:posOffset>
            </wp:positionV>
            <wp:extent cx="708025" cy="1022985"/>
            <wp:effectExtent l="0" t="0" r="0" b="5715"/>
            <wp:wrapNone/>
            <wp:docPr id="1" name="Image 1" descr="http://www.onisep.fr/var/onisep/storage/images/media/images/toute-l-actualite-nationale/octobre-2015/guide-gratuit-apres-le-bac-choisir-ses-etudes-superieures/15199891-1-fre-FR/Guide-gratuit-Apres-le-bac-choisir-ses-etudes-superie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isep.fr/var/onisep/storage/images/media/images/toute-l-actualite-nationale/octobre-2015/guide-gratuit-apres-le-bac-choisir-ses-etudes-superieures/15199891-1-fre-FR/Guide-gratuit-Apres-le-bac-choisir-ses-etudes-superieur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fr-FR"/>
        </w:rPr>
        <w:drawing>
          <wp:inline distT="0" distB="0" distL="0" distR="0" wp14:anchorId="7B19CAB1">
            <wp:extent cx="714375" cy="1028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6AD" w:rsidRDefault="00AC76AD" w:rsidP="001109D3">
      <w:pPr>
        <w:spacing w:after="0"/>
        <w:rPr>
          <w:rFonts w:cs="Times New Roman"/>
          <w:sz w:val="24"/>
          <w:szCs w:val="24"/>
        </w:rPr>
      </w:pPr>
    </w:p>
    <w:p w:rsidR="00826765" w:rsidRPr="00FF0651" w:rsidRDefault="00826765" w:rsidP="00FF0651">
      <w:pPr>
        <w:pStyle w:val="Paragraphedeliste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FF0651">
        <w:rPr>
          <w:rFonts w:cs="Times New Roman"/>
          <w:sz w:val="28"/>
          <w:szCs w:val="28"/>
        </w:rPr>
        <w:t xml:space="preserve">Journées d’immersion dans plusieurs écoles d’ingénieur </w:t>
      </w:r>
    </w:p>
    <w:p w:rsidR="00826765" w:rsidRDefault="00826765" w:rsidP="00826765">
      <w:pPr>
        <w:spacing w:after="0"/>
        <w:rPr>
          <w:rFonts w:cs="Times New Roman"/>
          <w:sz w:val="24"/>
          <w:szCs w:val="24"/>
        </w:rPr>
      </w:pPr>
      <w:r w:rsidRPr="00826765">
        <w:rPr>
          <w:rFonts w:cs="Times New Roman"/>
          <w:sz w:val="24"/>
          <w:szCs w:val="24"/>
        </w:rPr>
        <w:t>Plusieurs écoles vous proposent de vivre une à deux journées d’immersion dans leurs locaux (ESTACA, IPSA, ESME-SUDRIA…)</w:t>
      </w:r>
    </w:p>
    <w:p w:rsidR="00DB4083" w:rsidRDefault="00DB4083" w:rsidP="00DB4083">
      <w:pPr>
        <w:rPr>
          <w:rFonts w:cs="Times New Roman"/>
          <w:sz w:val="24"/>
          <w:szCs w:val="24"/>
        </w:rPr>
      </w:pPr>
    </w:p>
    <w:p w:rsidR="00DB4083" w:rsidRDefault="00FF0651" w:rsidP="00DB4083">
      <w:pPr>
        <w:pStyle w:val="Paragraphedeliste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DB4083">
        <w:rPr>
          <w:rFonts w:cs="Times New Roman"/>
          <w:sz w:val="28"/>
          <w:szCs w:val="28"/>
        </w:rPr>
        <w:t>Le salon européen de l'éducation</w:t>
      </w:r>
      <w:r w:rsidRPr="00DB4083">
        <w:rPr>
          <w:rFonts w:cs="Times New Roman"/>
          <w:sz w:val="24"/>
          <w:szCs w:val="24"/>
        </w:rPr>
        <w:t xml:space="preserve">  est reporté et</w:t>
      </w:r>
      <w:r w:rsidR="00DB4083">
        <w:rPr>
          <w:rFonts w:cs="Times New Roman"/>
          <w:sz w:val="24"/>
          <w:szCs w:val="24"/>
        </w:rPr>
        <w:t xml:space="preserve"> sera ouvert  au grand public</w:t>
      </w:r>
    </w:p>
    <w:p w:rsidR="00FF0651" w:rsidRPr="00DB4083" w:rsidRDefault="00FF0651" w:rsidP="00DB4083">
      <w:pPr>
        <w:spacing w:after="0"/>
        <w:ind w:left="360"/>
        <w:rPr>
          <w:rFonts w:cs="Times New Roman"/>
          <w:sz w:val="24"/>
          <w:szCs w:val="24"/>
        </w:rPr>
      </w:pPr>
      <w:proofErr w:type="gramStart"/>
      <w:r w:rsidRPr="00DB4083">
        <w:rPr>
          <w:rFonts w:cs="Times New Roman"/>
          <w:sz w:val="24"/>
          <w:szCs w:val="24"/>
        </w:rPr>
        <w:t>du</w:t>
      </w:r>
      <w:proofErr w:type="gramEnd"/>
      <w:r w:rsidRPr="00DB4083">
        <w:rPr>
          <w:rFonts w:cs="Times New Roman"/>
          <w:sz w:val="24"/>
          <w:szCs w:val="24"/>
        </w:rPr>
        <w:t xml:space="preserve"> vendredi 11 au lundi 14 mars 2016. A Paris Expo, Porte de Versailles.</w:t>
      </w:r>
    </w:p>
    <w:p w:rsidR="00555D19" w:rsidRDefault="00555D19" w:rsidP="00555D19">
      <w:pPr>
        <w:pStyle w:val="Paragraphedeliste"/>
        <w:spacing w:after="0"/>
        <w:rPr>
          <w:rFonts w:cs="Times New Roman"/>
          <w:sz w:val="28"/>
          <w:szCs w:val="28"/>
        </w:rPr>
      </w:pPr>
    </w:p>
    <w:p w:rsidR="00DB4083" w:rsidRDefault="00DB4083" w:rsidP="00555D19">
      <w:pPr>
        <w:pStyle w:val="Paragraphedeliste"/>
        <w:spacing w:after="0"/>
        <w:rPr>
          <w:rFonts w:cs="Times New Roman"/>
          <w:sz w:val="28"/>
          <w:szCs w:val="28"/>
        </w:rPr>
      </w:pPr>
    </w:p>
    <w:p w:rsidR="00BC5D03" w:rsidRDefault="00FF0651" w:rsidP="00066879">
      <w:pPr>
        <w:pStyle w:val="Paragraphedeliste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066879">
        <w:rPr>
          <w:rFonts w:cs="Times New Roman"/>
          <w:sz w:val="28"/>
          <w:szCs w:val="28"/>
        </w:rPr>
        <w:lastRenderedPageBreak/>
        <w:t>A consulter au CDI</w:t>
      </w:r>
    </w:p>
    <w:p w:rsidR="0038066C" w:rsidRPr="00066879" w:rsidRDefault="0038066C" w:rsidP="0038066C">
      <w:pPr>
        <w:pStyle w:val="Paragraphedeliste"/>
        <w:spacing w:after="0"/>
        <w:rPr>
          <w:rFonts w:cs="Times New Roman"/>
          <w:sz w:val="28"/>
          <w:szCs w:val="28"/>
        </w:rPr>
      </w:pPr>
    </w:p>
    <w:p w:rsidR="00BC5D03" w:rsidRDefault="00AA2A82" w:rsidP="00BC5D0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FR"/>
        </w:rPr>
        <w:drawing>
          <wp:inline distT="0" distB="0" distL="0" distR="0" wp14:anchorId="4E0B6D99">
            <wp:extent cx="1195753" cy="1185706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14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8C1" w:rsidRPr="00C828C1" w:rsidRDefault="00BC5D03" w:rsidP="00C828C1">
      <w:pPr>
        <w:spacing w:after="0"/>
        <w:rPr>
          <w:rFonts w:cs="Times New Roman"/>
          <w:sz w:val="20"/>
          <w:szCs w:val="20"/>
        </w:rPr>
      </w:pPr>
      <w:r w:rsidRPr="00C828C1">
        <w:rPr>
          <w:rFonts w:cs="Times New Roman"/>
          <w:sz w:val="20"/>
          <w:szCs w:val="20"/>
        </w:rPr>
        <w:t>Bac STMG, quelles poursuites d'études ?</w:t>
      </w:r>
      <w:r w:rsidR="00C828C1">
        <w:rPr>
          <w:rFonts w:cs="Times New Roman"/>
          <w:sz w:val="20"/>
          <w:szCs w:val="20"/>
        </w:rPr>
        <w:t xml:space="preserve">           </w:t>
      </w:r>
    </w:p>
    <w:p w:rsidR="00BC5D03" w:rsidRPr="00C828C1" w:rsidRDefault="00BC5D03" w:rsidP="00BC5D03">
      <w:pPr>
        <w:spacing w:after="0"/>
        <w:rPr>
          <w:rFonts w:cs="Times New Roman"/>
          <w:sz w:val="20"/>
          <w:szCs w:val="20"/>
        </w:rPr>
      </w:pPr>
      <w:r w:rsidRPr="00C828C1">
        <w:rPr>
          <w:rFonts w:cs="Times New Roman"/>
          <w:sz w:val="20"/>
          <w:szCs w:val="20"/>
        </w:rPr>
        <w:t xml:space="preserve">Collection : </w:t>
      </w:r>
      <w:proofErr w:type="spellStart"/>
      <w:r w:rsidRPr="00C828C1">
        <w:rPr>
          <w:rFonts w:cs="Times New Roman"/>
          <w:sz w:val="20"/>
          <w:szCs w:val="20"/>
        </w:rPr>
        <w:t>Infosup</w:t>
      </w:r>
      <w:proofErr w:type="spellEnd"/>
    </w:p>
    <w:p w:rsidR="00BC5D03" w:rsidRPr="00C828C1" w:rsidRDefault="00BC5D03" w:rsidP="00BC5D03">
      <w:pPr>
        <w:spacing w:after="0"/>
        <w:rPr>
          <w:rFonts w:cs="Times New Roman"/>
          <w:sz w:val="20"/>
          <w:szCs w:val="20"/>
        </w:rPr>
      </w:pPr>
      <w:r w:rsidRPr="00C828C1">
        <w:rPr>
          <w:rFonts w:cs="Times New Roman"/>
          <w:sz w:val="20"/>
          <w:szCs w:val="20"/>
        </w:rPr>
        <w:t>Éditeur: Onisep</w:t>
      </w:r>
      <w:r w:rsidR="00FF0651" w:rsidRPr="00C828C1">
        <w:rPr>
          <w:rFonts w:cs="Times New Roman"/>
          <w:sz w:val="20"/>
          <w:szCs w:val="20"/>
        </w:rPr>
        <w:t xml:space="preserve"> </w:t>
      </w:r>
      <w:r w:rsidRPr="00C828C1">
        <w:rPr>
          <w:rFonts w:cs="Times New Roman"/>
          <w:sz w:val="20"/>
          <w:szCs w:val="20"/>
        </w:rPr>
        <w:t>Novembre 2015</w:t>
      </w:r>
    </w:p>
    <w:p w:rsidR="0038066C" w:rsidRPr="00BC5D03" w:rsidRDefault="0038066C" w:rsidP="00BC5D03">
      <w:pPr>
        <w:spacing w:after="0"/>
        <w:rPr>
          <w:rFonts w:cs="Times New Roman"/>
          <w:sz w:val="24"/>
          <w:szCs w:val="24"/>
        </w:rPr>
      </w:pPr>
    </w:p>
    <w:p w:rsidR="009F114F" w:rsidRDefault="0038066C" w:rsidP="00BC5D03">
      <w:pPr>
        <w:spacing w:after="0"/>
        <w:rPr>
          <w:rFonts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28F2CC8" wp14:editId="2157B4D7">
            <wp:extent cx="1195753" cy="1296194"/>
            <wp:effectExtent l="0" t="0" r="4445" b="0"/>
            <wp:docPr id="4" name="Image 4" descr="Les écoles d'ingéni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écoles d'ingénieu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6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6C" w:rsidRPr="00C828C1" w:rsidRDefault="0038066C" w:rsidP="00C828C1">
      <w:pPr>
        <w:spacing w:after="0" w:line="240" w:lineRule="auto"/>
        <w:rPr>
          <w:rFonts w:cs="Times New Roman"/>
          <w:sz w:val="20"/>
          <w:szCs w:val="20"/>
        </w:rPr>
      </w:pPr>
      <w:r w:rsidRPr="00C828C1">
        <w:rPr>
          <w:rFonts w:cs="Times New Roman"/>
          <w:sz w:val="20"/>
          <w:szCs w:val="20"/>
        </w:rPr>
        <w:t>Les écoles d'ingénieurs</w:t>
      </w:r>
    </w:p>
    <w:p w:rsidR="0038066C" w:rsidRPr="00C828C1" w:rsidRDefault="0038066C" w:rsidP="00C828C1">
      <w:pPr>
        <w:spacing w:after="0" w:line="240" w:lineRule="auto"/>
        <w:rPr>
          <w:rFonts w:cs="Times New Roman"/>
          <w:sz w:val="20"/>
          <w:szCs w:val="20"/>
        </w:rPr>
      </w:pPr>
      <w:r w:rsidRPr="00C828C1">
        <w:rPr>
          <w:rFonts w:cs="Times New Roman"/>
          <w:sz w:val="20"/>
          <w:szCs w:val="20"/>
        </w:rPr>
        <w:t>Collection : Dossiers</w:t>
      </w:r>
    </w:p>
    <w:p w:rsidR="0038066C" w:rsidRPr="00C828C1" w:rsidRDefault="0038066C" w:rsidP="00C828C1">
      <w:pPr>
        <w:spacing w:after="0" w:line="240" w:lineRule="auto"/>
        <w:rPr>
          <w:rFonts w:cs="Times New Roman"/>
          <w:sz w:val="20"/>
          <w:szCs w:val="20"/>
        </w:rPr>
      </w:pPr>
      <w:r w:rsidRPr="00C828C1">
        <w:rPr>
          <w:rFonts w:cs="Times New Roman"/>
          <w:sz w:val="20"/>
          <w:szCs w:val="20"/>
        </w:rPr>
        <w:t>Éditeur: Onisep</w:t>
      </w:r>
      <w:r w:rsidRPr="00C828C1">
        <w:rPr>
          <w:rFonts w:cs="Times New Roman"/>
          <w:sz w:val="20"/>
          <w:szCs w:val="20"/>
        </w:rPr>
        <w:t xml:space="preserve"> </w:t>
      </w:r>
      <w:r w:rsidRPr="00C828C1">
        <w:rPr>
          <w:rFonts w:cs="Times New Roman"/>
          <w:sz w:val="20"/>
          <w:szCs w:val="20"/>
        </w:rPr>
        <w:t>Novembre 2015</w:t>
      </w:r>
    </w:p>
    <w:p w:rsidR="00C828C1" w:rsidRDefault="00C828C1" w:rsidP="0038066C">
      <w:pPr>
        <w:spacing w:after="0"/>
        <w:rPr>
          <w:rFonts w:cs="Times New Roman"/>
          <w:sz w:val="24"/>
          <w:szCs w:val="24"/>
        </w:rPr>
      </w:pPr>
    </w:p>
    <w:p w:rsidR="00C828C1" w:rsidRPr="00C828C1" w:rsidRDefault="00C828C1" w:rsidP="00C828C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828C1">
        <w:rPr>
          <w:rFonts w:ascii="Arial" w:eastAsia="Times New Roman" w:hAnsi="Arial" w:cs="Arial"/>
          <w:noProof/>
          <w:color w:val="21508B"/>
          <w:sz w:val="18"/>
          <w:szCs w:val="18"/>
          <w:lang w:eastAsia="fr-FR"/>
        </w:rPr>
        <w:drawing>
          <wp:inline distT="0" distB="0" distL="0" distR="0" wp14:anchorId="4D48A7B3" wp14:editId="77566F3E">
            <wp:extent cx="1195753" cy="1296194"/>
            <wp:effectExtent l="0" t="0" r="4445" b="0"/>
            <wp:docPr id="5" name="Image 5" descr="Les écoles de commer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écoles de commer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7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C1" w:rsidRPr="00C828C1" w:rsidRDefault="00C828C1" w:rsidP="00C828C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828C1">
        <w:rPr>
          <w:rFonts w:ascii="Arial" w:eastAsia="Times New Roman" w:hAnsi="Arial" w:cs="Arial"/>
          <w:b/>
          <w:bCs/>
          <w:color w:val="4E4E47"/>
          <w:sz w:val="18"/>
          <w:szCs w:val="18"/>
          <w:lang w:eastAsia="fr-FR"/>
        </w:rPr>
        <w:t>Les écoles de commerce</w:t>
      </w:r>
    </w:p>
    <w:p w:rsidR="00C828C1" w:rsidRPr="00C828C1" w:rsidRDefault="00C828C1" w:rsidP="00C828C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828C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Collection</w:t>
      </w:r>
      <w:r w:rsidRPr="00C828C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 Dossiers</w:t>
      </w:r>
    </w:p>
    <w:p w:rsidR="00C828C1" w:rsidRDefault="00C828C1" w:rsidP="00C828C1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828C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Éditeur: Onisep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C828C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Novembre 2015</w:t>
      </w:r>
    </w:p>
    <w:p w:rsidR="008B1145" w:rsidRPr="00C828C1" w:rsidRDefault="008B1145" w:rsidP="00C828C1">
      <w:pPr>
        <w:shd w:val="clear" w:color="auto" w:fill="F9F8F8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B1145" w:rsidRPr="008B1145" w:rsidRDefault="008B1145" w:rsidP="008B114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B1145">
        <w:rPr>
          <w:rFonts w:ascii="Arial" w:eastAsia="Times New Roman" w:hAnsi="Arial" w:cs="Arial"/>
          <w:noProof/>
          <w:color w:val="21508B"/>
          <w:sz w:val="18"/>
          <w:szCs w:val="18"/>
          <w:lang w:eastAsia="fr-FR"/>
        </w:rPr>
        <w:drawing>
          <wp:inline distT="0" distB="0" distL="0" distR="0" wp14:anchorId="665C3A32" wp14:editId="7B318859">
            <wp:extent cx="1115367" cy="1075174"/>
            <wp:effectExtent l="0" t="0" r="8890" b="0"/>
            <wp:docPr id="6" name="Image 6" descr="Les métiers des langues et de l'internationa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 métiers des langues et de l'internation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4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45" w:rsidRPr="008B1145" w:rsidRDefault="008B1145" w:rsidP="008B114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0" w:name="_GoBack"/>
      <w:r w:rsidRPr="008B1145">
        <w:rPr>
          <w:rFonts w:ascii="Arial" w:eastAsia="Times New Roman" w:hAnsi="Arial" w:cs="Arial"/>
          <w:b/>
          <w:bCs/>
          <w:color w:val="4E4E47"/>
          <w:sz w:val="18"/>
          <w:szCs w:val="18"/>
          <w:lang w:eastAsia="fr-FR"/>
        </w:rPr>
        <w:t>Les métiers des langues et de l'international</w:t>
      </w:r>
    </w:p>
    <w:p w:rsidR="008B1145" w:rsidRPr="008B1145" w:rsidRDefault="008B1145" w:rsidP="008B114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B114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Collection</w:t>
      </w:r>
      <w:r w:rsidRPr="008B11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proofErr w:type="gramStart"/>
      <w:r w:rsidRPr="008B11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:Parcours:OnisepAoût2013</w:t>
      </w:r>
      <w:bookmarkEnd w:id="0"/>
      <w:proofErr w:type="gramEnd"/>
      <w:r w:rsidRPr="008B11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9F49E5" w:rsidRPr="009F49E5" w:rsidRDefault="009F49E5" w:rsidP="009F49E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9E5">
        <w:rPr>
          <w:rFonts w:ascii="Arial" w:eastAsia="Times New Roman" w:hAnsi="Arial" w:cs="Arial"/>
          <w:noProof/>
          <w:color w:val="21508B"/>
          <w:sz w:val="18"/>
          <w:szCs w:val="18"/>
          <w:lang w:eastAsia="fr-FR"/>
        </w:rPr>
        <w:lastRenderedPageBreak/>
        <w:drawing>
          <wp:inline distT="0" distB="0" distL="0" distR="0" wp14:anchorId="295B5FFA" wp14:editId="317DCF9D">
            <wp:extent cx="904240" cy="1296035"/>
            <wp:effectExtent l="0" t="0" r="0" b="0"/>
            <wp:docPr id="7" name="Image 7" descr="Université : bien choisir sa licen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sité : bien choisir sa licen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E5" w:rsidRPr="009F49E5" w:rsidRDefault="009F49E5" w:rsidP="009F49E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9E5">
        <w:rPr>
          <w:rFonts w:ascii="Arial" w:eastAsia="Times New Roman" w:hAnsi="Arial" w:cs="Arial"/>
          <w:b/>
          <w:bCs/>
          <w:color w:val="4E4E47"/>
          <w:sz w:val="18"/>
          <w:szCs w:val="18"/>
          <w:lang w:eastAsia="fr-FR"/>
        </w:rPr>
        <w:t>Université : bien choisir sa licence</w:t>
      </w:r>
    </w:p>
    <w:p w:rsidR="00555D19" w:rsidRPr="00DB4083" w:rsidRDefault="009F49E5" w:rsidP="009F49E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9E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Collection</w:t>
      </w:r>
      <w:r w:rsidRPr="009F49E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proofErr w:type="gramStart"/>
      <w:r w:rsidRPr="009F49E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:Dossiers</w:t>
      </w:r>
      <w:proofErr w:type="gramEnd"/>
      <w:r w:rsidR="00555D19" w:rsidRPr="00DB408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F49E5" w:rsidRPr="00DB4083" w:rsidRDefault="00555D19" w:rsidP="009F49E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408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juin2015 </w:t>
      </w:r>
      <w:r w:rsidR="009F49E5" w:rsidRPr="009F49E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DB4083" w:rsidRPr="009F49E5" w:rsidRDefault="00DB4083" w:rsidP="009F49E5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DB4083" w:rsidRPr="00DB4083" w:rsidRDefault="00DB4083" w:rsidP="00DB4083">
      <w:pPr>
        <w:shd w:val="clear" w:color="auto" w:fill="F9F8F8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4083">
        <w:rPr>
          <w:rFonts w:ascii="Arial" w:eastAsia="Times New Roman" w:hAnsi="Arial" w:cs="Arial"/>
          <w:noProof/>
          <w:color w:val="E70210"/>
          <w:sz w:val="18"/>
          <w:szCs w:val="18"/>
          <w:lang w:eastAsia="fr-FR"/>
        </w:rPr>
        <w:drawing>
          <wp:inline distT="0" distB="0" distL="0" distR="0" wp14:anchorId="4520AF5B" wp14:editId="11F40D47">
            <wp:extent cx="1145540" cy="1637665"/>
            <wp:effectExtent l="0" t="0" r="0" b="635"/>
            <wp:docPr id="8" name="Image 8" descr="Classes prépa">
              <a:hlinkClick xmlns:a="http://schemas.openxmlformats.org/drawingml/2006/main" r:id="rId17" tooltip="&quot;Classes pré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asses prépa">
                      <a:hlinkClick r:id="rId17" tooltip="&quot;Classes pré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83" w:rsidRPr="00DB4083" w:rsidRDefault="00DB4083" w:rsidP="00DB4083">
      <w:pPr>
        <w:shd w:val="clear" w:color="auto" w:fill="F9F8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E4E47"/>
          <w:sz w:val="18"/>
          <w:szCs w:val="18"/>
          <w:lang w:eastAsia="fr-FR"/>
        </w:rPr>
      </w:pPr>
      <w:hyperlink r:id="rId19" w:tooltip="Classes prépa" w:history="1">
        <w:r w:rsidRPr="00DB4083">
          <w:rPr>
            <w:rFonts w:ascii="Arial" w:eastAsia="Times New Roman" w:hAnsi="Arial" w:cs="Arial"/>
            <w:b/>
            <w:bCs/>
            <w:color w:val="4E4E47"/>
            <w:sz w:val="18"/>
            <w:szCs w:val="18"/>
            <w:u w:val="single"/>
            <w:lang w:eastAsia="fr-FR"/>
          </w:rPr>
          <w:t>Classes prépa</w:t>
        </w:r>
      </w:hyperlink>
    </w:p>
    <w:p w:rsidR="00DB4083" w:rsidRPr="00DB4083" w:rsidRDefault="00DB4083" w:rsidP="00DB4083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4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Collection</w:t>
      </w:r>
      <w:r w:rsidRPr="00DB408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 Dossiers</w:t>
      </w:r>
    </w:p>
    <w:p w:rsidR="00DB4083" w:rsidRPr="00DB4083" w:rsidRDefault="00DB4083" w:rsidP="00DB4083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408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 point complet sur les classes prépa et les concours d'accès aux écoles</w:t>
      </w:r>
    </w:p>
    <w:p w:rsidR="00DB4083" w:rsidRPr="00DB4083" w:rsidRDefault="00DB4083" w:rsidP="00DB4083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B408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Octobre 2015 </w:t>
      </w:r>
    </w:p>
    <w:p w:rsidR="00AA1F52" w:rsidRPr="00173506" w:rsidRDefault="00AA1F52" w:rsidP="00173506">
      <w:pPr>
        <w:spacing w:after="0"/>
        <w:rPr>
          <w:rFonts w:cs="Times New Roman"/>
          <w:sz w:val="24"/>
          <w:szCs w:val="24"/>
        </w:rPr>
      </w:pPr>
    </w:p>
    <w:sectPr w:rsidR="00AA1F52" w:rsidRPr="0017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pt;height:11.1pt" o:bullet="t">
        <v:imagedata r:id="rId1" o:title="mso2C60"/>
      </v:shape>
    </w:pict>
  </w:numPicBullet>
  <w:abstractNum w:abstractNumId="0">
    <w:nsid w:val="38D62673"/>
    <w:multiLevelType w:val="hybridMultilevel"/>
    <w:tmpl w:val="F66E7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B055E"/>
    <w:multiLevelType w:val="hybridMultilevel"/>
    <w:tmpl w:val="D9B819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A7907"/>
    <w:multiLevelType w:val="hybridMultilevel"/>
    <w:tmpl w:val="86921A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D3"/>
    <w:rsid w:val="00066879"/>
    <w:rsid w:val="00083F38"/>
    <w:rsid w:val="000A365A"/>
    <w:rsid w:val="000B648A"/>
    <w:rsid w:val="000F2EE2"/>
    <w:rsid w:val="001109D3"/>
    <w:rsid w:val="00130EC4"/>
    <w:rsid w:val="00142100"/>
    <w:rsid w:val="00173506"/>
    <w:rsid w:val="00191E66"/>
    <w:rsid w:val="001923F3"/>
    <w:rsid w:val="001B5001"/>
    <w:rsid w:val="001F19E2"/>
    <w:rsid w:val="001F5418"/>
    <w:rsid w:val="001F6BCD"/>
    <w:rsid w:val="00216F10"/>
    <w:rsid w:val="00272BD5"/>
    <w:rsid w:val="002A0EEC"/>
    <w:rsid w:val="002A5093"/>
    <w:rsid w:val="002A7DF4"/>
    <w:rsid w:val="0038066C"/>
    <w:rsid w:val="00416250"/>
    <w:rsid w:val="00443A68"/>
    <w:rsid w:val="0049646B"/>
    <w:rsid w:val="004F7A70"/>
    <w:rsid w:val="00555D19"/>
    <w:rsid w:val="005578AF"/>
    <w:rsid w:val="00574CD2"/>
    <w:rsid w:val="00582564"/>
    <w:rsid w:val="005A4301"/>
    <w:rsid w:val="005B3FA6"/>
    <w:rsid w:val="005E724A"/>
    <w:rsid w:val="00601117"/>
    <w:rsid w:val="006452AC"/>
    <w:rsid w:val="0069186D"/>
    <w:rsid w:val="006B1607"/>
    <w:rsid w:val="006D69CB"/>
    <w:rsid w:val="006E1B3F"/>
    <w:rsid w:val="006F46EC"/>
    <w:rsid w:val="006F77ED"/>
    <w:rsid w:val="006F7B7F"/>
    <w:rsid w:val="00702A5D"/>
    <w:rsid w:val="00703380"/>
    <w:rsid w:val="00724320"/>
    <w:rsid w:val="0073046B"/>
    <w:rsid w:val="00731E0B"/>
    <w:rsid w:val="007323D4"/>
    <w:rsid w:val="00743C27"/>
    <w:rsid w:val="0075453F"/>
    <w:rsid w:val="0079735A"/>
    <w:rsid w:val="007A48D7"/>
    <w:rsid w:val="007B64D2"/>
    <w:rsid w:val="007D663A"/>
    <w:rsid w:val="00801D65"/>
    <w:rsid w:val="00826765"/>
    <w:rsid w:val="008A7A16"/>
    <w:rsid w:val="008B1145"/>
    <w:rsid w:val="008B3A1D"/>
    <w:rsid w:val="009C1EDF"/>
    <w:rsid w:val="009F114F"/>
    <w:rsid w:val="009F49E5"/>
    <w:rsid w:val="00A3426D"/>
    <w:rsid w:val="00A82711"/>
    <w:rsid w:val="00A83D7A"/>
    <w:rsid w:val="00AA1F52"/>
    <w:rsid w:val="00AA2A82"/>
    <w:rsid w:val="00AC76AD"/>
    <w:rsid w:val="00AD43A0"/>
    <w:rsid w:val="00B5099E"/>
    <w:rsid w:val="00B6476E"/>
    <w:rsid w:val="00BC5D03"/>
    <w:rsid w:val="00C05F20"/>
    <w:rsid w:val="00C52A58"/>
    <w:rsid w:val="00C66C1B"/>
    <w:rsid w:val="00C828C1"/>
    <w:rsid w:val="00C9635A"/>
    <w:rsid w:val="00CA242A"/>
    <w:rsid w:val="00CE5C36"/>
    <w:rsid w:val="00D01D1F"/>
    <w:rsid w:val="00D106D0"/>
    <w:rsid w:val="00D17111"/>
    <w:rsid w:val="00D653DF"/>
    <w:rsid w:val="00D90F71"/>
    <w:rsid w:val="00DA3AF6"/>
    <w:rsid w:val="00DA65FE"/>
    <w:rsid w:val="00DB4083"/>
    <w:rsid w:val="00DF1C3C"/>
    <w:rsid w:val="00DF6B13"/>
    <w:rsid w:val="00E13C96"/>
    <w:rsid w:val="00E51072"/>
    <w:rsid w:val="00E672A2"/>
    <w:rsid w:val="00E90AF8"/>
    <w:rsid w:val="00E968F0"/>
    <w:rsid w:val="00EA63AE"/>
    <w:rsid w:val="00EB1B26"/>
    <w:rsid w:val="00EC6C22"/>
    <w:rsid w:val="00F07C48"/>
    <w:rsid w:val="00F2598E"/>
    <w:rsid w:val="00F921AB"/>
    <w:rsid w:val="00FC3009"/>
    <w:rsid w:val="00FC7972"/>
    <w:rsid w:val="00FD15C0"/>
    <w:rsid w:val="00FD4E89"/>
    <w:rsid w:val="00FF0651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6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11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6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11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567">
          <w:marLeft w:val="0"/>
          <w:marRight w:val="0"/>
          <w:marTop w:val="0"/>
          <w:marBottom w:val="0"/>
          <w:divBdr>
            <w:top w:val="single" w:sz="6" w:space="4" w:color="EBEBEB"/>
            <w:left w:val="single" w:sz="6" w:space="4" w:color="EBEBEB"/>
            <w:bottom w:val="single" w:sz="6" w:space="4" w:color="EBEBEB"/>
            <w:right w:val="single" w:sz="6" w:space="4" w:color="EBEBEB"/>
          </w:divBdr>
          <w:divsChild>
            <w:div w:id="1686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671">
          <w:marLeft w:val="0"/>
          <w:marRight w:val="0"/>
          <w:marTop w:val="0"/>
          <w:marBottom w:val="0"/>
          <w:divBdr>
            <w:top w:val="single" w:sz="6" w:space="4" w:color="EBEBEB"/>
            <w:left w:val="single" w:sz="6" w:space="4" w:color="EBEBEB"/>
            <w:bottom w:val="single" w:sz="6" w:space="4" w:color="EBEBEB"/>
            <w:right w:val="single" w:sz="6" w:space="4" w:color="EBEBEB"/>
          </w:divBdr>
          <w:divsChild>
            <w:div w:id="553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528">
          <w:marLeft w:val="0"/>
          <w:marRight w:val="0"/>
          <w:marTop w:val="0"/>
          <w:marBottom w:val="0"/>
          <w:divBdr>
            <w:top w:val="single" w:sz="6" w:space="4" w:color="EBEBEB"/>
            <w:left w:val="single" w:sz="6" w:space="4" w:color="EBEBEB"/>
            <w:bottom w:val="single" w:sz="6" w:space="4" w:color="EBEBEB"/>
            <w:right w:val="single" w:sz="6" w:space="4" w:color="EBEBEB"/>
          </w:divBdr>
          <w:divsChild>
            <w:div w:id="1514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ibrairie.onisep.fr/var/librairie/storage/images/librairie/collections/grand-public/parcours/les-metiers-des-langues-et-de-l-international/33680-28-fre-FR/Les-metiers-des-langues-et-de-l-international.jpeg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http://www.onisep.fr/var/onisep/storage/images/media/images/toute-l-actualite-nationale/octobre-2015/guide-gratuit-apres-le-bac-choisir-ses-etudes-superieures/15199891-1-fre-FR/Guide-gratuit-Apres-le-bac-choisir-ses-etudes-superieures.jp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librairie.onisep.fr/Collections/Grand-public/Dossiers/Classes-prep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brairie.onisep.fr/var/librairie/storage/images/librairie/collections/grand-public/dossiers/les-ecoles-de-commerce/1642794-4-fre-FR/Les-ecoles-de-commerc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irie.onisep.fr/var/librairie/storage/images/librairie/collections/grand-public/dossiers/universite-bien-choisir-sa-licence/1518231-7-fre-FR/Universite-bien-choisir-sa-licence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librairie.onisep.fr/Collections/Grand-public/Dossiers/Classes-pre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20</cp:revision>
  <dcterms:created xsi:type="dcterms:W3CDTF">2015-12-01T09:04:00Z</dcterms:created>
  <dcterms:modified xsi:type="dcterms:W3CDTF">2015-12-09T15:03:00Z</dcterms:modified>
</cp:coreProperties>
</file>