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11" w:rsidRPr="009A5111" w:rsidRDefault="009A5111" w:rsidP="009A5111">
      <w:pPr>
        <w:spacing w:before="100" w:beforeAutospacing="1" w:after="100" w:afterAutospacing="1"/>
        <w:outlineLvl w:val="0"/>
        <w:rPr>
          <w:rFonts w:ascii="Times" w:eastAsia="Times New Roman" w:hAnsi="Times" w:cs="Times New Roman"/>
          <w:b/>
          <w:bCs/>
          <w:kern w:val="36"/>
          <w:sz w:val="48"/>
          <w:szCs w:val="48"/>
        </w:rPr>
      </w:pPr>
      <w:r w:rsidRPr="009A5111">
        <w:rPr>
          <w:rFonts w:ascii="Times" w:eastAsia="Times New Roman" w:hAnsi="Times" w:cs="Times New Roman"/>
          <w:b/>
          <w:bCs/>
          <w:kern w:val="36"/>
          <w:sz w:val="48"/>
          <w:szCs w:val="48"/>
        </w:rPr>
        <w:t xml:space="preserve">Bulletin officiel spécial n°9 du 30 septembre 2010 </w:t>
      </w:r>
    </w:p>
    <w:p w:rsidR="009A5111" w:rsidRPr="009A5111" w:rsidRDefault="009A5111" w:rsidP="009A5111">
      <w:pPr>
        <w:spacing w:before="100" w:beforeAutospacing="1" w:after="100" w:afterAutospacing="1"/>
        <w:outlineLvl w:val="1"/>
        <w:rPr>
          <w:rFonts w:ascii="Times" w:eastAsia="Times New Roman" w:hAnsi="Times" w:cs="Times New Roman"/>
          <w:b/>
          <w:bCs/>
          <w:sz w:val="36"/>
          <w:szCs w:val="36"/>
        </w:rPr>
      </w:pPr>
      <w:r w:rsidRPr="009A5111">
        <w:rPr>
          <w:rFonts w:ascii="Times" w:eastAsia="Times New Roman" w:hAnsi="Times" w:cs="Times New Roman"/>
          <w:b/>
          <w:bCs/>
          <w:sz w:val="36"/>
          <w:szCs w:val="36"/>
        </w:rPr>
        <w:t>Programme d'enseignement obligatoire au choix d'arts en classe de première littéraire, d'enseignement de spécialité au choix d'arts en classe terminale littéraire et d'enseignement facultatif d'arts au cycle terminal des séries générales et technologiques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CINÉMA-AUDIOVISUEL AU CYCLE TERMINAL, ENSEIGNEMENT FACULTATIF TOUTES SÉRIES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Enjeux et objectifs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L'enseignement facultatif du cinéma-audiovisuel engage l'élève dans un processus de découverte et d'approfondissement d'une pratique artistique et d'une culture cinématographique et audiovisuelle sur </w:t>
      </w:r>
      <w:r w:rsidRPr="009A5111">
        <w:rPr>
          <w:rFonts w:ascii="Times" w:eastAsia="Times New Roman" w:hAnsi="Times" w:cs="Times New Roman"/>
          <w:color w:val="FF0000"/>
          <w:sz w:val="20"/>
          <w:szCs w:val="20"/>
        </w:rPr>
        <w:t>un cycle de deux ans.</w:t>
      </w:r>
      <w:r w:rsidRPr="009A5111">
        <w:rPr>
          <w:rFonts w:ascii="Times" w:eastAsia="Times New Roman" w:hAnsi="Times" w:cs="Times New Roman"/>
          <w:sz w:val="20"/>
          <w:szCs w:val="20"/>
        </w:rPr>
        <w:t xml:space="preserve"> Il s'attache à développer l'expérience d'une pratique artistique, les connaissances culturelles et historiques, la curiosité et la réflexion critique face aux œuvres et aux productions qui constituent son environnement quotidien ou qui semblent plus étrangères. Il permet d'appréhender, à partir de quelques entrées significatives, les champs cinématographique et audiovisuel. Cet enseignement, qui associe tout au long de l'année pratique, analyse et fréquentation des œuvres notamment en salle, privilégie la notion de projet collectif et individuel en prenant en compte la culture des élèves et les différentes formes du cinéma et de l'audiovisuel dans le monde d'aujourd'hui.</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Cet enseignement partenarial est assuré par une équipe pédagogique associant des enseignants de plusieurs disciplines ayant reçu une formation en cinéma et audiovisuel. Ces enseignants travaillent en relation étroite avec la ou les structures culturelles partenaires (salles de cinéma notamment) et un ou plusieurs intervenants professionnels (réalisateurs, scénaristes, monteurs, ingénieurs du son, etc.). Le croisement des approches et des compétences, la dimension partenariale, l'ouverture active sur le monde du cinéma et de l'audiovisuel sont constitutifs de cet enseignement. La rencontre avec des professionnels (réalisateurs, scénaristes, acteurs, techniciens, exploitants, etc.) dans les établissements scolaires et sur leurs lieux de travail, la visite de lieux culturels (salle de cinéma, studio de tournage et d'enregistrement, ateliers de décor, salles de montage, etc.), la fréquentation des œuvres cinématographiques en salle sur grand écran et dans leur format originel sont essentielles dans cette formation.</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Cette démarche d'ouverture concerne à la fois les relations avec les autres domaines artistiques et celles avec les autres disciplines enseignées au lycée. Il s'agit ainsi de développer des approches croisées, d'instaurer une véritable interdisciplinarité, de multiplier les relations entre l'enseignement et la création tout comme entre l'École et les lieux de la vie artistique et culturelle. Les équipes pédagogiques veilleront à utiliser au mieux, de façon continue ou ponctuelle, l'ensemble des ressources offertes par l'environnement et le calendrier des manifestations : institutions, festivals divers, spectacles, expositions, présence locale de professionnels.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Cet enseignement repose sur une articulation étroite entre pratique artistique et approche culturelle. Pour les élèves qui ont choisi le cinéma-audiovisuel en option facultative, il vise les objectifs suivants :</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color w:val="FF0000"/>
          <w:sz w:val="20"/>
          <w:szCs w:val="20"/>
        </w:rPr>
        <w:t>- acquérir les principales notions théoriques et pratiques en matière d'images et de sons ;</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color w:val="FF0000"/>
          <w:sz w:val="20"/>
          <w:szCs w:val="20"/>
        </w:rPr>
        <w:t>- s'approprier des méthodes et pratiques d'écriture en images et en sons ;</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color w:val="FF0000"/>
          <w:sz w:val="20"/>
          <w:szCs w:val="20"/>
        </w:rPr>
        <w:t>- découvrir et comprendre deux notions essentielles :</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b/>
          <w:bCs/>
          <w:color w:val="FF0000"/>
          <w:sz w:val="20"/>
          <w:szCs w:val="20"/>
        </w:rPr>
        <w:t>.</w:t>
      </w:r>
      <w:r w:rsidRPr="009A5111">
        <w:rPr>
          <w:rFonts w:ascii="Times" w:eastAsia="Times New Roman" w:hAnsi="Times" w:cs="Times New Roman"/>
          <w:color w:val="FF0000"/>
          <w:sz w:val="20"/>
          <w:szCs w:val="20"/>
        </w:rPr>
        <w:t xml:space="preserve"> </w:t>
      </w:r>
      <w:proofErr w:type="gramStart"/>
      <w:r w:rsidRPr="009A5111">
        <w:rPr>
          <w:rFonts w:ascii="Times" w:eastAsia="Times New Roman" w:hAnsi="Times" w:cs="Times New Roman"/>
          <w:color w:val="FF0000"/>
          <w:sz w:val="20"/>
          <w:szCs w:val="20"/>
        </w:rPr>
        <w:t>la</w:t>
      </w:r>
      <w:proofErr w:type="gramEnd"/>
      <w:r w:rsidRPr="009A5111">
        <w:rPr>
          <w:rFonts w:ascii="Times" w:eastAsia="Times New Roman" w:hAnsi="Times" w:cs="Times New Roman"/>
          <w:color w:val="FF0000"/>
          <w:sz w:val="20"/>
          <w:szCs w:val="20"/>
        </w:rPr>
        <w:t xml:space="preserve"> représentation cinématographique et audiovisuelle,</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b/>
          <w:bCs/>
          <w:color w:val="FF0000"/>
          <w:sz w:val="20"/>
          <w:szCs w:val="20"/>
        </w:rPr>
        <w:t>.</w:t>
      </w:r>
      <w:r w:rsidRPr="009A5111">
        <w:rPr>
          <w:rFonts w:ascii="Times" w:eastAsia="Times New Roman" w:hAnsi="Times" w:cs="Times New Roman"/>
          <w:color w:val="FF0000"/>
          <w:sz w:val="20"/>
          <w:szCs w:val="20"/>
        </w:rPr>
        <w:t xml:space="preserve"> </w:t>
      </w:r>
      <w:proofErr w:type="gramStart"/>
      <w:r w:rsidRPr="009A5111">
        <w:rPr>
          <w:rFonts w:ascii="Times" w:eastAsia="Times New Roman" w:hAnsi="Times" w:cs="Times New Roman"/>
          <w:color w:val="FF0000"/>
          <w:sz w:val="20"/>
          <w:szCs w:val="20"/>
        </w:rPr>
        <w:t>le</w:t>
      </w:r>
      <w:proofErr w:type="gramEnd"/>
      <w:r w:rsidRPr="009A5111">
        <w:rPr>
          <w:rFonts w:ascii="Times" w:eastAsia="Times New Roman" w:hAnsi="Times" w:cs="Times New Roman"/>
          <w:color w:val="FF0000"/>
          <w:sz w:val="20"/>
          <w:szCs w:val="20"/>
        </w:rPr>
        <w:t xml:space="preserve"> point de vue ; cette notion doit être étudiée dans ses différentes acceptions, étroitement liées : position de la caméra et point de « vision », focalisation (point de vue, point d'écoute) et construction cognitive du récit, parti pris et regard du réalisateur ;</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color w:val="FF0000"/>
          <w:sz w:val="20"/>
          <w:szCs w:val="20"/>
        </w:rPr>
        <w:t>- construire une culture cinématographique et audiovisuelle, repérer les principaux genres et les formes, les grands courants, découvrir quelques auteurs importants ;</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color w:val="FF0000"/>
          <w:sz w:val="20"/>
          <w:szCs w:val="20"/>
        </w:rPr>
        <w:t>- identifier et comprendre quelques-uns des enjeux majeurs (sociaux, économiques et politiques) du cinéma et de l'audiovisuel aujourd'hui ;</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color w:val="FF0000"/>
          <w:sz w:val="20"/>
          <w:szCs w:val="20"/>
        </w:rPr>
        <w:t>- comprendre et apprécier la dimension esthétique du cinéma et les relations qu'il entretient avec les autres arts ;</w:t>
      </w:r>
    </w:p>
    <w:p w:rsidR="009A5111" w:rsidRPr="009A5111" w:rsidRDefault="009A5111" w:rsidP="009A5111">
      <w:pPr>
        <w:rPr>
          <w:rFonts w:ascii="Times" w:eastAsia="Times New Roman" w:hAnsi="Times" w:cs="Times New Roman"/>
          <w:color w:val="FF0000"/>
          <w:sz w:val="20"/>
          <w:szCs w:val="20"/>
        </w:rPr>
      </w:pPr>
      <w:r w:rsidRPr="009A5111">
        <w:rPr>
          <w:rFonts w:ascii="Times" w:eastAsia="Times New Roman" w:hAnsi="Times" w:cs="Times New Roman"/>
          <w:color w:val="FF0000"/>
          <w:sz w:val="20"/>
          <w:szCs w:val="20"/>
        </w:rPr>
        <w:t>- développer le regard et la réflexion critiques face aux œuvres cinématographiques et audiovisuelles.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Programme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Compétences de référence pour l'ensemble du cycle terminal</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lastRenderedPageBreak/>
        <w:t xml:space="preserve">En première puis en terminale, l'enseignement s'articule autour de dominantes annuelles qui forment un ensemble complet, progressif et cohérent. La notion de plan qui a fait l'objet d'une étude spécifique dans le cadre de l'enseignement facultatif en classe de seconde est reprise et approfondie au cours du cycle. La représentation du réel constitue le cadre de travail de la classe de première, </w:t>
      </w:r>
      <w:r w:rsidRPr="009A5111">
        <w:rPr>
          <w:rFonts w:ascii="Times" w:eastAsia="Times New Roman" w:hAnsi="Times" w:cs="Times New Roman"/>
          <w:color w:val="FF0000"/>
          <w:sz w:val="20"/>
          <w:szCs w:val="20"/>
        </w:rPr>
        <w:t>la terminale aborde les questions liées à la fiction </w:t>
      </w:r>
      <w:r w:rsidRPr="009A5111">
        <w:rPr>
          <w:rFonts w:ascii="Times" w:eastAsia="Times New Roman" w:hAnsi="Times" w:cs="Times New Roman"/>
          <w:sz w:val="20"/>
          <w:szCs w:val="20"/>
        </w:rPr>
        <w:t>; les élèves découvrent ainsi le champ du cinéma et de l'audiovisuel dans leur globalité.</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En première comme en terminale, c'est la question essentielle du point de vue qui permet d'interroger les champs cinématographique et audiovisuel. </w:t>
      </w:r>
      <w:r w:rsidRPr="009A5111">
        <w:rPr>
          <w:rFonts w:ascii="Times" w:eastAsia="Times New Roman" w:hAnsi="Times" w:cs="Times New Roman"/>
          <w:color w:val="FF0000"/>
          <w:sz w:val="20"/>
          <w:szCs w:val="20"/>
        </w:rPr>
        <w:t>Cette notion est à entendre comme l'ensemble des choix et partis pris - artistiques, techniques, politiques, sociologiques, etc. - retenus par un auteur pour traiter son sujet.</w:t>
      </w:r>
      <w:r w:rsidRPr="009A5111">
        <w:rPr>
          <w:rFonts w:ascii="Times" w:eastAsia="Times New Roman" w:hAnsi="Times" w:cs="Times New Roman"/>
          <w:sz w:val="20"/>
          <w:szCs w:val="20"/>
        </w:rPr>
        <w:t xml:space="preserve"> Á partir des œuvres cinématographiques ou des productions audiovisuelles étudiées, puis de ses propres réalisations ou de celles de ses camarades, l'élève apprend à lire, à analyser et à confronter la diversité des regards. Cette approche analytique et critique lui permet de consolider ses acquis en matière de langage, d'apprécier les différentes approches du réel et les spécificités de l'écriture de fiction. De la même manière, l'expérience de la pratique constitue à la fois une phase d'apprentissage des outils, de la mise en scène, et une appropriation progressive des différents modes de représentation.</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Tout au long du cycle terminal, l'élève développe des compétences d'ordre artistique et culturel, technique et méthodologique. En réalité imbriquées, ces compétences sont distinguées pour guider la construction des apprentissages et l'évaluation, pour aider les élèves à prendre conscience du chemin parcouru ainsi que des objectifs à atteindre.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Compétences artistiques et culturelles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L'élève est capable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situer, reconnaître et confronter les grands courants et les principales démarches d'écriture liées à la représentation du réel et de les illustrer par quelques exemples d'œuvres d'auteurs majeurs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 de réinvestir dans sa pratique de réalisation personnelle les principales formes et démarches </w:t>
      </w:r>
      <w:proofErr w:type="gramStart"/>
      <w:r w:rsidRPr="009A5111">
        <w:rPr>
          <w:rFonts w:ascii="Times" w:eastAsia="Times New Roman" w:hAnsi="Times" w:cs="Times New Roman"/>
          <w:sz w:val="20"/>
          <w:szCs w:val="20"/>
        </w:rPr>
        <w:t>d'écriture</w:t>
      </w:r>
      <w:proofErr w:type="gramEnd"/>
      <w:r w:rsidRPr="009A5111">
        <w:rPr>
          <w:rFonts w:ascii="Times" w:eastAsia="Times New Roman" w:hAnsi="Times" w:cs="Times New Roman"/>
          <w:sz w:val="20"/>
          <w:szCs w:val="20"/>
        </w:rPr>
        <w:t xml:space="preserve"> liées à la représentation du réel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situer et reconnaître les grands courants, les principaux genres et formes de la fiction illustrés par les œuvres de quelques auteurs majeurs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repérer et de définir les principales formes d'expression d'un point de vue dans les œuvres de fiction et de les lier à des choix techniques et des démarches particulières de réalisation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prendre conscience des acquis relatifs au point de vue, tant en matière de documentaire que de fiction, puis de les réinvestir dans sa pratique de réalisation personnelle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d'affirmer et de défendre ses choix de réalisation et son point de vue à la fois dans son projet personnel et dans sa participation à un projet collectif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d'avoir une démarche active de spectateur, de s'informer et de choisir parmi les propositions culturelles de son environnement, de savoir justifier ses choix et de mesurer la complexité de production et de diffusion du cinéma et de l'audiovisuel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d'élargir ses compétences en matière de cinéma et d'audiovisuel à l'histoire des arts, à d'autres champs artistiques qui mettent particulièrement en lumière la question de l'auteur et de ses choix.</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Compétences techniques et méthodologiques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L'élève est capable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percevoir les spécificités d'approche de la représentation du réel et de la fiction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choisir et d'utiliser avec pertinence les outils techniques de tournage, de montage et de mixage qui servent le mieux sa démarche de réalisation et la mise en valeur de ses partis pris artistiques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mener à son terme, à partir d'un point de vue argumenté, une courte réalisation qui corresponde à un projet initial clairement exprimé, ce travail pouvant être personnel ou collectif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travailler seul et en équipe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tirer profit du regard extérieur et de l'utiliser pour enrichir et faire évoluer son projet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d'affirmer et de défendre son point de vue et ses partis pris d'écriture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de développer une démarche d'analyse critique tant face aux productions professionnelles que face à son propre travail ou à celui du groupe.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Évaluation des acquis des élèves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Les compétences présentées ci-dessus aident à déterminer les critères de l'évaluation. Celle-ci obéit aux grands principes suivants.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Elle porte sur les différentes étapes d'un projet de pratique artistique : exercices, écriture, réalisation, en appréciant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w:t>
      </w:r>
      <w:r w:rsidRPr="009A5111">
        <w:rPr>
          <w:rFonts w:ascii="Times" w:eastAsia="Times New Roman" w:hAnsi="Times" w:cs="Times New Roman"/>
          <w:sz w:val="20"/>
          <w:szCs w:val="20"/>
        </w:rPr>
        <w:t xml:space="preserve"> </w:t>
      </w:r>
      <w:proofErr w:type="gramStart"/>
      <w:r w:rsidRPr="009A5111">
        <w:rPr>
          <w:rFonts w:ascii="Times" w:eastAsia="Times New Roman" w:hAnsi="Times" w:cs="Times New Roman"/>
          <w:sz w:val="20"/>
          <w:szCs w:val="20"/>
        </w:rPr>
        <w:t>la</w:t>
      </w:r>
      <w:proofErr w:type="gramEnd"/>
      <w:r w:rsidRPr="009A5111">
        <w:rPr>
          <w:rFonts w:ascii="Times" w:eastAsia="Times New Roman" w:hAnsi="Times" w:cs="Times New Roman"/>
          <w:sz w:val="20"/>
          <w:szCs w:val="20"/>
        </w:rPr>
        <w:t xml:space="preserve"> pertinence des choix esthétiques et techniques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w:t>
      </w:r>
      <w:r w:rsidRPr="009A5111">
        <w:rPr>
          <w:rFonts w:ascii="Times" w:eastAsia="Times New Roman" w:hAnsi="Times" w:cs="Times New Roman"/>
          <w:sz w:val="20"/>
          <w:szCs w:val="20"/>
        </w:rPr>
        <w:t xml:space="preserve"> </w:t>
      </w:r>
      <w:proofErr w:type="gramStart"/>
      <w:r w:rsidRPr="009A5111">
        <w:rPr>
          <w:rFonts w:ascii="Times" w:eastAsia="Times New Roman" w:hAnsi="Times" w:cs="Times New Roman"/>
          <w:sz w:val="20"/>
          <w:szCs w:val="20"/>
        </w:rPr>
        <w:t>l'appropriation</w:t>
      </w:r>
      <w:proofErr w:type="gramEnd"/>
      <w:r w:rsidRPr="009A5111">
        <w:rPr>
          <w:rFonts w:ascii="Times" w:eastAsia="Times New Roman" w:hAnsi="Times" w:cs="Times New Roman"/>
          <w:sz w:val="20"/>
          <w:szCs w:val="20"/>
        </w:rPr>
        <w:t xml:space="preserve"> des connaissances acquises dans l'analyse des œuvres comme dans la réalisation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w:t>
      </w:r>
      <w:r w:rsidRPr="009A5111">
        <w:rPr>
          <w:rFonts w:ascii="Times" w:eastAsia="Times New Roman" w:hAnsi="Times" w:cs="Times New Roman"/>
          <w:sz w:val="20"/>
          <w:szCs w:val="20"/>
        </w:rPr>
        <w:t xml:space="preserve"> </w:t>
      </w:r>
      <w:proofErr w:type="gramStart"/>
      <w:r w:rsidRPr="009A5111">
        <w:rPr>
          <w:rFonts w:ascii="Times" w:eastAsia="Times New Roman" w:hAnsi="Times" w:cs="Times New Roman"/>
          <w:sz w:val="20"/>
          <w:szCs w:val="20"/>
        </w:rPr>
        <w:t>l'implication</w:t>
      </w:r>
      <w:proofErr w:type="gramEnd"/>
      <w:r w:rsidRPr="009A5111">
        <w:rPr>
          <w:rFonts w:ascii="Times" w:eastAsia="Times New Roman" w:hAnsi="Times" w:cs="Times New Roman"/>
          <w:sz w:val="20"/>
          <w:szCs w:val="20"/>
        </w:rPr>
        <w:t xml:space="preserve"> de l'élève dans l'équipe et son aptitude à occuper un ou des postes de travail.</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 </w:t>
      </w:r>
      <w:r w:rsidRPr="00B27123">
        <w:rPr>
          <w:rFonts w:ascii="Times" w:eastAsia="Times New Roman" w:hAnsi="Times" w:cs="Times New Roman"/>
          <w:color w:val="FF0000"/>
          <w:sz w:val="20"/>
          <w:szCs w:val="20"/>
        </w:rPr>
        <w:t>Elle prend en compte la capacité de l'élève à affirmer et à défendre son point de vue, ses partis pris d'écriture et de réalisation. C'est ce discours critique qui fait l'objet de l'évaluation et non les productions de l'année</w:t>
      </w:r>
      <w:r w:rsidRPr="009A5111">
        <w:rPr>
          <w:rFonts w:ascii="Times" w:eastAsia="Times New Roman" w:hAnsi="Times" w:cs="Times New Roman"/>
          <w:sz w:val="20"/>
          <w:szCs w:val="20"/>
        </w:rPr>
        <w:t>. Le carnet de bord, obligatoire en terminale et initié précédemment, est l'un des outils qui permettent à l'élève de construire progressivement ce regard critique.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Contenus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Classe de première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Dominante annuelle : la représentation du réel</w:t>
      </w:r>
      <w:r w:rsidRPr="009A5111">
        <w:rPr>
          <w:rFonts w:ascii="Times" w:eastAsia="Times New Roman" w:hAnsi="Times" w:cs="Times New Roman"/>
          <w:sz w:val="20"/>
          <w:szCs w:val="20"/>
        </w:rPr>
        <w:t xml:space="preserve"> </w:t>
      </w:r>
    </w:p>
    <w:p w:rsidR="009A5111" w:rsidRPr="00B27123" w:rsidRDefault="009A5111" w:rsidP="009A5111">
      <w:pPr>
        <w:rPr>
          <w:rFonts w:ascii="Times" w:eastAsia="Times New Roman" w:hAnsi="Times" w:cs="Times New Roman"/>
          <w:color w:val="FF0000"/>
          <w:sz w:val="20"/>
          <w:szCs w:val="20"/>
        </w:rPr>
      </w:pPr>
      <w:r w:rsidRPr="009A5111">
        <w:rPr>
          <w:rFonts w:ascii="Times" w:eastAsia="Times New Roman" w:hAnsi="Times" w:cs="Times New Roman"/>
          <w:sz w:val="20"/>
          <w:szCs w:val="20"/>
        </w:rPr>
        <w:t xml:space="preserve">En classe de première, les approches pratiques et culturelles prennent pour objet la représentation du « réel », tant dans le documentaire que dans la fiction, dans la diversité des sujets, des durées, des traitements, des supports. </w:t>
      </w:r>
      <w:r w:rsidRPr="00B27123">
        <w:rPr>
          <w:rFonts w:ascii="Times" w:eastAsia="Times New Roman" w:hAnsi="Times" w:cs="Times New Roman"/>
          <w:color w:val="FF0000"/>
          <w:sz w:val="20"/>
          <w:szCs w:val="20"/>
        </w:rPr>
        <w:t>On entend par représentation du réel la construction et la recréation d'une réalité observée et donnée à voir à travers le point de vue d'un auteur.</w:t>
      </w:r>
      <w:r w:rsidRPr="009A5111">
        <w:rPr>
          <w:rFonts w:ascii="Times" w:eastAsia="Times New Roman" w:hAnsi="Times" w:cs="Times New Roman"/>
          <w:sz w:val="20"/>
          <w:szCs w:val="20"/>
        </w:rPr>
        <w:t xml:space="preserve"> On s'attache plus particulièrement aux formes relevant de l'</w:t>
      </w:r>
      <w:r w:rsidRPr="00B27123">
        <w:rPr>
          <w:rFonts w:ascii="Times" w:eastAsia="Times New Roman" w:hAnsi="Times" w:cs="Times New Roman"/>
          <w:color w:val="FF0000"/>
          <w:sz w:val="20"/>
          <w:szCs w:val="20"/>
        </w:rPr>
        <w:t xml:space="preserve">artistique </w:t>
      </w:r>
      <w:r w:rsidRPr="009A5111">
        <w:rPr>
          <w:rFonts w:ascii="Times" w:eastAsia="Times New Roman" w:hAnsi="Times" w:cs="Times New Roman"/>
          <w:sz w:val="20"/>
          <w:szCs w:val="20"/>
        </w:rPr>
        <w:t xml:space="preserve">sans exclure la confrontation avec des formes relevant de la </w:t>
      </w:r>
      <w:r w:rsidRPr="00B27123">
        <w:rPr>
          <w:rFonts w:ascii="Times" w:eastAsia="Times New Roman" w:hAnsi="Times" w:cs="Times New Roman"/>
          <w:color w:val="FF0000"/>
          <w:sz w:val="20"/>
          <w:szCs w:val="20"/>
        </w:rPr>
        <w:t xml:space="preserve">communication </w:t>
      </w:r>
      <w:r w:rsidRPr="009A5111">
        <w:rPr>
          <w:rFonts w:ascii="Times" w:eastAsia="Times New Roman" w:hAnsi="Times" w:cs="Times New Roman"/>
          <w:sz w:val="20"/>
          <w:szCs w:val="20"/>
        </w:rPr>
        <w:t xml:space="preserve">au travers notamment du reportage télévisé. On aborde également </w:t>
      </w:r>
      <w:r w:rsidRPr="00B27123">
        <w:rPr>
          <w:rFonts w:ascii="Times" w:eastAsia="Times New Roman" w:hAnsi="Times" w:cs="Times New Roman"/>
          <w:color w:val="FF0000"/>
          <w:sz w:val="20"/>
          <w:szCs w:val="20"/>
        </w:rPr>
        <w:t xml:space="preserve">les représentations </w:t>
      </w:r>
      <w:proofErr w:type="spellStart"/>
      <w:r w:rsidRPr="00B27123">
        <w:rPr>
          <w:rFonts w:ascii="Times" w:eastAsia="Times New Roman" w:hAnsi="Times" w:cs="Times New Roman"/>
          <w:color w:val="FF0000"/>
          <w:sz w:val="20"/>
          <w:szCs w:val="20"/>
        </w:rPr>
        <w:t>fictionnalisées</w:t>
      </w:r>
      <w:proofErr w:type="spellEnd"/>
      <w:r w:rsidRPr="00B27123">
        <w:rPr>
          <w:rFonts w:ascii="Times" w:eastAsia="Times New Roman" w:hAnsi="Times" w:cs="Times New Roman"/>
          <w:color w:val="FF0000"/>
          <w:sz w:val="20"/>
          <w:szCs w:val="20"/>
        </w:rPr>
        <w:t xml:space="preserve"> du réel : documentaire </w:t>
      </w:r>
      <w:proofErr w:type="spellStart"/>
      <w:r w:rsidRPr="00B27123">
        <w:rPr>
          <w:rFonts w:ascii="Times" w:eastAsia="Times New Roman" w:hAnsi="Times" w:cs="Times New Roman"/>
          <w:color w:val="FF0000"/>
          <w:sz w:val="20"/>
          <w:szCs w:val="20"/>
        </w:rPr>
        <w:t>fictionnalisé</w:t>
      </w:r>
      <w:proofErr w:type="spellEnd"/>
      <w:r w:rsidRPr="00B27123">
        <w:rPr>
          <w:rFonts w:ascii="Times" w:eastAsia="Times New Roman" w:hAnsi="Times" w:cs="Times New Roman"/>
          <w:color w:val="FF0000"/>
          <w:sz w:val="20"/>
          <w:szCs w:val="20"/>
        </w:rPr>
        <w:t>, fiction documentée.</w:t>
      </w:r>
    </w:p>
    <w:p w:rsidR="009A5111" w:rsidRPr="009A5111" w:rsidRDefault="009A5111" w:rsidP="009A5111">
      <w:pPr>
        <w:rPr>
          <w:rFonts w:ascii="Times" w:eastAsia="Times New Roman" w:hAnsi="Times" w:cs="Times New Roman"/>
          <w:sz w:val="20"/>
          <w:szCs w:val="20"/>
        </w:rPr>
      </w:pPr>
      <w:r w:rsidRPr="00B27123">
        <w:rPr>
          <w:rFonts w:ascii="Times" w:eastAsia="Times New Roman" w:hAnsi="Times" w:cs="Times New Roman"/>
          <w:color w:val="FF0000"/>
          <w:sz w:val="20"/>
          <w:szCs w:val="20"/>
        </w:rPr>
        <w:t>Le projet de l'année est centré sur une problématique définie par l'équipe permettant d'éclairer l'enjeu essentiel de la représentation du réel, à savoir la libre affirmation d'un point de vue documenté et argumenté.</w:t>
      </w:r>
      <w:r w:rsidRPr="009A5111">
        <w:rPr>
          <w:rFonts w:ascii="Times" w:eastAsia="Times New Roman" w:hAnsi="Times" w:cs="Times New Roman"/>
          <w:sz w:val="20"/>
          <w:szCs w:val="20"/>
        </w:rPr>
        <w:t xml:space="preserve"> Il s'agit, dans un va-et-vient permanent entre pratique, analyse et fréquentation des œuvres, de conduire l'élève à repérer quelques modèles dominants dans les domaines du documentaire et de la fiction, à identifier la part de liberté de celui qui filme face à la prégnance de certains codes et à la force des imaginaires sociaux, à réfléchir enfin sur les liens complexes et ambigus entre réel et réel filmé, entre réel et fictif.</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Ce travail approfondi sur la notion de représentation du réel permet à l'élève de comprendre que la réalité filmée est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transformée par l'ensemble des choix du réalisateur et des impératifs de commande et de production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donnée à voir et à entendre dans une dimension nouvelle qui révèle au spectateur et la réalité représentée et le regard porté sur cette réalité.</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La pratique artistique</w:t>
      </w:r>
      <w:r w:rsidRPr="009A5111">
        <w:rPr>
          <w:rFonts w:ascii="Times" w:eastAsia="Times New Roman" w:hAnsi="Times" w:cs="Times New Roman"/>
          <w:sz w:val="20"/>
          <w:szCs w:val="20"/>
        </w:rPr>
        <w:t xml:space="preserv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La pratique artistique inscrit le projet de l'élève dans le cadre de la problématique et des pistes retenues par l'équipe. Ce projet est mené à bien individuellement ou collectivement.</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Á partir d'investigations, d'exercices progressifs d'écriture et d'expérimentations formelles, l'élève prend conscience de la diversité des styles, des traitements, des formes, des points de vue dans la représentation du réel. </w:t>
      </w:r>
      <w:r w:rsidRPr="00B27123">
        <w:rPr>
          <w:rFonts w:ascii="Times" w:eastAsia="Times New Roman" w:hAnsi="Times" w:cs="Times New Roman"/>
          <w:color w:val="FF0000"/>
          <w:sz w:val="20"/>
          <w:szCs w:val="20"/>
        </w:rPr>
        <w:t>Il comprend qu'un film se définit par son « projet » plutôt que par son « sujet ».</w:t>
      </w:r>
      <w:r w:rsidRPr="009A5111">
        <w:rPr>
          <w:rFonts w:ascii="Times" w:eastAsia="Times New Roman" w:hAnsi="Times" w:cs="Times New Roman"/>
          <w:sz w:val="20"/>
          <w:szCs w:val="20"/>
        </w:rPr>
        <w:t xml:space="preserve"> Les projets individuels et/ou collectifs des élèves aboutissent à des formes achevées aussi variées que possible qui donnent lieu, dans la mesure du possible, à présentation « publique », débat critique et réflexion comparative.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Á titre d'exemples, on peut suggérer, pour les exercices, les pistes suivantes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traiter un même thème selon différentes techniques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aborder un même sujet selon différents points de vue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mettre en œuvre une même technique pour traiter différents sujets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aborder la construction du réel par la question et le traitement du son : le son comme élément, effet de réel ou au contraire comme élément d'écart, de contrepoint à cette représentation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procéder à différents montages d'une même matière première.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L'approche culturelle</w:t>
      </w:r>
      <w:r w:rsidRPr="009A5111">
        <w:rPr>
          <w:rFonts w:ascii="Times" w:eastAsia="Times New Roman" w:hAnsi="Times" w:cs="Times New Roman"/>
          <w:sz w:val="20"/>
          <w:szCs w:val="20"/>
        </w:rPr>
        <w:t xml:space="preserv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Qu'elle concerne le cinéma ou l'audiovisuel, l'approche culturelle vise à éclairer les pistes retenues pour le projet pédagogique de l'équipe. Elle dresse un panorama évolutif du « réel filmé » depuis les premières « vues » des frères Lumière jusqu'au documentaire contemporain, en abordant les grands courants et les auteurs les plus représentatifs (R. Depardon, R. Flaherty, J. Ivens, C. Marker, J. Rouch, Y. </w:t>
      </w:r>
      <w:proofErr w:type="spellStart"/>
      <w:r w:rsidRPr="009A5111">
        <w:rPr>
          <w:rFonts w:ascii="Times" w:eastAsia="Times New Roman" w:hAnsi="Times" w:cs="Times New Roman"/>
          <w:sz w:val="20"/>
          <w:szCs w:val="20"/>
        </w:rPr>
        <w:t>Pelechian</w:t>
      </w:r>
      <w:proofErr w:type="spellEnd"/>
      <w:r w:rsidRPr="009A5111">
        <w:rPr>
          <w:rFonts w:ascii="Times" w:eastAsia="Times New Roman" w:hAnsi="Times" w:cs="Times New Roman"/>
          <w:sz w:val="20"/>
          <w:szCs w:val="20"/>
        </w:rPr>
        <w:t>, R Wiseman, etc.) ainsi que les œuvres audiovisuelles, qu'il s'agisse de séries, de collections (« Palettes », « Un siècle d'écrivains », « Striptease », etc.) ou de productions unitaires (</w:t>
      </w:r>
      <w:r w:rsidRPr="009A5111">
        <w:rPr>
          <w:rFonts w:ascii="Times" w:eastAsia="Times New Roman" w:hAnsi="Times" w:cs="Times New Roman"/>
          <w:i/>
          <w:iCs/>
          <w:sz w:val="20"/>
          <w:szCs w:val="20"/>
        </w:rPr>
        <w:t>Lettre pour L</w:t>
      </w:r>
      <w:r w:rsidRPr="009A5111">
        <w:rPr>
          <w:rFonts w:ascii="Times" w:eastAsia="Times New Roman" w:hAnsi="Times" w:cs="Times New Roman"/>
          <w:sz w:val="20"/>
          <w:szCs w:val="20"/>
        </w:rPr>
        <w:t xml:space="preserve"> de R. Goupil, </w:t>
      </w:r>
      <w:r w:rsidRPr="009A5111">
        <w:rPr>
          <w:rFonts w:ascii="Times" w:eastAsia="Times New Roman" w:hAnsi="Times" w:cs="Times New Roman"/>
          <w:i/>
          <w:iCs/>
          <w:sz w:val="20"/>
          <w:szCs w:val="20"/>
        </w:rPr>
        <w:t>Le Pays des sourds</w:t>
      </w:r>
      <w:r w:rsidRPr="009A5111">
        <w:rPr>
          <w:rFonts w:ascii="Times" w:eastAsia="Times New Roman" w:hAnsi="Times" w:cs="Times New Roman"/>
          <w:sz w:val="20"/>
          <w:szCs w:val="20"/>
        </w:rPr>
        <w:t xml:space="preserve"> de N. Philibert, </w:t>
      </w:r>
      <w:r w:rsidRPr="009A5111">
        <w:rPr>
          <w:rFonts w:ascii="Times" w:eastAsia="Times New Roman" w:hAnsi="Times" w:cs="Times New Roman"/>
          <w:i/>
          <w:iCs/>
          <w:sz w:val="20"/>
          <w:szCs w:val="20"/>
        </w:rPr>
        <w:t>Sud</w:t>
      </w:r>
      <w:r w:rsidRPr="009A5111">
        <w:rPr>
          <w:rFonts w:ascii="Times" w:eastAsia="Times New Roman" w:hAnsi="Times" w:cs="Times New Roman"/>
          <w:sz w:val="20"/>
          <w:szCs w:val="20"/>
        </w:rPr>
        <w:t xml:space="preserve"> de C. </w:t>
      </w:r>
      <w:proofErr w:type="spellStart"/>
      <w:r w:rsidRPr="009A5111">
        <w:rPr>
          <w:rFonts w:ascii="Times" w:eastAsia="Times New Roman" w:hAnsi="Times" w:cs="Times New Roman"/>
          <w:sz w:val="20"/>
          <w:szCs w:val="20"/>
        </w:rPr>
        <w:t>Ackerman</w:t>
      </w:r>
      <w:proofErr w:type="spellEnd"/>
      <w:r w:rsidRPr="009A5111">
        <w:rPr>
          <w:rFonts w:ascii="Times" w:eastAsia="Times New Roman" w:hAnsi="Times" w:cs="Times New Roman"/>
          <w:sz w:val="20"/>
          <w:szCs w:val="20"/>
        </w:rPr>
        <w:t xml:space="preserve">, </w:t>
      </w:r>
      <w:r w:rsidRPr="009A5111">
        <w:rPr>
          <w:rFonts w:ascii="Times" w:eastAsia="Times New Roman" w:hAnsi="Times" w:cs="Times New Roman"/>
          <w:i/>
          <w:iCs/>
          <w:sz w:val="20"/>
          <w:szCs w:val="20"/>
        </w:rPr>
        <w:t>Mémoires d'immigrés</w:t>
      </w:r>
      <w:r w:rsidRPr="009A5111">
        <w:rPr>
          <w:rFonts w:ascii="Times" w:eastAsia="Times New Roman" w:hAnsi="Times" w:cs="Times New Roman"/>
          <w:sz w:val="20"/>
          <w:szCs w:val="20"/>
        </w:rPr>
        <w:t xml:space="preserve"> de Y. </w:t>
      </w:r>
      <w:proofErr w:type="spellStart"/>
      <w:r w:rsidRPr="009A5111">
        <w:rPr>
          <w:rFonts w:ascii="Times" w:eastAsia="Times New Roman" w:hAnsi="Times" w:cs="Times New Roman"/>
          <w:sz w:val="20"/>
          <w:szCs w:val="20"/>
        </w:rPr>
        <w:t>Benghighi</w:t>
      </w:r>
      <w:proofErr w:type="spellEnd"/>
      <w:r w:rsidRPr="009A5111">
        <w:rPr>
          <w:rFonts w:ascii="Times" w:eastAsia="Times New Roman" w:hAnsi="Times" w:cs="Times New Roman"/>
          <w:sz w:val="20"/>
          <w:szCs w:val="20"/>
        </w:rPr>
        <w:t xml:space="preserve">, </w:t>
      </w:r>
      <w:r w:rsidRPr="009A5111">
        <w:rPr>
          <w:rFonts w:ascii="Times" w:eastAsia="Times New Roman" w:hAnsi="Times" w:cs="Times New Roman"/>
          <w:i/>
          <w:iCs/>
          <w:sz w:val="20"/>
          <w:szCs w:val="20"/>
        </w:rPr>
        <w:t>Coûte que coûte</w:t>
      </w:r>
      <w:r w:rsidRPr="009A5111">
        <w:rPr>
          <w:rFonts w:ascii="Times" w:eastAsia="Times New Roman" w:hAnsi="Times" w:cs="Times New Roman"/>
          <w:sz w:val="20"/>
          <w:szCs w:val="20"/>
        </w:rPr>
        <w:t xml:space="preserve"> de C. Simon, etc.).</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Pour illustrer et approfondir la problématique choisie, elle s'attache à mettre en évidence, par exemple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 les rapports variés du réel et de la fiction : depuis l'intrusion du réel dans la fiction (la séquence de la pêche au thon dans </w:t>
      </w:r>
      <w:r w:rsidRPr="009A5111">
        <w:rPr>
          <w:rFonts w:ascii="Times" w:eastAsia="Times New Roman" w:hAnsi="Times" w:cs="Times New Roman"/>
          <w:i/>
          <w:iCs/>
          <w:sz w:val="20"/>
          <w:szCs w:val="20"/>
        </w:rPr>
        <w:t>Stromboli</w:t>
      </w:r>
      <w:r w:rsidRPr="009A5111">
        <w:rPr>
          <w:rFonts w:ascii="Times" w:eastAsia="Times New Roman" w:hAnsi="Times" w:cs="Times New Roman"/>
          <w:sz w:val="20"/>
          <w:szCs w:val="20"/>
        </w:rPr>
        <w:t xml:space="preserve"> de R. Rossellini, le « cinéma vérité » dans les années soixante, etc.) jusqu'à la fiction documentarisée (</w:t>
      </w:r>
      <w:r w:rsidRPr="009A5111">
        <w:rPr>
          <w:rFonts w:ascii="Times" w:eastAsia="Times New Roman" w:hAnsi="Times" w:cs="Times New Roman"/>
          <w:i/>
          <w:iCs/>
          <w:sz w:val="20"/>
          <w:szCs w:val="20"/>
        </w:rPr>
        <w:t>Riff-raff</w:t>
      </w:r>
      <w:r w:rsidRPr="009A5111">
        <w:rPr>
          <w:rFonts w:ascii="Times" w:eastAsia="Times New Roman" w:hAnsi="Times" w:cs="Times New Roman"/>
          <w:sz w:val="20"/>
          <w:szCs w:val="20"/>
        </w:rPr>
        <w:t xml:space="preserve"> de K. </w:t>
      </w:r>
      <w:proofErr w:type="spellStart"/>
      <w:r w:rsidRPr="009A5111">
        <w:rPr>
          <w:rFonts w:ascii="Times" w:eastAsia="Times New Roman" w:hAnsi="Times" w:cs="Times New Roman"/>
          <w:sz w:val="20"/>
          <w:szCs w:val="20"/>
        </w:rPr>
        <w:t>Loach</w:t>
      </w:r>
      <w:proofErr w:type="spellEnd"/>
      <w:r w:rsidRPr="009A5111">
        <w:rPr>
          <w:rFonts w:ascii="Times" w:eastAsia="Times New Roman" w:hAnsi="Times" w:cs="Times New Roman"/>
          <w:sz w:val="20"/>
          <w:szCs w:val="20"/>
        </w:rPr>
        <w:t xml:space="preserve">, </w:t>
      </w:r>
      <w:r w:rsidRPr="009A5111">
        <w:rPr>
          <w:rFonts w:ascii="Times" w:eastAsia="Times New Roman" w:hAnsi="Times" w:cs="Times New Roman"/>
          <w:i/>
          <w:iCs/>
          <w:sz w:val="20"/>
          <w:szCs w:val="20"/>
        </w:rPr>
        <w:t>Ressources humaines</w:t>
      </w:r>
      <w:r w:rsidRPr="009A5111">
        <w:rPr>
          <w:rFonts w:ascii="Times" w:eastAsia="Times New Roman" w:hAnsi="Times" w:cs="Times New Roman"/>
          <w:sz w:val="20"/>
          <w:szCs w:val="20"/>
        </w:rPr>
        <w:t xml:space="preserve"> de L. </w:t>
      </w:r>
      <w:proofErr w:type="spellStart"/>
      <w:r w:rsidRPr="009A5111">
        <w:rPr>
          <w:rFonts w:ascii="Times" w:eastAsia="Times New Roman" w:hAnsi="Times" w:cs="Times New Roman"/>
          <w:sz w:val="20"/>
          <w:szCs w:val="20"/>
        </w:rPr>
        <w:t>Cantet</w:t>
      </w:r>
      <w:proofErr w:type="spellEnd"/>
      <w:r w:rsidRPr="009A5111">
        <w:rPr>
          <w:rFonts w:ascii="Times" w:eastAsia="Times New Roman" w:hAnsi="Times" w:cs="Times New Roman"/>
          <w:sz w:val="20"/>
          <w:szCs w:val="20"/>
        </w:rPr>
        <w:t>, etc.)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le son dans la construction du réel en évoquant plus particulièrement un moment de l'histoire du cinéma, le passage du « muet au parlant » ; les rapports du sonore et de la profondeur de champ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la distinction entre personne et personnage dans la représentation du réel (</w:t>
      </w:r>
      <w:r w:rsidRPr="009A5111">
        <w:rPr>
          <w:rFonts w:ascii="Times" w:eastAsia="Times New Roman" w:hAnsi="Times" w:cs="Times New Roman"/>
          <w:i/>
          <w:iCs/>
          <w:sz w:val="20"/>
          <w:szCs w:val="20"/>
        </w:rPr>
        <w:t>Le Voleur de bicyclette</w:t>
      </w:r>
      <w:r w:rsidRPr="009A5111">
        <w:rPr>
          <w:rFonts w:ascii="Times" w:eastAsia="Times New Roman" w:hAnsi="Times" w:cs="Times New Roman"/>
          <w:sz w:val="20"/>
          <w:szCs w:val="20"/>
        </w:rPr>
        <w:t xml:space="preserve"> de V. de </w:t>
      </w:r>
      <w:proofErr w:type="spellStart"/>
      <w:r w:rsidRPr="009A5111">
        <w:rPr>
          <w:rFonts w:ascii="Times" w:eastAsia="Times New Roman" w:hAnsi="Times" w:cs="Times New Roman"/>
          <w:sz w:val="20"/>
          <w:szCs w:val="20"/>
        </w:rPr>
        <w:t>Sica</w:t>
      </w:r>
      <w:proofErr w:type="spellEnd"/>
      <w:r w:rsidRPr="009A5111">
        <w:rPr>
          <w:rFonts w:ascii="Times" w:eastAsia="Times New Roman" w:hAnsi="Times" w:cs="Times New Roman"/>
          <w:sz w:val="20"/>
          <w:szCs w:val="20"/>
        </w:rPr>
        <w:t xml:space="preserve">, </w:t>
      </w:r>
      <w:r w:rsidRPr="009A5111">
        <w:rPr>
          <w:rFonts w:ascii="Times" w:eastAsia="Times New Roman" w:hAnsi="Times" w:cs="Times New Roman"/>
          <w:i/>
          <w:iCs/>
          <w:sz w:val="20"/>
          <w:szCs w:val="20"/>
        </w:rPr>
        <w:t>Moi, un noir</w:t>
      </w:r>
      <w:r w:rsidRPr="009A5111">
        <w:rPr>
          <w:rFonts w:ascii="Times" w:eastAsia="Times New Roman" w:hAnsi="Times" w:cs="Times New Roman"/>
          <w:sz w:val="20"/>
          <w:szCs w:val="20"/>
        </w:rPr>
        <w:t xml:space="preserve"> de J. Rouch, </w:t>
      </w:r>
      <w:r w:rsidRPr="009A5111">
        <w:rPr>
          <w:rFonts w:ascii="Times" w:eastAsia="Times New Roman" w:hAnsi="Times" w:cs="Times New Roman"/>
          <w:i/>
          <w:iCs/>
          <w:sz w:val="20"/>
          <w:szCs w:val="20"/>
        </w:rPr>
        <w:t>L'Enfance nue</w:t>
      </w:r>
      <w:r w:rsidRPr="009A5111">
        <w:rPr>
          <w:rFonts w:ascii="Times" w:eastAsia="Times New Roman" w:hAnsi="Times" w:cs="Times New Roman"/>
          <w:sz w:val="20"/>
          <w:szCs w:val="20"/>
        </w:rPr>
        <w:t xml:space="preserve"> de M. Pialat, </w:t>
      </w:r>
      <w:r w:rsidRPr="009A5111">
        <w:rPr>
          <w:rFonts w:ascii="Times" w:eastAsia="Times New Roman" w:hAnsi="Times" w:cs="Times New Roman"/>
          <w:i/>
          <w:iCs/>
          <w:sz w:val="20"/>
          <w:szCs w:val="20"/>
        </w:rPr>
        <w:t>Portraits</w:t>
      </w:r>
      <w:r w:rsidRPr="009A5111">
        <w:rPr>
          <w:rFonts w:ascii="Times" w:eastAsia="Times New Roman" w:hAnsi="Times" w:cs="Times New Roman"/>
          <w:sz w:val="20"/>
          <w:szCs w:val="20"/>
        </w:rPr>
        <w:t xml:space="preserve"> d'A. Cavalier)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 les modes de présence du réalisateur dans les images du réel (A. Cavalier, J. Van Der </w:t>
      </w:r>
      <w:proofErr w:type="spellStart"/>
      <w:r w:rsidRPr="009A5111">
        <w:rPr>
          <w:rFonts w:ascii="Times" w:eastAsia="Times New Roman" w:hAnsi="Times" w:cs="Times New Roman"/>
          <w:sz w:val="20"/>
          <w:szCs w:val="20"/>
        </w:rPr>
        <w:t>Keuken</w:t>
      </w:r>
      <w:proofErr w:type="spellEnd"/>
      <w:r w:rsidRPr="009A5111">
        <w:rPr>
          <w:rFonts w:ascii="Times" w:eastAsia="Times New Roman" w:hAnsi="Times" w:cs="Times New Roman"/>
          <w:sz w:val="20"/>
          <w:szCs w:val="20"/>
        </w:rPr>
        <w:t>, A. Varda, etc.)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 la question du témoin et de la preuve par l'image (C. </w:t>
      </w:r>
      <w:proofErr w:type="spellStart"/>
      <w:r w:rsidRPr="009A5111">
        <w:rPr>
          <w:rFonts w:ascii="Times" w:eastAsia="Times New Roman" w:hAnsi="Times" w:cs="Times New Roman"/>
          <w:sz w:val="20"/>
          <w:szCs w:val="20"/>
        </w:rPr>
        <w:t>Lanzmann</w:t>
      </w:r>
      <w:proofErr w:type="spellEnd"/>
      <w:r w:rsidRPr="009A5111">
        <w:rPr>
          <w:rFonts w:ascii="Times" w:eastAsia="Times New Roman" w:hAnsi="Times" w:cs="Times New Roman"/>
          <w:sz w:val="20"/>
          <w:szCs w:val="20"/>
        </w:rPr>
        <w:t>, etc.)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les démarches de manipulation du réel (dans certains montages d'archives, reportages et actualités télévisées, etc.).</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L'approche culturelle permet également d'étudier les liens de cause à effet qui existent entre les modes de représentation du réel et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les outils de tournage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les dispositifs de production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 les espaces de diffusion (diffusion télévisuelle de réalisations filmiques, </w:t>
      </w:r>
      <w:proofErr w:type="spellStart"/>
      <w:r w:rsidRPr="009A5111">
        <w:rPr>
          <w:rFonts w:ascii="Times" w:eastAsia="Times New Roman" w:hAnsi="Times" w:cs="Times New Roman"/>
          <w:sz w:val="20"/>
          <w:szCs w:val="20"/>
        </w:rPr>
        <w:t>cinéscopage</w:t>
      </w:r>
      <w:proofErr w:type="spellEnd"/>
      <w:r w:rsidRPr="009A5111">
        <w:rPr>
          <w:rFonts w:ascii="Times" w:eastAsia="Times New Roman" w:hAnsi="Times" w:cs="Times New Roman"/>
          <w:sz w:val="20"/>
          <w:szCs w:val="20"/>
        </w:rPr>
        <w:t xml:space="preserve"> d'images vidéo, etc.).</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L'approche culturelle et l'expérience d'une pratique artistique pourront conduire à s'interroger sur la vision du monde en jeu dans les différents documentaires étudiés mais aussi à découvrir des textes théoriques sur l'art, des écrits d'artistes pour approfondir les connaissances et réfléchir au statut de l'art, des images et des sons dans la société : cinéma, télévision et nouveaux médias, art vidéo, nouvelles images. Les relations entre art et techniques constituent également un champ d'investigation intéressant pour les élèves : la facilité d'utilisation des nouveaux outils de tournage et de montage, la facilité également des manipulations numériques par exemple, constituent de nouvelles pistes pour interroger la représentation du réel.</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Classe terminale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Dominante annuelle : la fiction et la question du point de vue</w:t>
      </w:r>
      <w:r w:rsidRPr="009A5111">
        <w:rPr>
          <w:rFonts w:ascii="Times" w:eastAsia="Times New Roman" w:hAnsi="Times" w:cs="Times New Roman"/>
          <w:sz w:val="20"/>
          <w:szCs w:val="20"/>
        </w:rPr>
        <w:t xml:space="preserve"> </w:t>
      </w:r>
    </w:p>
    <w:p w:rsidR="009A5111" w:rsidRPr="00475897" w:rsidRDefault="009A5111" w:rsidP="009A5111">
      <w:pPr>
        <w:rPr>
          <w:rFonts w:ascii="Times" w:eastAsia="Times New Roman" w:hAnsi="Times" w:cs="Times New Roman"/>
          <w:color w:val="FF0000"/>
          <w:sz w:val="20"/>
          <w:szCs w:val="20"/>
        </w:rPr>
      </w:pPr>
      <w:r w:rsidRPr="009A5111">
        <w:rPr>
          <w:rFonts w:ascii="Times" w:eastAsia="Times New Roman" w:hAnsi="Times" w:cs="Times New Roman"/>
          <w:sz w:val="20"/>
          <w:szCs w:val="20"/>
        </w:rPr>
        <w:t xml:space="preserve">En classe terminale, </w:t>
      </w:r>
      <w:r w:rsidRPr="00475897">
        <w:rPr>
          <w:rFonts w:ascii="Times" w:eastAsia="Times New Roman" w:hAnsi="Times" w:cs="Times New Roman"/>
          <w:color w:val="FF0000"/>
          <w:sz w:val="20"/>
          <w:szCs w:val="20"/>
        </w:rPr>
        <w:t>les approches pratiques et culturelles prennent pour objet la représentation de la fiction à partir d'un axe prioritaire, la notion de « point de vue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Tant pour l'approche pratique que pour l'approche culturelle, le programme de la classe terminale s'organise autour de la question des liens indissociables entre écriture fictionnelle et construction d'un point de vue, dans les différentes acceptions définies précédemment. Ce programme prolonge la réflexion amorcée en classe de première sur la représentation du réel et l'importance d'un point de vue dans cette représentation. Á ce stade, il est important </w:t>
      </w:r>
      <w:r w:rsidRPr="00475897">
        <w:rPr>
          <w:rFonts w:ascii="Times" w:eastAsia="Times New Roman" w:hAnsi="Times" w:cs="Times New Roman"/>
          <w:color w:val="FF0000"/>
          <w:sz w:val="20"/>
          <w:szCs w:val="20"/>
        </w:rPr>
        <w:t>d'inviter les élèves à réfléchir au caractère spécifique de l'écriture fictionnelle cinématographique, par rapport notamment à l'écriture audiovisuelle</w:t>
      </w:r>
      <w:r w:rsidRPr="009A5111">
        <w:rPr>
          <w:rFonts w:ascii="Times" w:eastAsia="Times New Roman" w:hAnsi="Times" w:cs="Times New Roman"/>
          <w:sz w:val="20"/>
          <w:szCs w:val="20"/>
        </w:rPr>
        <w:t>. La variété des genres et des formes de la fiction, son évolution au cours de l'histoire du cinéma et de la télévision, ses liens avec le monde artistique et technologique contemporain comme avec le contexte politique et économique constituent les principaux axes d'étude. On s'attache essentiellement aux formes fictionnelles relevant de l'artistique, sans exclure pour autant une approche comparative et raisonnée des productions audiovisuelles qui relèvent plus d'une logique de communication ou qui obéissent davantage à des règles de formatage.</w:t>
      </w:r>
    </w:p>
    <w:p w:rsidR="009A5111" w:rsidRPr="009A5111" w:rsidRDefault="009A5111" w:rsidP="009A5111">
      <w:pPr>
        <w:rPr>
          <w:rFonts w:ascii="Times" w:eastAsia="Times New Roman" w:hAnsi="Times" w:cs="Times New Roman"/>
          <w:sz w:val="20"/>
          <w:szCs w:val="20"/>
        </w:rPr>
      </w:pPr>
      <w:r w:rsidRPr="00475897">
        <w:rPr>
          <w:rFonts w:ascii="Times" w:eastAsia="Times New Roman" w:hAnsi="Times" w:cs="Times New Roman"/>
          <w:color w:val="FF0000"/>
          <w:sz w:val="20"/>
          <w:szCs w:val="20"/>
        </w:rPr>
        <w:t>L'ensemble du travail s'appuie sur la ou les thématique(s) annuelle(s) définie(s) par l'équipe partenariale</w:t>
      </w:r>
      <w:r w:rsidRPr="009A5111">
        <w:rPr>
          <w:rFonts w:ascii="Times" w:eastAsia="Times New Roman" w:hAnsi="Times" w:cs="Times New Roman"/>
          <w:sz w:val="20"/>
          <w:szCs w:val="20"/>
        </w:rPr>
        <w:t>. Il permet à l'élève de construire un projet personnel inscrit dans la dynamique collective et dans le respect des formes définies pour l'évaluation au baccalauréat. La notion de projet personnel de l'élève au sein du groupe est primordiale.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Chaque élève constitue ainsi progressivement un dossier comprenant :</w:t>
      </w:r>
    </w:p>
    <w:p w:rsidR="009A5111" w:rsidRPr="00475897" w:rsidRDefault="009A5111" w:rsidP="009A5111">
      <w:pPr>
        <w:rPr>
          <w:rFonts w:ascii="Times" w:eastAsia="Times New Roman" w:hAnsi="Times" w:cs="Times New Roman"/>
          <w:color w:val="FF0000"/>
          <w:sz w:val="20"/>
          <w:szCs w:val="20"/>
        </w:rPr>
      </w:pPr>
      <w:r w:rsidRPr="009A5111">
        <w:rPr>
          <w:rFonts w:ascii="Times" w:eastAsia="Times New Roman" w:hAnsi="Times" w:cs="Times New Roman"/>
          <w:sz w:val="20"/>
          <w:szCs w:val="20"/>
        </w:rPr>
        <w:t xml:space="preserve">- </w:t>
      </w:r>
      <w:r w:rsidRPr="00475897">
        <w:rPr>
          <w:rFonts w:ascii="Times" w:eastAsia="Times New Roman" w:hAnsi="Times" w:cs="Times New Roman"/>
          <w:color w:val="FF0000"/>
          <w:sz w:val="20"/>
          <w:szCs w:val="20"/>
        </w:rPr>
        <w:t>un carnet de bord intégrant des recherches et des éléments d'analyse en relation avec les différents points abordés durant l'année ;</w:t>
      </w:r>
    </w:p>
    <w:p w:rsidR="009A5111" w:rsidRPr="00475897" w:rsidRDefault="009A5111" w:rsidP="009A5111">
      <w:pPr>
        <w:rPr>
          <w:rFonts w:ascii="Times" w:eastAsia="Times New Roman" w:hAnsi="Times" w:cs="Times New Roman"/>
          <w:color w:val="FF0000"/>
          <w:sz w:val="20"/>
          <w:szCs w:val="20"/>
        </w:rPr>
      </w:pPr>
      <w:r w:rsidRPr="00475897">
        <w:rPr>
          <w:rFonts w:ascii="Times" w:eastAsia="Times New Roman" w:hAnsi="Times" w:cs="Times New Roman"/>
          <w:color w:val="FF0000"/>
          <w:sz w:val="20"/>
          <w:szCs w:val="20"/>
        </w:rPr>
        <w:t>- une ou plusieurs réalisations (exercices, essais, formes abouties).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La pratique artistique</w:t>
      </w:r>
      <w:r w:rsidRPr="009A5111">
        <w:rPr>
          <w:rFonts w:ascii="Times" w:eastAsia="Times New Roman" w:hAnsi="Times" w:cs="Times New Roman"/>
          <w:sz w:val="20"/>
          <w:szCs w:val="20"/>
        </w:rPr>
        <w:t xml:space="preserv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La pratique artistique permet aux élèves d'expérimenter des modes d'écriture, des styles, et des supports variés. Ils apprennent ainsi à construire un point de vue, en faisant varier des paramètres de mise en scène et de tonalité à partir d'un même sujet, par exemple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filmer une même situation à plusieurs personnages en variant les points de vue sur l'action (place de la caméra, focalisation, hiérarchie des personnages)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monter différemment le même ensemble de rushes (image et/ou son) pour construire des sens différents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construire à partir d'un espace réel un espace cinématographique déterminé par des choix de filmage (point, focale et profondeur de champ, format, cadrage, lumière, son, etc.) et de montage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se réapproprier le matériau d'un reportage ou d'un documentaire pour le transformer en film de fiction ; identifier la nature des choix et changements opérés dans la matière sonore et son traitement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exercer son point de vue dans le cadre codé d'un film de genre ou de commande, détourner une contrainte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réaliser des variations à partir de la scénarisation de textes au statut divers (littéraires ou autres).</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Les formes les plus élaborées de réalisation sont intégrées au projet de l'élève et prises en compte pour le baccalauréat. Elles font appel à des démarches rigoureuses mises en œuvre sur des formes courtes en relation avec le ou les thèmes de l'année : recherche du sujet, écriture du synopsis, différentes étapes du scénario, préparation et mise en scène du tournage, </w:t>
      </w:r>
      <w:proofErr w:type="spellStart"/>
      <w:r w:rsidRPr="009A5111">
        <w:rPr>
          <w:rFonts w:ascii="Times" w:eastAsia="Times New Roman" w:hAnsi="Times" w:cs="Times New Roman"/>
          <w:sz w:val="20"/>
          <w:szCs w:val="20"/>
        </w:rPr>
        <w:t>dérushage</w:t>
      </w:r>
      <w:proofErr w:type="spellEnd"/>
      <w:r w:rsidRPr="009A5111">
        <w:rPr>
          <w:rFonts w:ascii="Times" w:eastAsia="Times New Roman" w:hAnsi="Times" w:cs="Times New Roman"/>
          <w:sz w:val="20"/>
          <w:szCs w:val="20"/>
        </w:rPr>
        <w:t>, montage image et son.</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Dans ce travail, l'élève expérimente l'importance du point de vue dans :</w:t>
      </w:r>
    </w:p>
    <w:p w:rsidR="009A5111" w:rsidRPr="00475897" w:rsidRDefault="009A5111" w:rsidP="009A5111">
      <w:pPr>
        <w:rPr>
          <w:rFonts w:ascii="Times" w:eastAsia="Times New Roman" w:hAnsi="Times" w:cs="Times New Roman"/>
          <w:color w:val="FF0000"/>
          <w:sz w:val="20"/>
          <w:szCs w:val="20"/>
        </w:rPr>
      </w:pPr>
      <w:r w:rsidRPr="009A5111">
        <w:rPr>
          <w:rFonts w:ascii="Times" w:eastAsia="Times New Roman" w:hAnsi="Times" w:cs="Times New Roman"/>
          <w:sz w:val="20"/>
          <w:szCs w:val="20"/>
        </w:rPr>
        <w:t xml:space="preserve">- </w:t>
      </w:r>
      <w:r w:rsidRPr="00475897">
        <w:rPr>
          <w:rFonts w:ascii="Times" w:eastAsia="Times New Roman" w:hAnsi="Times" w:cs="Times New Roman"/>
          <w:color w:val="FF0000"/>
          <w:sz w:val="20"/>
          <w:szCs w:val="20"/>
        </w:rPr>
        <w:t>la construction d'un monde par l'organisation de l'espace et du temps (choix de cadres, de lumières, de sons - composantes de la matière sonore, travail sur l'imagerie auditive, etc.), la caractérisation des personnages, la création d'une tension dramatique (alternance de temps forts et temps faibles, rythmes d'écriture, ellipses) ;</w:t>
      </w:r>
    </w:p>
    <w:p w:rsidR="009A5111" w:rsidRPr="00475897" w:rsidRDefault="009A5111" w:rsidP="009A5111">
      <w:pPr>
        <w:rPr>
          <w:rFonts w:ascii="Times" w:eastAsia="Times New Roman" w:hAnsi="Times" w:cs="Times New Roman"/>
          <w:color w:val="FF0000"/>
          <w:sz w:val="20"/>
          <w:szCs w:val="20"/>
        </w:rPr>
      </w:pPr>
      <w:r w:rsidRPr="00475897">
        <w:rPr>
          <w:rFonts w:ascii="Times" w:eastAsia="Times New Roman" w:hAnsi="Times" w:cs="Times New Roman"/>
          <w:color w:val="FF0000"/>
          <w:sz w:val="20"/>
          <w:szCs w:val="20"/>
        </w:rPr>
        <w:t>- la mise en place d'un rapport d'identification ou de distanciation au monde et aux personnages de la fiction ;</w:t>
      </w:r>
    </w:p>
    <w:p w:rsidR="009A5111" w:rsidRPr="00475897" w:rsidRDefault="009A5111" w:rsidP="009A5111">
      <w:pPr>
        <w:rPr>
          <w:rFonts w:ascii="Times" w:eastAsia="Times New Roman" w:hAnsi="Times" w:cs="Times New Roman"/>
          <w:color w:val="FF0000"/>
          <w:sz w:val="20"/>
          <w:szCs w:val="20"/>
        </w:rPr>
      </w:pPr>
      <w:r w:rsidRPr="00475897">
        <w:rPr>
          <w:rFonts w:ascii="Times" w:eastAsia="Times New Roman" w:hAnsi="Times" w:cs="Times New Roman"/>
          <w:color w:val="FF0000"/>
          <w:sz w:val="20"/>
          <w:szCs w:val="20"/>
        </w:rPr>
        <w:t>- les modalités de la narration (narrateur personnage ou omniscient, voix off) ;</w:t>
      </w:r>
    </w:p>
    <w:p w:rsidR="009A5111" w:rsidRPr="00475897" w:rsidRDefault="009A5111" w:rsidP="009A5111">
      <w:pPr>
        <w:rPr>
          <w:rFonts w:ascii="Times" w:eastAsia="Times New Roman" w:hAnsi="Times" w:cs="Times New Roman"/>
          <w:color w:val="FF0000"/>
          <w:sz w:val="20"/>
          <w:szCs w:val="20"/>
        </w:rPr>
      </w:pPr>
      <w:r w:rsidRPr="00475897">
        <w:rPr>
          <w:rFonts w:ascii="Times" w:eastAsia="Times New Roman" w:hAnsi="Times" w:cs="Times New Roman"/>
          <w:color w:val="FF0000"/>
          <w:sz w:val="20"/>
          <w:szCs w:val="20"/>
        </w:rPr>
        <w:t xml:space="preserve">- la progression de l'intrigue (choix des épisodes, rythme, ellipse) et les partis pris de dénouement qui </w:t>
      </w:r>
      <w:proofErr w:type="gramStart"/>
      <w:r w:rsidRPr="00475897">
        <w:rPr>
          <w:rFonts w:ascii="Times" w:eastAsia="Times New Roman" w:hAnsi="Times" w:cs="Times New Roman"/>
          <w:color w:val="FF0000"/>
          <w:sz w:val="20"/>
          <w:szCs w:val="20"/>
        </w:rPr>
        <w:t>aboutissent</w:t>
      </w:r>
      <w:proofErr w:type="gramEnd"/>
      <w:r w:rsidRPr="00475897">
        <w:rPr>
          <w:rFonts w:ascii="Times" w:eastAsia="Times New Roman" w:hAnsi="Times" w:cs="Times New Roman"/>
          <w:color w:val="FF0000"/>
          <w:sz w:val="20"/>
          <w:szCs w:val="20"/>
        </w:rPr>
        <w:t xml:space="preserve"> à refermer ou ouvrir l'histoire.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b/>
          <w:bCs/>
          <w:sz w:val="20"/>
          <w:szCs w:val="20"/>
        </w:rPr>
        <w:t>L'approche culturelle</w:t>
      </w:r>
      <w:r w:rsidRPr="009A5111">
        <w:rPr>
          <w:rFonts w:ascii="Times" w:eastAsia="Times New Roman" w:hAnsi="Times" w:cs="Times New Roman"/>
          <w:sz w:val="20"/>
          <w:szCs w:val="20"/>
        </w:rPr>
        <w:t xml:space="preserve">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L'approche culturelle permet d'identifier, de classer et de distinguer les caractéristiques de la fiction cinématographique et audiovisuelle. Elle est l'occasion de replacer les œuvres dans leur cadre historique en les situant par rapport aux courants et ruptures esthétiques les plus marquants de l'histoire du cinéma et de l'audiovisuel. Les thèmes définis pour l'année par l'équipe pédagogique sont mis en perspective dans un contexte plus vaste et éclairés par des analyses d'œuvres qui mettent en évidence l'importance de la notion de point de vue et les choix qu'elle induit.</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Quelques pistes thématiques possibles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un genre reconnu : le film d'aventure, le film musical, le film de science-fiction, le film policier, le thriller, le mélodrame, la comédie, le péplum, le western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une forme ou un support particulier : le court-métrage, le cinéma d'animation, les genres télévisuels narratifs, les films de commande (publicité, campagnes institutionnelles) ;</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une question ou une problématique ; par exemple : lumière et couleur (chez C. Dreyer, M. Antonioni, J. Demy, J. </w:t>
      </w:r>
      <w:proofErr w:type="spellStart"/>
      <w:r w:rsidRPr="009A5111">
        <w:rPr>
          <w:rFonts w:ascii="Times" w:eastAsia="Times New Roman" w:hAnsi="Times" w:cs="Times New Roman"/>
          <w:sz w:val="20"/>
          <w:szCs w:val="20"/>
        </w:rPr>
        <w:t>Jarmusch</w:t>
      </w:r>
      <w:proofErr w:type="spellEnd"/>
      <w:r w:rsidRPr="009A5111">
        <w:rPr>
          <w:rFonts w:ascii="Times" w:eastAsia="Times New Roman" w:hAnsi="Times" w:cs="Times New Roman"/>
          <w:sz w:val="20"/>
          <w:szCs w:val="20"/>
        </w:rPr>
        <w:t xml:space="preserve">) ; l'enfant-acteur (dans </w:t>
      </w:r>
      <w:r w:rsidRPr="009A5111">
        <w:rPr>
          <w:rFonts w:ascii="Times" w:eastAsia="Times New Roman" w:hAnsi="Times" w:cs="Times New Roman"/>
          <w:i/>
          <w:iCs/>
          <w:sz w:val="20"/>
          <w:szCs w:val="20"/>
        </w:rPr>
        <w:t>Le Kid</w:t>
      </w:r>
      <w:r w:rsidRPr="009A5111">
        <w:rPr>
          <w:rFonts w:ascii="Times" w:eastAsia="Times New Roman" w:hAnsi="Times" w:cs="Times New Roman"/>
          <w:sz w:val="20"/>
          <w:szCs w:val="20"/>
        </w:rPr>
        <w:t xml:space="preserve">, </w:t>
      </w:r>
      <w:r w:rsidRPr="009A5111">
        <w:rPr>
          <w:rFonts w:ascii="Times" w:eastAsia="Times New Roman" w:hAnsi="Times" w:cs="Times New Roman"/>
          <w:i/>
          <w:iCs/>
          <w:sz w:val="20"/>
          <w:szCs w:val="20"/>
        </w:rPr>
        <w:t>Jeux interdits</w:t>
      </w:r>
      <w:r w:rsidRPr="009A5111">
        <w:rPr>
          <w:rFonts w:ascii="Times" w:eastAsia="Times New Roman" w:hAnsi="Times" w:cs="Times New Roman"/>
          <w:sz w:val="20"/>
          <w:szCs w:val="20"/>
        </w:rPr>
        <w:t xml:space="preserve">, </w:t>
      </w:r>
      <w:r w:rsidRPr="009A5111">
        <w:rPr>
          <w:rFonts w:ascii="Times" w:eastAsia="Times New Roman" w:hAnsi="Times" w:cs="Times New Roman"/>
          <w:i/>
          <w:iCs/>
          <w:sz w:val="20"/>
          <w:szCs w:val="20"/>
        </w:rPr>
        <w:t xml:space="preserve">Les Contrebandiers du </w:t>
      </w:r>
      <w:proofErr w:type="spellStart"/>
      <w:r w:rsidRPr="009A5111">
        <w:rPr>
          <w:rFonts w:ascii="Times" w:eastAsia="Times New Roman" w:hAnsi="Times" w:cs="Times New Roman"/>
          <w:i/>
          <w:iCs/>
          <w:sz w:val="20"/>
          <w:szCs w:val="20"/>
        </w:rPr>
        <w:t>Moonfleet</w:t>
      </w:r>
      <w:proofErr w:type="spellEnd"/>
      <w:r w:rsidRPr="009A5111">
        <w:rPr>
          <w:rFonts w:ascii="Times" w:eastAsia="Times New Roman" w:hAnsi="Times" w:cs="Times New Roman"/>
          <w:sz w:val="20"/>
          <w:szCs w:val="20"/>
        </w:rPr>
        <w:t xml:space="preserve">, </w:t>
      </w:r>
      <w:r w:rsidRPr="009A5111">
        <w:rPr>
          <w:rFonts w:ascii="Times" w:eastAsia="Times New Roman" w:hAnsi="Times" w:cs="Times New Roman"/>
          <w:i/>
          <w:iCs/>
          <w:sz w:val="20"/>
          <w:szCs w:val="20"/>
        </w:rPr>
        <w:t>Les Quatre Cents Coups</w:t>
      </w:r>
      <w:r w:rsidRPr="009A5111">
        <w:rPr>
          <w:rFonts w:ascii="Times" w:eastAsia="Times New Roman" w:hAnsi="Times" w:cs="Times New Roman"/>
          <w:sz w:val="20"/>
          <w:szCs w:val="20"/>
        </w:rPr>
        <w:t>, etc.) ; la représentation de l'artiste dans la fiction (</w:t>
      </w:r>
      <w:r w:rsidRPr="009A5111">
        <w:rPr>
          <w:rFonts w:ascii="Times" w:eastAsia="Times New Roman" w:hAnsi="Times" w:cs="Times New Roman"/>
          <w:i/>
          <w:iCs/>
          <w:sz w:val="20"/>
          <w:szCs w:val="20"/>
        </w:rPr>
        <w:t>Mozart</w:t>
      </w:r>
      <w:r w:rsidRPr="009A5111">
        <w:rPr>
          <w:rFonts w:ascii="Times" w:eastAsia="Times New Roman" w:hAnsi="Times" w:cs="Times New Roman"/>
          <w:sz w:val="20"/>
          <w:szCs w:val="20"/>
        </w:rPr>
        <w:t xml:space="preserve"> par M. Forman, </w:t>
      </w:r>
      <w:r w:rsidRPr="009A5111">
        <w:rPr>
          <w:rFonts w:ascii="Times" w:eastAsia="Times New Roman" w:hAnsi="Times" w:cs="Times New Roman"/>
          <w:i/>
          <w:iCs/>
          <w:sz w:val="20"/>
          <w:szCs w:val="20"/>
        </w:rPr>
        <w:t>Molière</w:t>
      </w:r>
      <w:r w:rsidRPr="009A5111">
        <w:rPr>
          <w:rFonts w:ascii="Times" w:eastAsia="Times New Roman" w:hAnsi="Times" w:cs="Times New Roman"/>
          <w:sz w:val="20"/>
          <w:szCs w:val="20"/>
        </w:rPr>
        <w:t xml:space="preserve"> par A. Mnouchkine, </w:t>
      </w:r>
      <w:r w:rsidRPr="009A5111">
        <w:rPr>
          <w:rFonts w:ascii="Times" w:eastAsia="Times New Roman" w:hAnsi="Times" w:cs="Times New Roman"/>
          <w:i/>
          <w:iCs/>
          <w:sz w:val="20"/>
          <w:szCs w:val="20"/>
        </w:rPr>
        <w:t xml:space="preserve">Van Gogh </w:t>
      </w:r>
      <w:r w:rsidRPr="009A5111">
        <w:rPr>
          <w:rFonts w:ascii="Times" w:eastAsia="Times New Roman" w:hAnsi="Times" w:cs="Times New Roman"/>
          <w:sz w:val="20"/>
          <w:szCs w:val="20"/>
        </w:rPr>
        <w:t>par M. Pialat, etc.) ; le personnage et la direction d'acteur dans le cinéma de la Nouvelle Vague, etc.</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L'approche culturelle permet également d'aborder, en fonction des thèmes choisis, des projets des élèves, et des ressources de l'environnement culturel, l'ouverture sur les modes de production et de diffusion de la fiction (cinéma, télévision, internet), l'incidence de l'esthétique et des codes des séries sur certaines formes cinématographiques, le travail sur les marges de la fiction (cinéma expérimental, formes hybrides), les liens entre démarches de création et nouvelles technologies. La fin du cycle terminal est également particulièrement propice à une sensibilisation aux différents métiers et formations dans le cinéma et l'audiovisuel.</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 xml:space="preserve">L'approche culturelle a également vocation à souligner la cohérence des apprentissages dans le domaine du cinéma en abordant </w:t>
      </w:r>
      <w:r w:rsidRPr="00475897">
        <w:rPr>
          <w:rFonts w:ascii="Times" w:eastAsia="Times New Roman" w:hAnsi="Times" w:cs="Times New Roman"/>
          <w:color w:val="FF0000"/>
          <w:sz w:val="20"/>
          <w:szCs w:val="20"/>
        </w:rPr>
        <w:t>les liens entre la fiction et le réel</w:t>
      </w:r>
      <w:r w:rsidRPr="009A5111">
        <w:rPr>
          <w:rFonts w:ascii="Times" w:eastAsia="Times New Roman" w:hAnsi="Times" w:cs="Times New Roman"/>
          <w:sz w:val="20"/>
          <w:szCs w:val="20"/>
        </w:rPr>
        <w:t xml:space="preserve"> mais aussi et plus largement avec les autres domaines artistiques et les autres disciplines enseignées au lycée. On pourra par exemple approfondir les liens entre roman et cinéma ou théâtre et cinéma dans le cadre de l'adaptation, dans la construction d'un point de vue ou dans le travail de caractérisation des personnages, de mise en scène et de direction d'acteurs. De la même manière, on pourra aborder la question du « point de vue » dans la peinture, dans l'opéra, dans les documents d'histoire, ou encore travailler sur les liens entre cinéma et musique.</w:t>
      </w:r>
    </w:p>
    <w:p w:rsidR="009A5111" w:rsidRPr="009A5111" w:rsidRDefault="009A5111" w:rsidP="009A5111">
      <w:pPr>
        <w:rPr>
          <w:rFonts w:ascii="Times" w:eastAsia="Times New Roman" w:hAnsi="Times" w:cs="Times New Roman"/>
          <w:sz w:val="20"/>
          <w:szCs w:val="20"/>
        </w:rPr>
      </w:pPr>
      <w:r w:rsidRPr="009A5111">
        <w:rPr>
          <w:rFonts w:ascii="Times" w:eastAsia="Times New Roman" w:hAnsi="Times" w:cs="Times New Roman"/>
          <w:sz w:val="20"/>
          <w:szCs w:val="20"/>
        </w:rPr>
        <w:t>Dans tous les cas, l'utili</w:t>
      </w:r>
      <w:bookmarkStart w:id="0" w:name="_GoBack"/>
      <w:bookmarkEnd w:id="0"/>
      <w:r w:rsidRPr="009A5111">
        <w:rPr>
          <w:rFonts w:ascii="Times" w:eastAsia="Times New Roman" w:hAnsi="Times" w:cs="Times New Roman"/>
          <w:sz w:val="20"/>
          <w:szCs w:val="20"/>
        </w:rPr>
        <w:t xml:space="preserve">sation des </w:t>
      </w:r>
      <w:proofErr w:type="spellStart"/>
      <w:r w:rsidRPr="009A5111">
        <w:rPr>
          <w:rFonts w:ascii="Times" w:eastAsia="Times New Roman" w:hAnsi="Times" w:cs="Times New Roman"/>
          <w:sz w:val="20"/>
          <w:szCs w:val="20"/>
        </w:rPr>
        <w:t>Tice</w:t>
      </w:r>
      <w:proofErr w:type="spellEnd"/>
      <w:r w:rsidRPr="009A5111">
        <w:rPr>
          <w:rFonts w:ascii="Times" w:eastAsia="Times New Roman" w:hAnsi="Times" w:cs="Times New Roman"/>
          <w:sz w:val="20"/>
          <w:szCs w:val="20"/>
        </w:rPr>
        <w:t xml:space="preserve"> permet aux élèves d'aller plus loin non seulement dans leurs recherches documentaires et la présentation qu'ils peuvent en faire (sites internet, DVD, cédéroms) mais aussi dans l'exploration de nouvelles démarches créatives et formes artistiques jusqu'ici peu ou pas abordées (scénarii interactifs, écriture multimédia, jeux sonores et plastiques).</w:t>
      </w:r>
    </w:p>
    <w:p w:rsidR="00E425F2" w:rsidRDefault="00E425F2"/>
    <w:sectPr w:rsidR="00E425F2" w:rsidSect="00D33D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11"/>
    <w:rsid w:val="00475897"/>
    <w:rsid w:val="009A5111"/>
    <w:rsid w:val="00B27123"/>
    <w:rsid w:val="00D33DC4"/>
    <w:rsid w:val="00E425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3D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A5111"/>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9A5111"/>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9A5111"/>
  </w:style>
  <w:style w:type="character" w:customStyle="1" w:styleId="Titre1Car">
    <w:name w:val="Titre 1 Car"/>
    <w:basedOn w:val="Policepardfaut"/>
    <w:link w:val="Titre1"/>
    <w:uiPriority w:val="9"/>
    <w:rsid w:val="009A5111"/>
    <w:rPr>
      <w:rFonts w:ascii="Times" w:hAnsi="Times"/>
      <w:b/>
      <w:bCs/>
      <w:kern w:val="36"/>
      <w:sz w:val="48"/>
      <w:szCs w:val="48"/>
    </w:rPr>
  </w:style>
  <w:style w:type="character" w:customStyle="1" w:styleId="Titre2Car">
    <w:name w:val="Titre 2 Car"/>
    <w:basedOn w:val="Policepardfaut"/>
    <w:link w:val="Titre2"/>
    <w:uiPriority w:val="9"/>
    <w:rsid w:val="009A5111"/>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A5111"/>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9A5111"/>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9A5111"/>
  </w:style>
  <w:style w:type="character" w:customStyle="1" w:styleId="Titre1Car">
    <w:name w:val="Titre 1 Car"/>
    <w:basedOn w:val="Policepardfaut"/>
    <w:link w:val="Titre1"/>
    <w:uiPriority w:val="9"/>
    <w:rsid w:val="009A5111"/>
    <w:rPr>
      <w:rFonts w:ascii="Times" w:hAnsi="Times"/>
      <w:b/>
      <w:bCs/>
      <w:kern w:val="36"/>
      <w:sz w:val="48"/>
      <w:szCs w:val="48"/>
    </w:rPr>
  </w:style>
  <w:style w:type="character" w:customStyle="1" w:styleId="Titre2Car">
    <w:name w:val="Titre 2 Car"/>
    <w:basedOn w:val="Policepardfaut"/>
    <w:link w:val="Titre2"/>
    <w:uiPriority w:val="9"/>
    <w:rsid w:val="009A5111"/>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22820">
      <w:bodyDiv w:val="1"/>
      <w:marLeft w:val="0"/>
      <w:marRight w:val="0"/>
      <w:marTop w:val="0"/>
      <w:marBottom w:val="0"/>
      <w:divBdr>
        <w:top w:val="none" w:sz="0" w:space="0" w:color="auto"/>
        <w:left w:val="none" w:sz="0" w:space="0" w:color="auto"/>
        <w:bottom w:val="none" w:sz="0" w:space="0" w:color="auto"/>
        <w:right w:val="none" w:sz="0" w:space="0" w:color="auto"/>
      </w:divBdr>
      <w:divsChild>
        <w:div w:id="809516520">
          <w:marLeft w:val="0"/>
          <w:marRight w:val="0"/>
          <w:marTop w:val="0"/>
          <w:marBottom w:val="0"/>
          <w:divBdr>
            <w:top w:val="none" w:sz="0" w:space="0" w:color="auto"/>
            <w:left w:val="none" w:sz="0" w:space="0" w:color="auto"/>
            <w:bottom w:val="none" w:sz="0" w:space="0" w:color="auto"/>
            <w:right w:val="none" w:sz="0" w:space="0" w:color="auto"/>
          </w:divBdr>
        </w:div>
      </w:divsChild>
    </w:div>
    <w:div w:id="2098020519">
      <w:bodyDiv w:val="1"/>
      <w:marLeft w:val="0"/>
      <w:marRight w:val="0"/>
      <w:marTop w:val="0"/>
      <w:marBottom w:val="0"/>
      <w:divBdr>
        <w:top w:val="none" w:sz="0" w:space="0" w:color="auto"/>
        <w:left w:val="none" w:sz="0" w:space="0" w:color="auto"/>
        <w:bottom w:val="none" w:sz="0" w:space="0" w:color="auto"/>
        <w:right w:val="none" w:sz="0" w:space="0" w:color="auto"/>
      </w:divBdr>
      <w:divsChild>
        <w:div w:id="963463516">
          <w:marLeft w:val="0"/>
          <w:marRight w:val="0"/>
          <w:marTop w:val="0"/>
          <w:marBottom w:val="0"/>
          <w:divBdr>
            <w:top w:val="none" w:sz="0" w:space="0" w:color="auto"/>
            <w:left w:val="none" w:sz="0" w:space="0" w:color="auto"/>
            <w:bottom w:val="none" w:sz="0" w:space="0" w:color="auto"/>
            <w:right w:val="none" w:sz="0" w:space="0" w:color="auto"/>
          </w:divBdr>
        </w:div>
        <w:div w:id="1961840652">
          <w:marLeft w:val="0"/>
          <w:marRight w:val="0"/>
          <w:marTop w:val="0"/>
          <w:marBottom w:val="0"/>
          <w:divBdr>
            <w:top w:val="none" w:sz="0" w:space="0" w:color="auto"/>
            <w:left w:val="none" w:sz="0" w:space="0" w:color="auto"/>
            <w:bottom w:val="none" w:sz="0" w:space="0" w:color="auto"/>
            <w:right w:val="none" w:sz="0" w:space="0" w:color="auto"/>
          </w:divBdr>
        </w:div>
        <w:div w:id="116801244">
          <w:marLeft w:val="0"/>
          <w:marRight w:val="0"/>
          <w:marTop w:val="0"/>
          <w:marBottom w:val="0"/>
          <w:divBdr>
            <w:top w:val="none" w:sz="0" w:space="0" w:color="auto"/>
            <w:left w:val="none" w:sz="0" w:space="0" w:color="auto"/>
            <w:bottom w:val="none" w:sz="0" w:space="0" w:color="auto"/>
            <w:right w:val="none" w:sz="0" w:space="0" w:color="auto"/>
          </w:divBdr>
        </w:div>
        <w:div w:id="306935021">
          <w:marLeft w:val="0"/>
          <w:marRight w:val="0"/>
          <w:marTop w:val="0"/>
          <w:marBottom w:val="0"/>
          <w:divBdr>
            <w:top w:val="none" w:sz="0" w:space="0" w:color="auto"/>
            <w:left w:val="none" w:sz="0" w:space="0" w:color="auto"/>
            <w:bottom w:val="none" w:sz="0" w:space="0" w:color="auto"/>
            <w:right w:val="none" w:sz="0" w:space="0" w:color="auto"/>
          </w:divBdr>
        </w:div>
        <w:div w:id="1433283961">
          <w:marLeft w:val="0"/>
          <w:marRight w:val="0"/>
          <w:marTop w:val="0"/>
          <w:marBottom w:val="0"/>
          <w:divBdr>
            <w:top w:val="none" w:sz="0" w:space="0" w:color="auto"/>
            <w:left w:val="none" w:sz="0" w:space="0" w:color="auto"/>
            <w:bottom w:val="none" w:sz="0" w:space="0" w:color="auto"/>
            <w:right w:val="none" w:sz="0" w:space="0" w:color="auto"/>
          </w:divBdr>
        </w:div>
        <w:div w:id="79496428">
          <w:marLeft w:val="0"/>
          <w:marRight w:val="0"/>
          <w:marTop w:val="0"/>
          <w:marBottom w:val="0"/>
          <w:divBdr>
            <w:top w:val="none" w:sz="0" w:space="0" w:color="auto"/>
            <w:left w:val="none" w:sz="0" w:space="0" w:color="auto"/>
            <w:bottom w:val="none" w:sz="0" w:space="0" w:color="auto"/>
            <w:right w:val="none" w:sz="0" w:space="0" w:color="auto"/>
          </w:divBdr>
        </w:div>
        <w:div w:id="1682852467">
          <w:marLeft w:val="0"/>
          <w:marRight w:val="0"/>
          <w:marTop w:val="0"/>
          <w:marBottom w:val="0"/>
          <w:divBdr>
            <w:top w:val="none" w:sz="0" w:space="0" w:color="auto"/>
            <w:left w:val="none" w:sz="0" w:space="0" w:color="auto"/>
            <w:bottom w:val="none" w:sz="0" w:space="0" w:color="auto"/>
            <w:right w:val="none" w:sz="0" w:space="0" w:color="auto"/>
          </w:divBdr>
        </w:div>
        <w:div w:id="751509707">
          <w:marLeft w:val="0"/>
          <w:marRight w:val="0"/>
          <w:marTop w:val="0"/>
          <w:marBottom w:val="0"/>
          <w:divBdr>
            <w:top w:val="none" w:sz="0" w:space="0" w:color="auto"/>
            <w:left w:val="none" w:sz="0" w:space="0" w:color="auto"/>
            <w:bottom w:val="none" w:sz="0" w:space="0" w:color="auto"/>
            <w:right w:val="none" w:sz="0" w:space="0" w:color="auto"/>
          </w:divBdr>
        </w:div>
        <w:div w:id="444889922">
          <w:marLeft w:val="0"/>
          <w:marRight w:val="0"/>
          <w:marTop w:val="0"/>
          <w:marBottom w:val="0"/>
          <w:divBdr>
            <w:top w:val="none" w:sz="0" w:space="0" w:color="auto"/>
            <w:left w:val="none" w:sz="0" w:space="0" w:color="auto"/>
            <w:bottom w:val="none" w:sz="0" w:space="0" w:color="auto"/>
            <w:right w:val="none" w:sz="0" w:space="0" w:color="auto"/>
          </w:divBdr>
        </w:div>
        <w:div w:id="1284460014">
          <w:marLeft w:val="0"/>
          <w:marRight w:val="0"/>
          <w:marTop w:val="0"/>
          <w:marBottom w:val="0"/>
          <w:divBdr>
            <w:top w:val="none" w:sz="0" w:space="0" w:color="auto"/>
            <w:left w:val="none" w:sz="0" w:space="0" w:color="auto"/>
            <w:bottom w:val="none" w:sz="0" w:space="0" w:color="auto"/>
            <w:right w:val="none" w:sz="0" w:space="0" w:color="auto"/>
          </w:divBdr>
        </w:div>
        <w:div w:id="1381855552">
          <w:marLeft w:val="0"/>
          <w:marRight w:val="0"/>
          <w:marTop w:val="0"/>
          <w:marBottom w:val="0"/>
          <w:divBdr>
            <w:top w:val="none" w:sz="0" w:space="0" w:color="auto"/>
            <w:left w:val="none" w:sz="0" w:space="0" w:color="auto"/>
            <w:bottom w:val="none" w:sz="0" w:space="0" w:color="auto"/>
            <w:right w:val="none" w:sz="0" w:space="0" w:color="auto"/>
          </w:divBdr>
        </w:div>
        <w:div w:id="1352410714">
          <w:marLeft w:val="0"/>
          <w:marRight w:val="0"/>
          <w:marTop w:val="0"/>
          <w:marBottom w:val="0"/>
          <w:divBdr>
            <w:top w:val="none" w:sz="0" w:space="0" w:color="auto"/>
            <w:left w:val="none" w:sz="0" w:space="0" w:color="auto"/>
            <w:bottom w:val="none" w:sz="0" w:space="0" w:color="auto"/>
            <w:right w:val="none" w:sz="0" w:space="0" w:color="auto"/>
          </w:divBdr>
        </w:div>
        <w:div w:id="1645545336">
          <w:marLeft w:val="0"/>
          <w:marRight w:val="0"/>
          <w:marTop w:val="0"/>
          <w:marBottom w:val="0"/>
          <w:divBdr>
            <w:top w:val="none" w:sz="0" w:space="0" w:color="auto"/>
            <w:left w:val="none" w:sz="0" w:space="0" w:color="auto"/>
            <w:bottom w:val="none" w:sz="0" w:space="0" w:color="auto"/>
            <w:right w:val="none" w:sz="0" w:space="0" w:color="auto"/>
          </w:divBdr>
        </w:div>
        <w:div w:id="375475396">
          <w:marLeft w:val="0"/>
          <w:marRight w:val="0"/>
          <w:marTop w:val="0"/>
          <w:marBottom w:val="0"/>
          <w:divBdr>
            <w:top w:val="none" w:sz="0" w:space="0" w:color="auto"/>
            <w:left w:val="none" w:sz="0" w:space="0" w:color="auto"/>
            <w:bottom w:val="none" w:sz="0" w:space="0" w:color="auto"/>
            <w:right w:val="none" w:sz="0" w:space="0" w:color="auto"/>
          </w:divBdr>
        </w:div>
        <w:div w:id="596864559">
          <w:marLeft w:val="0"/>
          <w:marRight w:val="0"/>
          <w:marTop w:val="0"/>
          <w:marBottom w:val="0"/>
          <w:divBdr>
            <w:top w:val="none" w:sz="0" w:space="0" w:color="auto"/>
            <w:left w:val="none" w:sz="0" w:space="0" w:color="auto"/>
            <w:bottom w:val="none" w:sz="0" w:space="0" w:color="auto"/>
            <w:right w:val="none" w:sz="0" w:space="0" w:color="auto"/>
          </w:divBdr>
        </w:div>
        <w:div w:id="897285911">
          <w:marLeft w:val="0"/>
          <w:marRight w:val="0"/>
          <w:marTop w:val="0"/>
          <w:marBottom w:val="0"/>
          <w:divBdr>
            <w:top w:val="none" w:sz="0" w:space="0" w:color="auto"/>
            <w:left w:val="none" w:sz="0" w:space="0" w:color="auto"/>
            <w:bottom w:val="none" w:sz="0" w:space="0" w:color="auto"/>
            <w:right w:val="none" w:sz="0" w:space="0" w:color="auto"/>
          </w:divBdr>
        </w:div>
        <w:div w:id="938684568">
          <w:marLeft w:val="0"/>
          <w:marRight w:val="0"/>
          <w:marTop w:val="0"/>
          <w:marBottom w:val="0"/>
          <w:divBdr>
            <w:top w:val="none" w:sz="0" w:space="0" w:color="auto"/>
            <w:left w:val="none" w:sz="0" w:space="0" w:color="auto"/>
            <w:bottom w:val="none" w:sz="0" w:space="0" w:color="auto"/>
            <w:right w:val="none" w:sz="0" w:space="0" w:color="auto"/>
          </w:divBdr>
        </w:div>
        <w:div w:id="1167862479">
          <w:marLeft w:val="0"/>
          <w:marRight w:val="0"/>
          <w:marTop w:val="0"/>
          <w:marBottom w:val="0"/>
          <w:divBdr>
            <w:top w:val="none" w:sz="0" w:space="0" w:color="auto"/>
            <w:left w:val="none" w:sz="0" w:space="0" w:color="auto"/>
            <w:bottom w:val="none" w:sz="0" w:space="0" w:color="auto"/>
            <w:right w:val="none" w:sz="0" w:space="0" w:color="auto"/>
          </w:divBdr>
        </w:div>
        <w:div w:id="1542205275">
          <w:marLeft w:val="0"/>
          <w:marRight w:val="0"/>
          <w:marTop w:val="0"/>
          <w:marBottom w:val="0"/>
          <w:divBdr>
            <w:top w:val="none" w:sz="0" w:space="0" w:color="auto"/>
            <w:left w:val="none" w:sz="0" w:space="0" w:color="auto"/>
            <w:bottom w:val="none" w:sz="0" w:space="0" w:color="auto"/>
            <w:right w:val="none" w:sz="0" w:space="0" w:color="auto"/>
          </w:divBdr>
        </w:div>
        <w:div w:id="1566645352">
          <w:marLeft w:val="0"/>
          <w:marRight w:val="0"/>
          <w:marTop w:val="0"/>
          <w:marBottom w:val="0"/>
          <w:divBdr>
            <w:top w:val="none" w:sz="0" w:space="0" w:color="auto"/>
            <w:left w:val="none" w:sz="0" w:space="0" w:color="auto"/>
            <w:bottom w:val="none" w:sz="0" w:space="0" w:color="auto"/>
            <w:right w:val="none" w:sz="0" w:space="0" w:color="auto"/>
          </w:divBdr>
        </w:div>
        <w:div w:id="1085538671">
          <w:marLeft w:val="0"/>
          <w:marRight w:val="0"/>
          <w:marTop w:val="0"/>
          <w:marBottom w:val="0"/>
          <w:divBdr>
            <w:top w:val="none" w:sz="0" w:space="0" w:color="auto"/>
            <w:left w:val="none" w:sz="0" w:space="0" w:color="auto"/>
            <w:bottom w:val="none" w:sz="0" w:space="0" w:color="auto"/>
            <w:right w:val="none" w:sz="0" w:space="0" w:color="auto"/>
          </w:divBdr>
        </w:div>
        <w:div w:id="27997036">
          <w:marLeft w:val="0"/>
          <w:marRight w:val="0"/>
          <w:marTop w:val="0"/>
          <w:marBottom w:val="0"/>
          <w:divBdr>
            <w:top w:val="none" w:sz="0" w:space="0" w:color="auto"/>
            <w:left w:val="none" w:sz="0" w:space="0" w:color="auto"/>
            <w:bottom w:val="none" w:sz="0" w:space="0" w:color="auto"/>
            <w:right w:val="none" w:sz="0" w:space="0" w:color="auto"/>
          </w:divBdr>
        </w:div>
        <w:div w:id="1320112198">
          <w:marLeft w:val="0"/>
          <w:marRight w:val="0"/>
          <w:marTop w:val="0"/>
          <w:marBottom w:val="0"/>
          <w:divBdr>
            <w:top w:val="none" w:sz="0" w:space="0" w:color="auto"/>
            <w:left w:val="none" w:sz="0" w:space="0" w:color="auto"/>
            <w:bottom w:val="none" w:sz="0" w:space="0" w:color="auto"/>
            <w:right w:val="none" w:sz="0" w:space="0" w:color="auto"/>
          </w:divBdr>
        </w:div>
        <w:div w:id="698160322">
          <w:marLeft w:val="0"/>
          <w:marRight w:val="0"/>
          <w:marTop w:val="0"/>
          <w:marBottom w:val="0"/>
          <w:divBdr>
            <w:top w:val="none" w:sz="0" w:space="0" w:color="auto"/>
            <w:left w:val="none" w:sz="0" w:space="0" w:color="auto"/>
            <w:bottom w:val="none" w:sz="0" w:space="0" w:color="auto"/>
            <w:right w:val="none" w:sz="0" w:space="0" w:color="auto"/>
          </w:divBdr>
        </w:div>
        <w:div w:id="1797870912">
          <w:marLeft w:val="0"/>
          <w:marRight w:val="0"/>
          <w:marTop w:val="0"/>
          <w:marBottom w:val="0"/>
          <w:divBdr>
            <w:top w:val="none" w:sz="0" w:space="0" w:color="auto"/>
            <w:left w:val="none" w:sz="0" w:space="0" w:color="auto"/>
            <w:bottom w:val="none" w:sz="0" w:space="0" w:color="auto"/>
            <w:right w:val="none" w:sz="0" w:space="0" w:color="auto"/>
          </w:divBdr>
        </w:div>
        <w:div w:id="109518097">
          <w:marLeft w:val="0"/>
          <w:marRight w:val="0"/>
          <w:marTop w:val="0"/>
          <w:marBottom w:val="0"/>
          <w:divBdr>
            <w:top w:val="none" w:sz="0" w:space="0" w:color="auto"/>
            <w:left w:val="none" w:sz="0" w:space="0" w:color="auto"/>
            <w:bottom w:val="none" w:sz="0" w:space="0" w:color="auto"/>
            <w:right w:val="none" w:sz="0" w:space="0" w:color="auto"/>
          </w:divBdr>
        </w:div>
        <w:div w:id="322591143">
          <w:marLeft w:val="0"/>
          <w:marRight w:val="0"/>
          <w:marTop w:val="0"/>
          <w:marBottom w:val="0"/>
          <w:divBdr>
            <w:top w:val="none" w:sz="0" w:space="0" w:color="auto"/>
            <w:left w:val="none" w:sz="0" w:space="0" w:color="auto"/>
            <w:bottom w:val="none" w:sz="0" w:space="0" w:color="auto"/>
            <w:right w:val="none" w:sz="0" w:space="0" w:color="auto"/>
          </w:divBdr>
        </w:div>
        <w:div w:id="2100172779">
          <w:marLeft w:val="0"/>
          <w:marRight w:val="0"/>
          <w:marTop w:val="0"/>
          <w:marBottom w:val="0"/>
          <w:divBdr>
            <w:top w:val="none" w:sz="0" w:space="0" w:color="auto"/>
            <w:left w:val="none" w:sz="0" w:space="0" w:color="auto"/>
            <w:bottom w:val="none" w:sz="0" w:space="0" w:color="auto"/>
            <w:right w:val="none" w:sz="0" w:space="0" w:color="auto"/>
          </w:divBdr>
        </w:div>
        <w:div w:id="726680884">
          <w:marLeft w:val="0"/>
          <w:marRight w:val="0"/>
          <w:marTop w:val="0"/>
          <w:marBottom w:val="0"/>
          <w:divBdr>
            <w:top w:val="none" w:sz="0" w:space="0" w:color="auto"/>
            <w:left w:val="none" w:sz="0" w:space="0" w:color="auto"/>
            <w:bottom w:val="none" w:sz="0" w:space="0" w:color="auto"/>
            <w:right w:val="none" w:sz="0" w:space="0" w:color="auto"/>
          </w:divBdr>
        </w:div>
        <w:div w:id="2006010873">
          <w:marLeft w:val="0"/>
          <w:marRight w:val="0"/>
          <w:marTop w:val="0"/>
          <w:marBottom w:val="0"/>
          <w:divBdr>
            <w:top w:val="none" w:sz="0" w:space="0" w:color="auto"/>
            <w:left w:val="none" w:sz="0" w:space="0" w:color="auto"/>
            <w:bottom w:val="none" w:sz="0" w:space="0" w:color="auto"/>
            <w:right w:val="none" w:sz="0" w:space="0" w:color="auto"/>
          </w:divBdr>
        </w:div>
        <w:div w:id="1059400594">
          <w:marLeft w:val="0"/>
          <w:marRight w:val="0"/>
          <w:marTop w:val="0"/>
          <w:marBottom w:val="0"/>
          <w:divBdr>
            <w:top w:val="none" w:sz="0" w:space="0" w:color="auto"/>
            <w:left w:val="none" w:sz="0" w:space="0" w:color="auto"/>
            <w:bottom w:val="none" w:sz="0" w:space="0" w:color="auto"/>
            <w:right w:val="none" w:sz="0" w:space="0" w:color="auto"/>
          </w:divBdr>
        </w:div>
        <w:div w:id="548689676">
          <w:marLeft w:val="0"/>
          <w:marRight w:val="0"/>
          <w:marTop w:val="0"/>
          <w:marBottom w:val="0"/>
          <w:divBdr>
            <w:top w:val="none" w:sz="0" w:space="0" w:color="auto"/>
            <w:left w:val="none" w:sz="0" w:space="0" w:color="auto"/>
            <w:bottom w:val="none" w:sz="0" w:space="0" w:color="auto"/>
            <w:right w:val="none" w:sz="0" w:space="0" w:color="auto"/>
          </w:divBdr>
        </w:div>
        <w:div w:id="73018046">
          <w:marLeft w:val="0"/>
          <w:marRight w:val="0"/>
          <w:marTop w:val="0"/>
          <w:marBottom w:val="0"/>
          <w:divBdr>
            <w:top w:val="none" w:sz="0" w:space="0" w:color="auto"/>
            <w:left w:val="none" w:sz="0" w:space="0" w:color="auto"/>
            <w:bottom w:val="none" w:sz="0" w:space="0" w:color="auto"/>
            <w:right w:val="none" w:sz="0" w:space="0" w:color="auto"/>
          </w:divBdr>
        </w:div>
        <w:div w:id="1057119760">
          <w:marLeft w:val="0"/>
          <w:marRight w:val="0"/>
          <w:marTop w:val="0"/>
          <w:marBottom w:val="0"/>
          <w:divBdr>
            <w:top w:val="none" w:sz="0" w:space="0" w:color="auto"/>
            <w:left w:val="none" w:sz="0" w:space="0" w:color="auto"/>
            <w:bottom w:val="none" w:sz="0" w:space="0" w:color="auto"/>
            <w:right w:val="none" w:sz="0" w:space="0" w:color="auto"/>
          </w:divBdr>
        </w:div>
        <w:div w:id="972174879">
          <w:marLeft w:val="0"/>
          <w:marRight w:val="0"/>
          <w:marTop w:val="0"/>
          <w:marBottom w:val="0"/>
          <w:divBdr>
            <w:top w:val="none" w:sz="0" w:space="0" w:color="auto"/>
            <w:left w:val="none" w:sz="0" w:space="0" w:color="auto"/>
            <w:bottom w:val="none" w:sz="0" w:space="0" w:color="auto"/>
            <w:right w:val="none" w:sz="0" w:space="0" w:color="auto"/>
          </w:divBdr>
        </w:div>
        <w:div w:id="1639533076">
          <w:marLeft w:val="0"/>
          <w:marRight w:val="0"/>
          <w:marTop w:val="0"/>
          <w:marBottom w:val="0"/>
          <w:divBdr>
            <w:top w:val="none" w:sz="0" w:space="0" w:color="auto"/>
            <w:left w:val="none" w:sz="0" w:space="0" w:color="auto"/>
            <w:bottom w:val="none" w:sz="0" w:space="0" w:color="auto"/>
            <w:right w:val="none" w:sz="0" w:space="0" w:color="auto"/>
          </w:divBdr>
        </w:div>
        <w:div w:id="268046193">
          <w:marLeft w:val="0"/>
          <w:marRight w:val="0"/>
          <w:marTop w:val="0"/>
          <w:marBottom w:val="0"/>
          <w:divBdr>
            <w:top w:val="none" w:sz="0" w:space="0" w:color="auto"/>
            <w:left w:val="none" w:sz="0" w:space="0" w:color="auto"/>
            <w:bottom w:val="none" w:sz="0" w:space="0" w:color="auto"/>
            <w:right w:val="none" w:sz="0" w:space="0" w:color="auto"/>
          </w:divBdr>
        </w:div>
        <w:div w:id="1585872584">
          <w:marLeft w:val="0"/>
          <w:marRight w:val="0"/>
          <w:marTop w:val="0"/>
          <w:marBottom w:val="0"/>
          <w:divBdr>
            <w:top w:val="none" w:sz="0" w:space="0" w:color="auto"/>
            <w:left w:val="none" w:sz="0" w:space="0" w:color="auto"/>
            <w:bottom w:val="none" w:sz="0" w:space="0" w:color="auto"/>
            <w:right w:val="none" w:sz="0" w:space="0" w:color="auto"/>
          </w:divBdr>
        </w:div>
        <w:div w:id="1895774594">
          <w:marLeft w:val="0"/>
          <w:marRight w:val="0"/>
          <w:marTop w:val="0"/>
          <w:marBottom w:val="0"/>
          <w:divBdr>
            <w:top w:val="none" w:sz="0" w:space="0" w:color="auto"/>
            <w:left w:val="none" w:sz="0" w:space="0" w:color="auto"/>
            <w:bottom w:val="none" w:sz="0" w:space="0" w:color="auto"/>
            <w:right w:val="none" w:sz="0" w:space="0" w:color="auto"/>
          </w:divBdr>
        </w:div>
        <w:div w:id="1403017600">
          <w:marLeft w:val="0"/>
          <w:marRight w:val="0"/>
          <w:marTop w:val="0"/>
          <w:marBottom w:val="0"/>
          <w:divBdr>
            <w:top w:val="none" w:sz="0" w:space="0" w:color="auto"/>
            <w:left w:val="none" w:sz="0" w:space="0" w:color="auto"/>
            <w:bottom w:val="none" w:sz="0" w:space="0" w:color="auto"/>
            <w:right w:val="none" w:sz="0" w:space="0" w:color="auto"/>
          </w:divBdr>
        </w:div>
        <w:div w:id="732316830">
          <w:marLeft w:val="0"/>
          <w:marRight w:val="0"/>
          <w:marTop w:val="0"/>
          <w:marBottom w:val="0"/>
          <w:divBdr>
            <w:top w:val="none" w:sz="0" w:space="0" w:color="auto"/>
            <w:left w:val="none" w:sz="0" w:space="0" w:color="auto"/>
            <w:bottom w:val="none" w:sz="0" w:space="0" w:color="auto"/>
            <w:right w:val="none" w:sz="0" w:space="0" w:color="auto"/>
          </w:divBdr>
        </w:div>
        <w:div w:id="1894270843">
          <w:marLeft w:val="0"/>
          <w:marRight w:val="0"/>
          <w:marTop w:val="0"/>
          <w:marBottom w:val="0"/>
          <w:divBdr>
            <w:top w:val="none" w:sz="0" w:space="0" w:color="auto"/>
            <w:left w:val="none" w:sz="0" w:space="0" w:color="auto"/>
            <w:bottom w:val="none" w:sz="0" w:space="0" w:color="auto"/>
            <w:right w:val="none" w:sz="0" w:space="0" w:color="auto"/>
          </w:divBdr>
        </w:div>
        <w:div w:id="1680810959">
          <w:marLeft w:val="0"/>
          <w:marRight w:val="0"/>
          <w:marTop w:val="0"/>
          <w:marBottom w:val="0"/>
          <w:divBdr>
            <w:top w:val="none" w:sz="0" w:space="0" w:color="auto"/>
            <w:left w:val="none" w:sz="0" w:space="0" w:color="auto"/>
            <w:bottom w:val="none" w:sz="0" w:space="0" w:color="auto"/>
            <w:right w:val="none" w:sz="0" w:space="0" w:color="auto"/>
          </w:divBdr>
        </w:div>
        <w:div w:id="1416198327">
          <w:marLeft w:val="0"/>
          <w:marRight w:val="0"/>
          <w:marTop w:val="0"/>
          <w:marBottom w:val="0"/>
          <w:divBdr>
            <w:top w:val="none" w:sz="0" w:space="0" w:color="auto"/>
            <w:left w:val="none" w:sz="0" w:space="0" w:color="auto"/>
            <w:bottom w:val="none" w:sz="0" w:space="0" w:color="auto"/>
            <w:right w:val="none" w:sz="0" w:space="0" w:color="auto"/>
          </w:divBdr>
        </w:div>
        <w:div w:id="743526448">
          <w:marLeft w:val="0"/>
          <w:marRight w:val="0"/>
          <w:marTop w:val="0"/>
          <w:marBottom w:val="0"/>
          <w:divBdr>
            <w:top w:val="none" w:sz="0" w:space="0" w:color="auto"/>
            <w:left w:val="none" w:sz="0" w:space="0" w:color="auto"/>
            <w:bottom w:val="none" w:sz="0" w:space="0" w:color="auto"/>
            <w:right w:val="none" w:sz="0" w:space="0" w:color="auto"/>
          </w:divBdr>
        </w:div>
        <w:div w:id="1843619940">
          <w:marLeft w:val="0"/>
          <w:marRight w:val="0"/>
          <w:marTop w:val="0"/>
          <w:marBottom w:val="0"/>
          <w:divBdr>
            <w:top w:val="none" w:sz="0" w:space="0" w:color="auto"/>
            <w:left w:val="none" w:sz="0" w:space="0" w:color="auto"/>
            <w:bottom w:val="none" w:sz="0" w:space="0" w:color="auto"/>
            <w:right w:val="none" w:sz="0" w:space="0" w:color="auto"/>
          </w:divBdr>
        </w:div>
        <w:div w:id="1600674974">
          <w:marLeft w:val="0"/>
          <w:marRight w:val="0"/>
          <w:marTop w:val="0"/>
          <w:marBottom w:val="0"/>
          <w:divBdr>
            <w:top w:val="none" w:sz="0" w:space="0" w:color="auto"/>
            <w:left w:val="none" w:sz="0" w:space="0" w:color="auto"/>
            <w:bottom w:val="none" w:sz="0" w:space="0" w:color="auto"/>
            <w:right w:val="none" w:sz="0" w:space="0" w:color="auto"/>
          </w:divBdr>
        </w:div>
        <w:div w:id="1166899076">
          <w:marLeft w:val="0"/>
          <w:marRight w:val="0"/>
          <w:marTop w:val="0"/>
          <w:marBottom w:val="0"/>
          <w:divBdr>
            <w:top w:val="none" w:sz="0" w:space="0" w:color="auto"/>
            <w:left w:val="none" w:sz="0" w:space="0" w:color="auto"/>
            <w:bottom w:val="none" w:sz="0" w:space="0" w:color="auto"/>
            <w:right w:val="none" w:sz="0" w:space="0" w:color="auto"/>
          </w:divBdr>
        </w:div>
        <w:div w:id="1021249827">
          <w:marLeft w:val="0"/>
          <w:marRight w:val="0"/>
          <w:marTop w:val="0"/>
          <w:marBottom w:val="0"/>
          <w:divBdr>
            <w:top w:val="none" w:sz="0" w:space="0" w:color="auto"/>
            <w:left w:val="none" w:sz="0" w:space="0" w:color="auto"/>
            <w:bottom w:val="none" w:sz="0" w:space="0" w:color="auto"/>
            <w:right w:val="none" w:sz="0" w:space="0" w:color="auto"/>
          </w:divBdr>
        </w:div>
        <w:div w:id="239676657">
          <w:marLeft w:val="0"/>
          <w:marRight w:val="0"/>
          <w:marTop w:val="0"/>
          <w:marBottom w:val="0"/>
          <w:divBdr>
            <w:top w:val="none" w:sz="0" w:space="0" w:color="auto"/>
            <w:left w:val="none" w:sz="0" w:space="0" w:color="auto"/>
            <w:bottom w:val="none" w:sz="0" w:space="0" w:color="auto"/>
            <w:right w:val="none" w:sz="0" w:space="0" w:color="auto"/>
          </w:divBdr>
        </w:div>
        <w:div w:id="528878887">
          <w:marLeft w:val="0"/>
          <w:marRight w:val="0"/>
          <w:marTop w:val="0"/>
          <w:marBottom w:val="0"/>
          <w:divBdr>
            <w:top w:val="none" w:sz="0" w:space="0" w:color="auto"/>
            <w:left w:val="none" w:sz="0" w:space="0" w:color="auto"/>
            <w:bottom w:val="none" w:sz="0" w:space="0" w:color="auto"/>
            <w:right w:val="none" w:sz="0" w:space="0" w:color="auto"/>
          </w:divBdr>
        </w:div>
        <w:div w:id="754596804">
          <w:marLeft w:val="0"/>
          <w:marRight w:val="0"/>
          <w:marTop w:val="0"/>
          <w:marBottom w:val="0"/>
          <w:divBdr>
            <w:top w:val="none" w:sz="0" w:space="0" w:color="auto"/>
            <w:left w:val="none" w:sz="0" w:space="0" w:color="auto"/>
            <w:bottom w:val="none" w:sz="0" w:space="0" w:color="auto"/>
            <w:right w:val="none" w:sz="0" w:space="0" w:color="auto"/>
          </w:divBdr>
        </w:div>
        <w:div w:id="1495493854">
          <w:marLeft w:val="0"/>
          <w:marRight w:val="0"/>
          <w:marTop w:val="0"/>
          <w:marBottom w:val="0"/>
          <w:divBdr>
            <w:top w:val="none" w:sz="0" w:space="0" w:color="auto"/>
            <w:left w:val="none" w:sz="0" w:space="0" w:color="auto"/>
            <w:bottom w:val="none" w:sz="0" w:space="0" w:color="auto"/>
            <w:right w:val="none" w:sz="0" w:space="0" w:color="auto"/>
          </w:divBdr>
        </w:div>
        <w:div w:id="400715138">
          <w:marLeft w:val="0"/>
          <w:marRight w:val="0"/>
          <w:marTop w:val="0"/>
          <w:marBottom w:val="0"/>
          <w:divBdr>
            <w:top w:val="none" w:sz="0" w:space="0" w:color="auto"/>
            <w:left w:val="none" w:sz="0" w:space="0" w:color="auto"/>
            <w:bottom w:val="none" w:sz="0" w:space="0" w:color="auto"/>
            <w:right w:val="none" w:sz="0" w:space="0" w:color="auto"/>
          </w:divBdr>
        </w:div>
        <w:div w:id="886179777">
          <w:marLeft w:val="0"/>
          <w:marRight w:val="0"/>
          <w:marTop w:val="0"/>
          <w:marBottom w:val="0"/>
          <w:divBdr>
            <w:top w:val="none" w:sz="0" w:space="0" w:color="auto"/>
            <w:left w:val="none" w:sz="0" w:space="0" w:color="auto"/>
            <w:bottom w:val="none" w:sz="0" w:space="0" w:color="auto"/>
            <w:right w:val="none" w:sz="0" w:space="0" w:color="auto"/>
          </w:divBdr>
        </w:div>
        <w:div w:id="184172424">
          <w:marLeft w:val="0"/>
          <w:marRight w:val="0"/>
          <w:marTop w:val="0"/>
          <w:marBottom w:val="0"/>
          <w:divBdr>
            <w:top w:val="none" w:sz="0" w:space="0" w:color="auto"/>
            <w:left w:val="none" w:sz="0" w:space="0" w:color="auto"/>
            <w:bottom w:val="none" w:sz="0" w:space="0" w:color="auto"/>
            <w:right w:val="none" w:sz="0" w:space="0" w:color="auto"/>
          </w:divBdr>
        </w:div>
        <w:div w:id="1308436056">
          <w:marLeft w:val="0"/>
          <w:marRight w:val="0"/>
          <w:marTop w:val="0"/>
          <w:marBottom w:val="0"/>
          <w:divBdr>
            <w:top w:val="none" w:sz="0" w:space="0" w:color="auto"/>
            <w:left w:val="none" w:sz="0" w:space="0" w:color="auto"/>
            <w:bottom w:val="none" w:sz="0" w:space="0" w:color="auto"/>
            <w:right w:val="none" w:sz="0" w:space="0" w:color="auto"/>
          </w:divBdr>
        </w:div>
        <w:div w:id="305210956">
          <w:marLeft w:val="0"/>
          <w:marRight w:val="0"/>
          <w:marTop w:val="0"/>
          <w:marBottom w:val="0"/>
          <w:divBdr>
            <w:top w:val="none" w:sz="0" w:space="0" w:color="auto"/>
            <w:left w:val="none" w:sz="0" w:space="0" w:color="auto"/>
            <w:bottom w:val="none" w:sz="0" w:space="0" w:color="auto"/>
            <w:right w:val="none" w:sz="0" w:space="0" w:color="auto"/>
          </w:divBdr>
        </w:div>
        <w:div w:id="1230116858">
          <w:marLeft w:val="0"/>
          <w:marRight w:val="0"/>
          <w:marTop w:val="0"/>
          <w:marBottom w:val="0"/>
          <w:divBdr>
            <w:top w:val="none" w:sz="0" w:space="0" w:color="auto"/>
            <w:left w:val="none" w:sz="0" w:space="0" w:color="auto"/>
            <w:bottom w:val="none" w:sz="0" w:space="0" w:color="auto"/>
            <w:right w:val="none" w:sz="0" w:space="0" w:color="auto"/>
          </w:divBdr>
        </w:div>
        <w:div w:id="1915359071">
          <w:marLeft w:val="0"/>
          <w:marRight w:val="0"/>
          <w:marTop w:val="0"/>
          <w:marBottom w:val="0"/>
          <w:divBdr>
            <w:top w:val="none" w:sz="0" w:space="0" w:color="auto"/>
            <w:left w:val="none" w:sz="0" w:space="0" w:color="auto"/>
            <w:bottom w:val="none" w:sz="0" w:space="0" w:color="auto"/>
            <w:right w:val="none" w:sz="0" w:space="0" w:color="auto"/>
          </w:divBdr>
        </w:div>
        <w:div w:id="1043024482">
          <w:marLeft w:val="0"/>
          <w:marRight w:val="0"/>
          <w:marTop w:val="0"/>
          <w:marBottom w:val="0"/>
          <w:divBdr>
            <w:top w:val="none" w:sz="0" w:space="0" w:color="auto"/>
            <w:left w:val="none" w:sz="0" w:space="0" w:color="auto"/>
            <w:bottom w:val="none" w:sz="0" w:space="0" w:color="auto"/>
            <w:right w:val="none" w:sz="0" w:space="0" w:color="auto"/>
          </w:divBdr>
        </w:div>
        <w:div w:id="710224660">
          <w:marLeft w:val="0"/>
          <w:marRight w:val="0"/>
          <w:marTop w:val="0"/>
          <w:marBottom w:val="0"/>
          <w:divBdr>
            <w:top w:val="none" w:sz="0" w:space="0" w:color="auto"/>
            <w:left w:val="none" w:sz="0" w:space="0" w:color="auto"/>
            <w:bottom w:val="none" w:sz="0" w:space="0" w:color="auto"/>
            <w:right w:val="none" w:sz="0" w:space="0" w:color="auto"/>
          </w:divBdr>
        </w:div>
        <w:div w:id="1014725420">
          <w:marLeft w:val="0"/>
          <w:marRight w:val="0"/>
          <w:marTop w:val="0"/>
          <w:marBottom w:val="0"/>
          <w:divBdr>
            <w:top w:val="none" w:sz="0" w:space="0" w:color="auto"/>
            <w:left w:val="none" w:sz="0" w:space="0" w:color="auto"/>
            <w:bottom w:val="none" w:sz="0" w:space="0" w:color="auto"/>
            <w:right w:val="none" w:sz="0" w:space="0" w:color="auto"/>
          </w:divBdr>
        </w:div>
        <w:div w:id="2045203293">
          <w:marLeft w:val="0"/>
          <w:marRight w:val="0"/>
          <w:marTop w:val="0"/>
          <w:marBottom w:val="0"/>
          <w:divBdr>
            <w:top w:val="none" w:sz="0" w:space="0" w:color="auto"/>
            <w:left w:val="none" w:sz="0" w:space="0" w:color="auto"/>
            <w:bottom w:val="none" w:sz="0" w:space="0" w:color="auto"/>
            <w:right w:val="none" w:sz="0" w:space="0" w:color="auto"/>
          </w:divBdr>
        </w:div>
        <w:div w:id="1221818804">
          <w:marLeft w:val="0"/>
          <w:marRight w:val="0"/>
          <w:marTop w:val="0"/>
          <w:marBottom w:val="0"/>
          <w:divBdr>
            <w:top w:val="none" w:sz="0" w:space="0" w:color="auto"/>
            <w:left w:val="none" w:sz="0" w:space="0" w:color="auto"/>
            <w:bottom w:val="none" w:sz="0" w:space="0" w:color="auto"/>
            <w:right w:val="none" w:sz="0" w:space="0" w:color="auto"/>
          </w:divBdr>
        </w:div>
        <w:div w:id="512761808">
          <w:marLeft w:val="0"/>
          <w:marRight w:val="0"/>
          <w:marTop w:val="0"/>
          <w:marBottom w:val="0"/>
          <w:divBdr>
            <w:top w:val="none" w:sz="0" w:space="0" w:color="auto"/>
            <w:left w:val="none" w:sz="0" w:space="0" w:color="auto"/>
            <w:bottom w:val="none" w:sz="0" w:space="0" w:color="auto"/>
            <w:right w:val="none" w:sz="0" w:space="0" w:color="auto"/>
          </w:divBdr>
        </w:div>
        <w:div w:id="120344251">
          <w:marLeft w:val="0"/>
          <w:marRight w:val="0"/>
          <w:marTop w:val="0"/>
          <w:marBottom w:val="0"/>
          <w:divBdr>
            <w:top w:val="none" w:sz="0" w:space="0" w:color="auto"/>
            <w:left w:val="none" w:sz="0" w:space="0" w:color="auto"/>
            <w:bottom w:val="none" w:sz="0" w:space="0" w:color="auto"/>
            <w:right w:val="none" w:sz="0" w:space="0" w:color="auto"/>
          </w:divBdr>
        </w:div>
        <w:div w:id="1985769963">
          <w:marLeft w:val="0"/>
          <w:marRight w:val="0"/>
          <w:marTop w:val="0"/>
          <w:marBottom w:val="0"/>
          <w:divBdr>
            <w:top w:val="none" w:sz="0" w:space="0" w:color="auto"/>
            <w:left w:val="none" w:sz="0" w:space="0" w:color="auto"/>
            <w:bottom w:val="none" w:sz="0" w:space="0" w:color="auto"/>
            <w:right w:val="none" w:sz="0" w:space="0" w:color="auto"/>
          </w:divBdr>
        </w:div>
        <w:div w:id="2091540097">
          <w:marLeft w:val="0"/>
          <w:marRight w:val="0"/>
          <w:marTop w:val="0"/>
          <w:marBottom w:val="0"/>
          <w:divBdr>
            <w:top w:val="none" w:sz="0" w:space="0" w:color="auto"/>
            <w:left w:val="none" w:sz="0" w:space="0" w:color="auto"/>
            <w:bottom w:val="none" w:sz="0" w:space="0" w:color="auto"/>
            <w:right w:val="none" w:sz="0" w:space="0" w:color="auto"/>
          </w:divBdr>
        </w:div>
        <w:div w:id="230239823">
          <w:marLeft w:val="0"/>
          <w:marRight w:val="0"/>
          <w:marTop w:val="0"/>
          <w:marBottom w:val="0"/>
          <w:divBdr>
            <w:top w:val="none" w:sz="0" w:space="0" w:color="auto"/>
            <w:left w:val="none" w:sz="0" w:space="0" w:color="auto"/>
            <w:bottom w:val="none" w:sz="0" w:space="0" w:color="auto"/>
            <w:right w:val="none" w:sz="0" w:space="0" w:color="auto"/>
          </w:divBdr>
        </w:div>
        <w:div w:id="852260749">
          <w:marLeft w:val="0"/>
          <w:marRight w:val="0"/>
          <w:marTop w:val="0"/>
          <w:marBottom w:val="0"/>
          <w:divBdr>
            <w:top w:val="none" w:sz="0" w:space="0" w:color="auto"/>
            <w:left w:val="none" w:sz="0" w:space="0" w:color="auto"/>
            <w:bottom w:val="none" w:sz="0" w:space="0" w:color="auto"/>
            <w:right w:val="none" w:sz="0" w:space="0" w:color="auto"/>
          </w:divBdr>
        </w:div>
        <w:div w:id="201601322">
          <w:marLeft w:val="0"/>
          <w:marRight w:val="0"/>
          <w:marTop w:val="0"/>
          <w:marBottom w:val="0"/>
          <w:divBdr>
            <w:top w:val="none" w:sz="0" w:space="0" w:color="auto"/>
            <w:left w:val="none" w:sz="0" w:space="0" w:color="auto"/>
            <w:bottom w:val="none" w:sz="0" w:space="0" w:color="auto"/>
            <w:right w:val="none" w:sz="0" w:space="0" w:color="auto"/>
          </w:divBdr>
        </w:div>
        <w:div w:id="1091582108">
          <w:marLeft w:val="0"/>
          <w:marRight w:val="0"/>
          <w:marTop w:val="0"/>
          <w:marBottom w:val="0"/>
          <w:divBdr>
            <w:top w:val="none" w:sz="0" w:space="0" w:color="auto"/>
            <w:left w:val="none" w:sz="0" w:space="0" w:color="auto"/>
            <w:bottom w:val="none" w:sz="0" w:space="0" w:color="auto"/>
            <w:right w:val="none" w:sz="0" w:space="0" w:color="auto"/>
          </w:divBdr>
        </w:div>
        <w:div w:id="1118257595">
          <w:marLeft w:val="0"/>
          <w:marRight w:val="0"/>
          <w:marTop w:val="0"/>
          <w:marBottom w:val="0"/>
          <w:divBdr>
            <w:top w:val="none" w:sz="0" w:space="0" w:color="auto"/>
            <w:left w:val="none" w:sz="0" w:space="0" w:color="auto"/>
            <w:bottom w:val="none" w:sz="0" w:space="0" w:color="auto"/>
            <w:right w:val="none" w:sz="0" w:space="0" w:color="auto"/>
          </w:divBdr>
        </w:div>
        <w:div w:id="800000018">
          <w:marLeft w:val="0"/>
          <w:marRight w:val="0"/>
          <w:marTop w:val="0"/>
          <w:marBottom w:val="0"/>
          <w:divBdr>
            <w:top w:val="none" w:sz="0" w:space="0" w:color="auto"/>
            <w:left w:val="none" w:sz="0" w:space="0" w:color="auto"/>
            <w:bottom w:val="none" w:sz="0" w:space="0" w:color="auto"/>
            <w:right w:val="none" w:sz="0" w:space="0" w:color="auto"/>
          </w:divBdr>
        </w:div>
        <w:div w:id="832794394">
          <w:marLeft w:val="0"/>
          <w:marRight w:val="0"/>
          <w:marTop w:val="0"/>
          <w:marBottom w:val="0"/>
          <w:divBdr>
            <w:top w:val="none" w:sz="0" w:space="0" w:color="auto"/>
            <w:left w:val="none" w:sz="0" w:space="0" w:color="auto"/>
            <w:bottom w:val="none" w:sz="0" w:space="0" w:color="auto"/>
            <w:right w:val="none" w:sz="0" w:space="0" w:color="auto"/>
          </w:divBdr>
        </w:div>
        <w:div w:id="1904484627">
          <w:marLeft w:val="0"/>
          <w:marRight w:val="0"/>
          <w:marTop w:val="0"/>
          <w:marBottom w:val="0"/>
          <w:divBdr>
            <w:top w:val="none" w:sz="0" w:space="0" w:color="auto"/>
            <w:left w:val="none" w:sz="0" w:space="0" w:color="auto"/>
            <w:bottom w:val="none" w:sz="0" w:space="0" w:color="auto"/>
            <w:right w:val="none" w:sz="0" w:space="0" w:color="auto"/>
          </w:divBdr>
        </w:div>
        <w:div w:id="1577202844">
          <w:marLeft w:val="0"/>
          <w:marRight w:val="0"/>
          <w:marTop w:val="0"/>
          <w:marBottom w:val="0"/>
          <w:divBdr>
            <w:top w:val="none" w:sz="0" w:space="0" w:color="auto"/>
            <w:left w:val="none" w:sz="0" w:space="0" w:color="auto"/>
            <w:bottom w:val="none" w:sz="0" w:space="0" w:color="auto"/>
            <w:right w:val="none" w:sz="0" w:space="0" w:color="auto"/>
          </w:divBdr>
        </w:div>
        <w:div w:id="1569266303">
          <w:marLeft w:val="0"/>
          <w:marRight w:val="0"/>
          <w:marTop w:val="0"/>
          <w:marBottom w:val="0"/>
          <w:divBdr>
            <w:top w:val="none" w:sz="0" w:space="0" w:color="auto"/>
            <w:left w:val="none" w:sz="0" w:space="0" w:color="auto"/>
            <w:bottom w:val="none" w:sz="0" w:space="0" w:color="auto"/>
            <w:right w:val="none" w:sz="0" w:space="0" w:color="auto"/>
          </w:divBdr>
        </w:div>
        <w:div w:id="239828191">
          <w:marLeft w:val="0"/>
          <w:marRight w:val="0"/>
          <w:marTop w:val="0"/>
          <w:marBottom w:val="0"/>
          <w:divBdr>
            <w:top w:val="none" w:sz="0" w:space="0" w:color="auto"/>
            <w:left w:val="none" w:sz="0" w:space="0" w:color="auto"/>
            <w:bottom w:val="none" w:sz="0" w:space="0" w:color="auto"/>
            <w:right w:val="none" w:sz="0" w:space="0" w:color="auto"/>
          </w:divBdr>
        </w:div>
        <w:div w:id="842858571">
          <w:marLeft w:val="0"/>
          <w:marRight w:val="0"/>
          <w:marTop w:val="0"/>
          <w:marBottom w:val="0"/>
          <w:divBdr>
            <w:top w:val="none" w:sz="0" w:space="0" w:color="auto"/>
            <w:left w:val="none" w:sz="0" w:space="0" w:color="auto"/>
            <w:bottom w:val="none" w:sz="0" w:space="0" w:color="auto"/>
            <w:right w:val="none" w:sz="0" w:space="0" w:color="auto"/>
          </w:divBdr>
        </w:div>
        <w:div w:id="1353453621">
          <w:marLeft w:val="0"/>
          <w:marRight w:val="0"/>
          <w:marTop w:val="0"/>
          <w:marBottom w:val="0"/>
          <w:divBdr>
            <w:top w:val="none" w:sz="0" w:space="0" w:color="auto"/>
            <w:left w:val="none" w:sz="0" w:space="0" w:color="auto"/>
            <w:bottom w:val="none" w:sz="0" w:space="0" w:color="auto"/>
            <w:right w:val="none" w:sz="0" w:space="0" w:color="auto"/>
          </w:divBdr>
        </w:div>
        <w:div w:id="1388185513">
          <w:marLeft w:val="0"/>
          <w:marRight w:val="0"/>
          <w:marTop w:val="0"/>
          <w:marBottom w:val="0"/>
          <w:divBdr>
            <w:top w:val="none" w:sz="0" w:space="0" w:color="auto"/>
            <w:left w:val="none" w:sz="0" w:space="0" w:color="auto"/>
            <w:bottom w:val="none" w:sz="0" w:space="0" w:color="auto"/>
            <w:right w:val="none" w:sz="0" w:space="0" w:color="auto"/>
          </w:divBdr>
        </w:div>
        <w:div w:id="1460494575">
          <w:marLeft w:val="0"/>
          <w:marRight w:val="0"/>
          <w:marTop w:val="0"/>
          <w:marBottom w:val="0"/>
          <w:divBdr>
            <w:top w:val="none" w:sz="0" w:space="0" w:color="auto"/>
            <w:left w:val="none" w:sz="0" w:space="0" w:color="auto"/>
            <w:bottom w:val="none" w:sz="0" w:space="0" w:color="auto"/>
            <w:right w:val="none" w:sz="0" w:space="0" w:color="auto"/>
          </w:divBdr>
        </w:div>
        <w:div w:id="1498112517">
          <w:marLeft w:val="0"/>
          <w:marRight w:val="0"/>
          <w:marTop w:val="0"/>
          <w:marBottom w:val="0"/>
          <w:divBdr>
            <w:top w:val="none" w:sz="0" w:space="0" w:color="auto"/>
            <w:left w:val="none" w:sz="0" w:space="0" w:color="auto"/>
            <w:bottom w:val="none" w:sz="0" w:space="0" w:color="auto"/>
            <w:right w:val="none" w:sz="0" w:space="0" w:color="auto"/>
          </w:divBdr>
        </w:div>
        <w:div w:id="2006934166">
          <w:marLeft w:val="0"/>
          <w:marRight w:val="0"/>
          <w:marTop w:val="0"/>
          <w:marBottom w:val="0"/>
          <w:divBdr>
            <w:top w:val="none" w:sz="0" w:space="0" w:color="auto"/>
            <w:left w:val="none" w:sz="0" w:space="0" w:color="auto"/>
            <w:bottom w:val="none" w:sz="0" w:space="0" w:color="auto"/>
            <w:right w:val="none" w:sz="0" w:space="0" w:color="auto"/>
          </w:divBdr>
        </w:div>
        <w:div w:id="1188106906">
          <w:marLeft w:val="0"/>
          <w:marRight w:val="0"/>
          <w:marTop w:val="0"/>
          <w:marBottom w:val="0"/>
          <w:divBdr>
            <w:top w:val="none" w:sz="0" w:space="0" w:color="auto"/>
            <w:left w:val="none" w:sz="0" w:space="0" w:color="auto"/>
            <w:bottom w:val="none" w:sz="0" w:space="0" w:color="auto"/>
            <w:right w:val="none" w:sz="0" w:space="0" w:color="auto"/>
          </w:divBdr>
        </w:div>
        <w:div w:id="718241077">
          <w:marLeft w:val="0"/>
          <w:marRight w:val="0"/>
          <w:marTop w:val="0"/>
          <w:marBottom w:val="0"/>
          <w:divBdr>
            <w:top w:val="none" w:sz="0" w:space="0" w:color="auto"/>
            <w:left w:val="none" w:sz="0" w:space="0" w:color="auto"/>
            <w:bottom w:val="none" w:sz="0" w:space="0" w:color="auto"/>
            <w:right w:val="none" w:sz="0" w:space="0" w:color="auto"/>
          </w:divBdr>
        </w:div>
        <w:div w:id="441606046">
          <w:marLeft w:val="0"/>
          <w:marRight w:val="0"/>
          <w:marTop w:val="0"/>
          <w:marBottom w:val="0"/>
          <w:divBdr>
            <w:top w:val="none" w:sz="0" w:space="0" w:color="auto"/>
            <w:left w:val="none" w:sz="0" w:space="0" w:color="auto"/>
            <w:bottom w:val="none" w:sz="0" w:space="0" w:color="auto"/>
            <w:right w:val="none" w:sz="0" w:space="0" w:color="auto"/>
          </w:divBdr>
        </w:div>
        <w:div w:id="1385907437">
          <w:marLeft w:val="0"/>
          <w:marRight w:val="0"/>
          <w:marTop w:val="0"/>
          <w:marBottom w:val="0"/>
          <w:divBdr>
            <w:top w:val="none" w:sz="0" w:space="0" w:color="auto"/>
            <w:left w:val="none" w:sz="0" w:space="0" w:color="auto"/>
            <w:bottom w:val="none" w:sz="0" w:space="0" w:color="auto"/>
            <w:right w:val="none" w:sz="0" w:space="0" w:color="auto"/>
          </w:divBdr>
        </w:div>
        <w:div w:id="1732345741">
          <w:marLeft w:val="0"/>
          <w:marRight w:val="0"/>
          <w:marTop w:val="0"/>
          <w:marBottom w:val="0"/>
          <w:divBdr>
            <w:top w:val="none" w:sz="0" w:space="0" w:color="auto"/>
            <w:left w:val="none" w:sz="0" w:space="0" w:color="auto"/>
            <w:bottom w:val="none" w:sz="0" w:space="0" w:color="auto"/>
            <w:right w:val="none" w:sz="0" w:space="0" w:color="auto"/>
          </w:divBdr>
        </w:div>
        <w:div w:id="1981618327">
          <w:marLeft w:val="0"/>
          <w:marRight w:val="0"/>
          <w:marTop w:val="0"/>
          <w:marBottom w:val="0"/>
          <w:divBdr>
            <w:top w:val="none" w:sz="0" w:space="0" w:color="auto"/>
            <w:left w:val="none" w:sz="0" w:space="0" w:color="auto"/>
            <w:bottom w:val="none" w:sz="0" w:space="0" w:color="auto"/>
            <w:right w:val="none" w:sz="0" w:space="0" w:color="auto"/>
          </w:divBdr>
        </w:div>
        <w:div w:id="1718888944">
          <w:marLeft w:val="0"/>
          <w:marRight w:val="0"/>
          <w:marTop w:val="0"/>
          <w:marBottom w:val="0"/>
          <w:divBdr>
            <w:top w:val="none" w:sz="0" w:space="0" w:color="auto"/>
            <w:left w:val="none" w:sz="0" w:space="0" w:color="auto"/>
            <w:bottom w:val="none" w:sz="0" w:space="0" w:color="auto"/>
            <w:right w:val="none" w:sz="0" w:space="0" w:color="auto"/>
          </w:divBdr>
        </w:div>
        <w:div w:id="2037386175">
          <w:marLeft w:val="0"/>
          <w:marRight w:val="0"/>
          <w:marTop w:val="0"/>
          <w:marBottom w:val="0"/>
          <w:divBdr>
            <w:top w:val="none" w:sz="0" w:space="0" w:color="auto"/>
            <w:left w:val="none" w:sz="0" w:space="0" w:color="auto"/>
            <w:bottom w:val="none" w:sz="0" w:space="0" w:color="auto"/>
            <w:right w:val="none" w:sz="0" w:space="0" w:color="auto"/>
          </w:divBdr>
        </w:div>
        <w:div w:id="855922561">
          <w:marLeft w:val="0"/>
          <w:marRight w:val="0"/>
          <w:marTop w:val="0"/>
          <w:marBottom w:val="0"/>
          <w:divBdr>
            <w:top w:val="none" w:sz="0" w:space="0" w:color="auto"/>
            <w:left w:val="none" w:sz="0" w:space="0" w:color="auto"/>
            <w:bottom w:val="none" w:sz="0" w:space="0" w:color="auto"/>
            <w:right w:val="none" w:sz="0" w:space="0" w:color="auto"/>
          </w:divBdr>
        </w:div>
        <w:div w:id="111944319">
          <w:marLeft w:val="0"/>
          <w:marRight w:val="0"/>
          <w:marTop w:val="0"/>
          <w:marBottom w:val="0"/>
          <w:divBdr>
            <w:top w:val="none" w:sz="0" w:space="0" w:color="auto"/>
            <w:left w:val="none" w:sz="0" w:space="0" w:color="auto"/>
            <w:bottom w:val="none" w:sz="0" w:space="0" w:color="auto"/>
            <w:right w:val="none" w:sz="0" w:space="0" w:color="auto"/>
          </w:divBdr>
        </w:div>
        <w:div w:id="2062090813">
          <w:marLeft w:val="0"/>
          <w:marRight w:val="0"/>
          <w:marTop w:val="0"/>
          <w:marBottom w:val="0"/>
          <w:divBdr>
            <w:top w:val="none" w:sz="0" w:space="0" w:color="auto"/>
            <w:left w:val="none" w:sz="0" w:space="0" w:color="auto"/>
            <w:bottom w:val="none" w:sz="0" w:space="0" w:color="auto"/>
            <w:right w:val="none" w:sz="0" w:space="0" w:color="auto"/>
          </w:divBdr>
        </w:div>
        <w:div w:id="1682270034">
          <w:marLeft w:val="0"/>
          <w:marRight w:val="0"/>
          <w:marTop w:val="0"/>
          <w:marBottom w:val="0"/>
          <w:divBdr>
            <w:top w:val="none" w:sz="0" w:space="0" w:color="auto"/>
            <w:left w:val="none" w:sz="0" w:space="0" w:color="auto"/>
            <w:bottom w:val="none" w:sz="0" w:space="0" w:color="auto"/>
            <w:right w:val="none" w:sz="0" w:space="0" w:color="auto"/>
          </w:divBdr>
        </w:div>
        <w:div w:id="1455248451">
          <w:marLeft w:val="0"/>
          <w:marRight w:val="0"/>
          <w:marTop w:val="0"/>
          <w:marBottom w:val="0"/>
          <w:divBdr>
            <w:top w:val="none" w:sz="0" w:space="0" w:color="auto"/>
            <w:left w:val="none" w:sz="0" w:space="0" w:color="auto"/>
            <w:bottom w:val="none" w:sz="0" w:space="0" w:color="auto"/>
            <w:right w:val="none" w:sz="0" w:space="0" w:color="auto"/>
          </w:divBdr>
        </w:div>
        <w:div w:id="730269367">
          <w:marLeft w:val="0"/>
          <w:marRight w:val="0"/>
          <w:marTop w:val="0"/>
          <w:marBottom w:val="0"/>
          <w:divBdr>
            <w:top w:val="none" w:sz="0" w:space="0" w:color="auto"/>
            <w:left w:val="none" w:sz="0" w:space="0" w:color="auto"/>
            <w:bottom w:val="none" w:sz="0" w:space="0" w:color="auto"/>
            <w:right w:val="none" w:sz="0" w:space="0" w:color="auto"/>
          </w:divBdr>
        </w:div>
        <w:div w:id="785856294">
          <w:marLeft w:val="0"/>
          <w:marRight w:val="0"/>
          <w:marTop w:val="0"/>
          <w:marBottom w:val="0"/>
          <w:divBdr>
            <w:top w:val="none" w:sz="0" w:space="0" w:color="auto"/>
            <w:left w:val="none" w:sz="0" w:space="0" w:color="auto"/>
            <w:bottom w:val="none" w:sz="0" w:space="0" w:color="auto"/>
            <w:right w:val="none" w:sz="0" w:space="0" w:color="auto"/>
          </w:divBdr>
        </w:div>
        <w:div w:id="1236814904">
          <w:marLeft w:val="0"/>
          <w:marRight w:val="0"/>
          <w:marTop w:val="0"/>
          <w:marBottom w:val="0"/>
          <w:divBdr>
            <w:top w:val="none" w:sz="0" w:space="0" w:color="auto"/>
            <w:left w:val="none" w:sz="0" w:space="0" w:color="auto"/>
            <w:bottom w:val="none" w:sz="0" w:space="0" w:color="auto"/>
            <w:right w:val="none" w:sz="0" w:space="0" w:color="auto"/>
          </w:divBdr>
        </w:div>
        <w:div w:id="330068496">
          <w:marLeft w:val="0"/>
          <w:marRight w:val="0"/>
          <w:marTop w:val="0"/>
          <w:marBottom w:val="0"/>
          <w:divBdr>
            <w:top w:val="none" w:sz="0" w:space="0" w:color="auto"/>
            <w:left w:val="none" w:sz="0" w:space="0" w:color="auto"/>
            <w:bottom w:val="none" w:sz="0" w:space="0" w:color="auto"/>
            <w:right w:val="none" w:sz="0" w:space="0" w:color="auto"/>
          </w:divBdr>
        </w:div>
        <w:div w:id="2058118948">
          <w:marLeft w:val="0"/>
          <w:marRight w:val="0"/>
          <w:marTop w:val="0"/>
          <w:marBottom w:val="0"/>
          <w:divBdr>
            <w:top w:val="none" w:sz="0" w:space="0" w:color="auto"/>
            <w:left w:val="none" w:sz="0" w:space="0" w:color="auto"/>
            <w:bottom w:val="none" w:sz="0" w:space="0" w:color="auto"/>
            <w:right w:val="none" w:sz="0" w:space="0" w:color="auto"/>
          </w:divBdr>
        </w:div>
        <w:div w:id="1999141105">
          <w:marLeft w:val="0"/>
          <w:marRight w:val="0"/>
          <w:marTop w:val="0"/>
          <w:marBottom w:val="0"/>
          <w:divBdr>
            <w:top w:val="none" w:sz="0" w:space="0" w:color="auto"/>
            <w:left w:val="none" w:sz="0" w:space="0" w:color="auto"/>
            <w:bottom w:val="none" w:sz="0" w:space="0" w:color="auto"/>
            <w:right w:val="none" w:sz="0" w:space="0" w:color="auto"/>
          </w:divBdr>
        </w:div>
        <w:div w:id="1440680705">
          <w:marLeft w:val="0"/>
          <w:marRight w:val="0"/>
          <w:marTop w:val="0"/>
          <w:marBottom w:val="0"/>
          <w:divBdr>
            <w:top w:val="none" w:sz="0" w:space="0" w:color="auto"/>
            <w:left w:val="none" w:sz="0" w:space="0" w:color="auto"/>
            <w:bottom w:val="none" w:sz="0" w:space="0" w:color="auto"/>
            <w:right w:val="none" w:sz="0" w:space="0" w:color="auto"/>
          </w:divBdr>
        </w:div>
        <w:div w:id="841550686">
          <w:marLeft w:val="0"/>
          <w:marRight w:val="0"/>
          <w:marTop w:val="0"/>
          <w:marBottom w:val="0"/>
          <w:divBdr>
            <w:top w:val="none" w:sz="0" w:space="0" w:color="auto"/>
            <w:left w:val="none" w:sz="0" w:space="0" w:color="auto"/>
            <w:bottom w:val="none" w:sz="0" w:space="0" w:color="auto"/>
            <w:right w:val="none" w:sz="0" w:space="0" w:color="auto"/>
          </w:divBdr>
        </w:div>
        <w:div w:id="416824561">
          <w:marLeft w:val="0"/>
          <w:marRight w:val="0"/>
          <w:marTop w:val="0"/>
          <w:marBottom w:val="0"/>
          <w:divBdr>
            <w:top w:val="none" w:sz="0" w:space="0" w:color="auto"/>
            <w:left w:val="none" w:sz="0" w:space="0" w:color="auto"/>
            <w:bottom w:val="none" w:sz="0" w:space="0" w:color="auto"/>
            <w:right w:val="none" w:sz="0" w:space="0" w:color="auto"/>
          </w:divBdr>
        </w:div>
        <w:div w:id="2031564047">
          <w:marLeft w:val="0"/>
          <w:marRight w:val="0"/>
          <w:marTop w:val="0"/>
          <w:marBottom w:val="0"/>
          <w:divBdr>
            <w:top w:val="none" w:sz="0" w:space="0" w:color="auto"/>
            <w:left w:val="none" w:sz="0" w:space="0" w:color="auto"/>
            <w:bottom w:val="none" w:sz="0" w:space="0" w:color="auto"/>
            <w:right w:val="none" w:sz="0" w:space="0" w:color="auto"/>
          </w:divBdr>
        </w:div>
        <w:div w:id="118495085">
          <w:marLeft w:val="0"/>
          <w:marRight w:val="0"/>
          <w:marTop w:val="0"/>
          <w:marBottom w:val="0"/>
          <w:divBdr>
            <w:top w:val="none" w:sz="0" w:space="0" w:color="auto"/>
            <w:left w:val="none" w:sz="0" w:space="0" w:color="auto"/>
            <w:bottom w:val="none" w:sz="0" w:space="0" w:color="auto"/>
            <w:right w:val="none" w:sz="0" w:space="0" w:color="auto"/>
          </w:divBdr>
        </w:div>
        <w:div w:id="1108353072">
          <w:marLeft w:val="0"/>
          <w:marRight w:val="0"/>
          <w:marTop w:val="0"/>
          <w:marBottom w:val="0"/>
          <w:divBdr>
            <w:top w:val="none" w:sz="0" w:space="0" w:color="auto"/>
            <w:left w:val="none" w:sz="0" w:space="0" w:color="auto"/>
            <w:bottom w:val="none" w:sz="0" w:space="0" w:color="auto"/>
            <w:right w:val="none" w:sz="0" w:space="0" w:color="auto"/>
          </w:divBdr>
        </w:div>
        <w:div w:id="1515147430">
          <w:marLeft w:val="0"/>
          <w:marRight w:val="0"/>
          <w:marTop w:val="0"/>
          <w:marBottom w:val="0"/>
          <w:divBdr>
            <w:top w:val="none" w:sz="0" w:space="0" w:color="auto"/>
            <w:left w:val="none" w:sz="0" w:space="0" w:color="auto"/>
            <w:bottom w:val="none" w:sz="0" w:space="0" w:color="auto"/>
            <w:right w:val="none" w:sz="0" w:space="0" w:color="auto"/>
          </w:divBdr>
        </w:div>
        <w:div w:id="271010354">
          <w:marLeft w:val="0"/>
          <w:marRight w:val="0"/>
          <w:marTop w:val="0"/>
          <w:marBottom w:val="0"/>
          <w:divBdr>
            <w:top w:val="none" w:sz="0" w:space="0" w:color="auto"/>
            <w:left w:val="none" w:sz="0" w:space="0" w:color="auto"/>
            <w:bottom w:val="none" w:sz="0" w:space="0" w:color="auto"/>
            <w:right w:val="none" w:sz="0" w:space="0" w:color="auto"/>
          </w:divBdr>
        </w:div>
        <w:div w:id="97798486">
          <w:marLeft w:val="0"/>
          <w:marRight w:val="0"/>
          <w:marTop w:val="0"/>
          <w:marBottom w:val="0"/>
          <w:divBdr>
            <w:top w:val="none" w:sz="0" w:space="0" w:color="auto"/>
            <w:left w:val="none" w:sz="0" w:space="0" w:color="auto"/>
            <w:bottom w:val="none" w:sz="0" w:space="0" w:color="auto"/>
            <w:right w:val="none" w:sz="0" w:space="0" w:color="auto"/>
          </w:divBdr>
        </w:div>
        <w:div w:id="210771221">
          <w:marLeft w:val="0"/>
          <w:marRight w:val="0"/>
          <w:marTop w:val="0"/>
          <w:marBottom w:val="0"/>
          <w:divBdr>
            <w:top w:val="none" w:sz="0" w:space="0" w:color="auto"/>
            <w:left w:val="none" w:sz="0" w:space="0" w:color="auto"/>
            <w:bottom w:val="none" w:sz="0" w:space="0" w:color="auto"/>
            <w:right w:val="none" w:sz="0" w:space="0" w:color="auto"/>
          </w:divBdr>
        </w:div>
        <w:div w:id="12546290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3560</Words>
  <Characters>19585</Characters>
  <Application>Microsoft Macintosh Word</Application>
  <DocSecurity>0</DocSecurity>
  <Lines>163</Lines>
  <Paragraphs>46</Paragraphs>
  <ScaleCrop>false</ScaleCrop>
  <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1</cp:revision>
  <dcterms:created xsi:type="dcterms:W3CDTF">2016-06-12T14:43:00Z</dcterms:created>
  <dcterms:modified xsi:type="dcterms:W3CDTF">2016-06-12T15:36:00Z</dcterms:modified>
</cp:coreProperties>
</file>