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7D300" w14:textId="77777777" w:rsidR="005915D3" w:rsidRPr="0093644E" w:rsidRDefault="005915D3" w:rsidP="005915D3">
      <w:pPr>
        <w:rPr>
          <w:rFonts w:ascii="Arial" w:hAnsi="Arial" w:cs="Arial"/>
          <w:b/>
          <w:bCs/>
          <w:sz w:val="32"/>
          <w:szCs w:val="32"/>
        </w:rPr>
      </w:pPr>
      <w:r w:rsidRPr="0093644E">
        <w:rPr>
          <w:rFonts w:ascii="Arial" w:hAnsi="Arial" w:cs="Arial"/>
          <w:b/>
          <w:bCs/>
          <w:sz w:val="32"/>
          <w:szCs w:val="32"/>
        </w:rPr>
        <w:t>CHAPITRE VI – S2 : Quand l’amour se donne en spectacle</w:t>
      </w:r>
    </w:p>
    <w:p w14:paraId="74A67C0A" w14:textId="77777777" w:rsidR="005915D3" w:rsidRPr="00DC0D1C" w:rsidRDefault="0093644E" w:rsidP="005915D3">
      <w:pPr>
        <w:rPr>
          <w:rFonts w:ascii="Arial" w:hAnsi="Arial" w:cs="Arial"/>
          <w:b/>
          <w:bCs/>
          <w:u w:val="single"/>
        </w:rPr>
      </w:pPr>
      <w:r w:rsidRPr="00DC0D1C">
        <w:rPr>
          <w:rFonts w:ascii="Arial" w:hAnsi="Arial" w:cs="Arial"/>
          <w:b/>
          <w:bCs/>
          <w:u w:val="single"/>
        </w:rPr>
        <w:t>I</w:t>
      </w:r>
      <w:r w:rsidR="005915D3" w:rsidRPr="00DC0D1C">
        <w:rPr>
          <w:rFonts w:ascii="Arial" w:hAnsi="Arial" w:cs="Arial"/>
          <w:b/>
          <w:bCs/>
          <w:u w:val="single"/>
        </w:rPr>
        <w:t>- Les mots du théâtre</w:t>
      </w:r>
    </w:p>
    <w:p w14:paraId="31F1920E" w14:textId="77777777" w:rsidR="005915D3" w:rsidRPr="0093644E" w:rsidRDefault="005915D3" w:rsidP="005915D3">
      <w:pPr>
        <w:rPr>
          <w:rFonts w:ascii="Arial" w:hAnsi="Arial" w:cs="Arial"/>
          <w:b/>
          <w:bCs/>
        </w:rPr>
      </w:pPr>
      <w:r w:rsidRPr="0093644E">
        <w:rPr>
          <w:rFonts w:ascii="Arial" w:hAnsi="Arial" w:cs="Arial"/>
          <w:b/>
          <w:bCs/>
        </w:rPr>
        <w:t>1- Découvrir les origines du théâtre</w:t>
      </w:r>
    </w:p>
    <w:p w14:paraId="1B7CF7D5" w14:textId="77777777" w:rsidR="005915D3" w:rsidRPr="0093644E" w:rsidRDefault="005915D3" w:rsidP="005915D3">
      <w:pPr>
        <w:rPr>
          <w:rFonts w:ascii="Arial" w:hAnsi="Arial" w:cs="Arial"/>
        </w:rPr>
      </w:pPr>
      <w:r w:rsidRPr="0093644E">
        <w:rPr>
          <w:rFonts w:ascii="Arial" w:hAnsi="Arial" w:cs="Arial"/>
        </w:rPr>
        <w:t>Vous connaissez le théâtre depuis longtemps ainsi que certains codes. C’est un genre particulier qui a traversé les siècles donc il est intéressant d’apprendre l’origine et la variation de ses pratiques.</w:t>
      </w:r>
    </w:p>
    <w:p w14:paraId="243C6A91" w14:textId="77777777" w:rsidR="005915D3" w:rsidRPr="0093644E" w:rsidRDefault="005915D3" w:rsidP="005915D3">
      <w:pPr>
        <w:rPr>
          <w:rFonts w:ascii="Arial" w:hAnsi="Arial" w:cs="Arial"/>
          <w:sz w:val="10"/>
          <w:szCs w:val="10"/>
        </w:rPr>
      </w:pPr>
    </w:p>
    <w:p w14:paraId="3CD0FB64" w14:textId="77777777" w:rsidR="005915D3" w:rsidRPr="0093644E" w:rsidRDefault="005915D3" w:rsidP="005915D3">
      <w:pPr>
        <w:rPr>
          <w:rFonts w:ascii="Arial" w:hAnsi="Arial" w:cs="Arial"/>
        </w:rPr>
      </w:pPr>
      <w:r w:rsidRPr="0093644E">
        <w:rPr>
          <w:rFonts w:ascii="Arial" w:hAnsi="Arial" w:cs="Arial"/>
        </w:rPr>
        <w:t xml:space="preserve">Regardez la vidéo (6min11) et décrypter : La musique de Mozart est mal choisie^^ mais bon…  </w:t>
      </w:r>
      <w:hyperlink r:id="rId4" w:history="1">
        <w:r w:rsidRPr="0093644E">
          <w:rPr>
            <w:rStyle w:val="Lienhypertexte"/>
            <w:rFonts w:ascii="Arial" w:hAnsi="Arial" w:cs="Arial"/>
          </w:rPr>
          <w:t>https://www.youtube.com/watch?v=0Ijz9V3ZXVk</w:t>
        </w:r>
      </w:hyperlink>
      <w:r w:rsidRPr="0093644E">
        <w:rPr>
          <w:rFonts w:ascii="Arial" w:hAnsi="Arial" w:cs="Arial"/>
        </w:rPr>
        <w:t xml:space="preserve"> (faites des pauses pour compléter le document)</w:t>
      </w:r>
    </w:p>
    <w:p w14:paraId="38490671" w14:textId="77777777" w:rsidR="005915D3" w:rsidRPr="0093644E" w:rsidRDefault="005915D3" w:rsidP="005915D3">
      <w:pPr>
        <w:rPr>
          <w:rFonts w:ascii="Arial" w:hAnsi="Arial" w:cs="Arial"/>
          <w:sz w:val="10"/>
          <w:szCs w:val="10"/>
        </w:rPr>
      </w:pPr>
    </w:p>
    <w:p w14:paraId="6488F218" w14:textId="77777777" w:rsidR="005915D3" w:rsidRPr="0093644E" w:rsidRDefault="005915D3" w:rsidP="005915D3">
      <w:pPr>
        <w:rPr>
          <w:rFonts w:ascii="Arial" w:hAnsi="Arial" w:cs="Arial"/>
          <w:b/>
          <w:bCs/>
          <w:u w:val="single"/>
        </w:rPr>
      </w:pPr>
      <w:r w:rsidRPr="0093644E">
        <w:rPr>
          <w:rFonts w:ascii="Arial" w:hAnsi="Arial" w:cs="Arial"/>
          <w:b/>
          <w:bCs/>
          <w:u w:val="single"/>
        </w:rPr>
        <w:t xml:space="preserve">Qu’est-ce que le théâtre ? </w:t>
      </w:r>
    </w:p>
    <w:p w14:paraId="74BC62C6" w14:textId="77777777" w:rsidR="005915D3" w:rsidRPr="0093644E" w:rsidRDefault="005915D3" w:rsidP="005915D3">
      <w:pPr>
        <w:rPr>
          <w:rFonts w:ascii="Arial" w:hAnsi="Arial" w:cs="Arial"/>
          <w:i/>
          <w:iCs/>
        </w:rPr>
      </w:pPr>
      <w:r w:rsidRPr="0093644E">
        <w:rPr>
          <w:rFonts w:ascii="Arial" w:hAnsi="Arial" w:cs="Arial"/>
          <w:i/>
          <w:iCs/>
        </w:rPr>
        <w:t xml:space="preserve">Définition : </w:t>
      </w:r>
    </w:p>
    <w:p w14:paraId="7A2640E2" w14:textId="77777777" w:rsidR="0059353D" w:rsidRDefault="005915D3" w:rsidP="005915D3">
      <w:pPr>
        <w:rPr>
          <w:rFonts w:ascii="Arial" w:hAnsi="Arial" w:cs="Arial"/>
          <w:color w:val="343434"/>
          <w:shd w:val="clear" w:color="auto" w:fill="FFFFFF"/>
        </w:rPr>
      </w:pPr>
      <w:r w:rsidRPr="0093644E">
        <w:rPr>
          <w:rFonts w:ascii="Arial" w:hAnsi="Arial" w:cs="Arial"/>
          <w:color w:val="343434"/>
          <w:shd w:val="clear" w:color="auto" w:fill="FFFFFF"/>
        </w:rPr>
        <w:t xml:space="preserve">Le théâtre est d'abord un spectacle et un genre oral, une performance </w:t>
      </w:r>
      <w:r w:rsidRPr="0093644E">
        <w:rPr>
          <w:rFonts w:ascii="Arial" w:hAnsi="Arial" w:cs="Arial"/>
          <w:b/>
          <w:bCs/>
          <w:color w:val="343434"/>
          <w:shd w:val="clear" w:color="auto" w:fill="FFFFFF"/>
        </w:rPr>
        <w:t>éphémère</w:t>
      </w:r>
      <w:r w:rsidRPr="0093644E">
        <w:rPr>
          <w:rFonts w:ascii="Arial" w:hAnsi="Arial" w:cs="Arial"/>
          <w:color w:val="343434"/>
          <w:shd w:val="clear" w:color="auto" w:fill="FFFFFF"/>
        </w:rPr>
        <w:t>, la prestation d'un comédien devant des spectateurs qui regardent, un travail corporel, un exercice vocal et gestuel, le plus souvent dans un lieu particulier et dans un décor particulier. Il n'est pas nécessairement lié à un texte préalablement écrit ni publié : c’est d’abord un « spectacle vivant ». Mais la définition a bien changé dans le temps.</w:t>
      </w:r>
      <w:r w:rsidRPr="0093644E">
        <w:rPr>
          <w:rFonts w:ascii="Arial" w:hAnsi="Arial" w:cs="Arial"/>
          <w:color w:val="343434"/>
          <w:shd w:val="clear" w:color="auto" w:fill="FFFFFF"/>
        </w:rPr>
        <w:tab/>
      </w:r>
      <w:r w:rsidRPr="0093644E">
        <w:rPr>
          <w:rFonts w:ascii="Arial" w:hAnsi="Arial" w:cs="Arial"/>
          <w:color w:val="343434"/>
          <w:shd w:val="clear" w:color="auto" w:fill="FFFFFF"/>
        </w:rPr>
        <w:tab/>
      </w:r>
    </w:p>
    <w:p w14:paraId="28942127" w14:textId="77777777" w:rsidR="005915D3" w:rsidRPr="0093644E" w:rsidRDefault="0059353D" w:rsidP="005915D3">
      <w:pPr>
        <w:rPr>
          <w:rFonts w:ascii="Arial" w:hAnsi="Arial" w:cs="Arial"/>
          <w:u w:val="single"/>
        </w:rPr>
      </w:pPr>
      <w:r w:rsidRPr="0093644E">
        <w:rPr>
          <w:rFonts w:ascii="Arial" w:hAnsi="Arial" w:cs="Arial"/>
          <w:i/>
          <w:iCs/>
        </w:rPr>
        <w:t>Vidéo :</w:t>
      </w:r>
      <w:r w:rsidR="005915D3" w:rsidRPr="0093644E">
        <w:rPr>
          <w:rFonts w:ascii="Arial" w:hAnsi="Arial" w:cs="Arial"/>
          <w:color w:val="343434"/>
          <w:shd w:val="clear" w:color="auto" w:fill="FFFFFF"/>
        </w:rPr>
        <w:tab/>
      </w:r>
      <w:r w:rsidR="005915D3" w:rsidRPr="0093644E">
        <w:rPr>
          <w:rFonts w:ascii="Arial" w:hAnsi="Arial" w:cs="Arial"/>
          <w:color w:val="343434"/>
          <w:shd w:val="clear" w:color="auto" w:fill="FFFFFF"/>
        </w:rPr>
        <w:tab/>
      </w:r>
      <w:r w:rsidR="005915D3" w:rsidRPr="0093644E">
        <w:rPr>
          <w:rFonts w:ascii="Arial" w:hAnsi="Arial" w:cs="Arial"/>
          <w:color w:val="343434"/>
          <w:shd w:val="clear" w:color="auto" w:fill="FFFFFF"/>
        </w:rPr>
        <w:tab/>
      </w:r>
      <w:r w:rsidR="0093644E">
        <w:rPr>
          <w:rFonts w:ascii="Arial" w:hAnsi="Arial" w:cs="Arial"/>
          <w:color w:val="343434"/>
          <w:shd w:val="clear" w:color="auto" w:fill="FFFFFF"/>
        </w:rPr>
        <w:tab/>
      </w:r>
      <w:r w:rsidR="0093644E">
        <w:rPr>
          <w:rFonts w:ascii="Arial" w:hAnsi="Arial" w:cs="Arial"/>
          <w:color w:val="343434"/>
          <w:shd w:val="clear" w:color="auto" w:fill="FFFFFF"/>
        </w:rPr>
        <w:tab/>
      </w:r>
      <w:r w:rsidR="0093644E">
        <w:rPr>
          <w:rFonts w:ascii="Arial" w:hAnsi="Arial" w:cs="Arial"/>
          <w:color w:val="343434"/>
          <w:shd w:val="clear" w:color="auto" w:fill="FFFFFF"/>
        </w:rPr>
        <w:tab/>
      </w:r>
      <w:r w:rsidR="0093644E">
        <w:rPr>
          <w:rFonts w:ascii="Arial" w:hAnsi="Arial" w:cs="Arial"/>
          <w:color w:val="343434"/>
          <w:shd w:val="clear" w:color="auto" w:fill="FFFFFF"/>
        </w:rPr>
        <w:tab/>
      </w:r>
      <w:r w:rsidR="0093644E">
        <w:rPr>
          <w:rFonts w:ascii="Arial" w:hAnsi="Arial" w:cs="Arial"/>
          <w:color w:val="343434"/>
          <w:shd w:val="clear" w:color="auto" w:fill="FFFFFF"/>
        </w:rPr>
        <w:tab/>
      </w:r>
      <w:r w:rsidR="0093644E">
        <w:rPr>
          <w:rFonts w:ascii="Arial" w:hAnsi="Arial" w:cs="Arial"/>
          <w:color w:val="343434"/>
          <w:shd w:val="clear" w:color="auto" w:fill="FFFFFF"/>
        </w:rPr>
        <w:tab/>
      </w:r>
      <w:r w:rsidR="0093644E">
        <w:rPr>
          <w:rFonts w:ascii="Arial" w:hAnsi="Arial" w:cs="Arial"/>
          <w:color w:val="343434"/>
          <w:shd w:val="clear" w:color="auto" w:fill="FFFFFF"/>
        </w:rPr>
        <w:tab/>
      </w:r>
      <w:r w:rsidR="005915D3" w:rsidRPr="0093644E">
        <w:rPr>
          <w:rFonts w:ascii="Arial" w:hAnsi="Arial" w:cs="Arial"/>
        </w:rPr>
        <w:t>(</w:t>
      </w:r>
      <w:r w:rsidR="005915D3" w:rsidRPr="0093644E">
        <w:rPr>
          <w:rFonts w:ascii="Arial" w:hAnsi="Arial" w:cs="Arial"/>
          <w:b/>
          <w:bCs/>
        </w:rPr>
        <w:t>éphémère</w:t>
      </w:r>
      <w:r w:rsidR="005915D3" w:rsidRPr="0093644E">
        <w:rPr>
          <w:rFonts w:ascii="Arial" w:hAnsi="Arial" w:cs="Arial"/>
        </w:rPr>
        <w:t> : qui ne dure pas)</w:t>
      </w:r>
      <w:r w:rsidR="005915D3" w:rsidRPr="0093644E">
        <w:rPr>
          <w:rFonts w:ascii="Arial" w:hAnsi="Arial" w:cs="Arial"/>
          <w:color w:val="343434"/>
        </w:rPr>
        <w:br/>
      </w:r>
      <w:r w:rsidR="005915D3" w:rsidRPr="0093644E">
        <w:rPr>
          <w:rFonts w:ascii="Arial" w:hAnsi="Arial" w:cs="Arial"/>
          <w:u w:val="single"/>
        </w:rPr>
        <w:t>A- ANTIQUITE GRECQUE</w:t>
      </w:r>
    </w:p>
    <w:p w14:paraId="55C8A32B" w14:textId="77777777" w:rsidR="0059353D" w:rsidRPr="00AA1EC9" w:rsidRDefault="0059353D" w:rsidP="0059353D">
      <w:pPr>
        <w:rPr>
          <w:rFonts w:ascii="Arial" w:hAnsi="Arial" w:cs="Arial"/>
          <w:color w:val="00B050"/>
          <w:sz w:val="24"/>
          <w:szCs w:val="24"/>
        </w:rPr>
      </w:pPr>
      <w:r>
        <w:rPr>
          <w:rFonts w:ascii="Arial" w:hAnsi="Arial" w:cs="Arial"/>
          <w:sz w:val="24"/>
          <w:szCs w:val="24"/>
        </w:rPr>
        <w:t xml:space="preserve">1) Quelle est la date de la naissance du Théâtre en Grèce ? </w:t>
      </w:r>
      <w:r>
        <w:rPr>
          <w:rFonts w:ascii="Arial" w:hAnsi="Arial" w:cs="Arial"/>
          <w:color w:val="00B050"/>
          <w:sz w:val="24"/>
          <w:szCs w:val="24"/>
        </w:rPr>
        <w:t>Vème siècle avant JC</w:t>
      </w:r>
    </w:p>
    <w:p w14:paraId="0D2885D6" w14:textId="77777777" w:rsidR="0059353D" w:rsidRDefault="0059353D" w:rsidP="0059353D">
      <w:pPr>
        <w:rPr>
          <w:rFonts w:ascii="Arial" w:hAnsi="Arial" w:cs="Arial"/>
          <w:sz w:val="24"/>
          <w:szCs w:val="24"/>
        </w:rPr>
      </w:pPr>
      <w:r>
        <w:rPr>
          <w:rFonts w:ascii="Arial" w:hAnsi="Arial" w:cs="Arial"/>
          <w:sz w:val="24"/>
          <w:szCs w:val="24"/>
        </w:rPr>
        <w:t xml:space="preserve">2) Pour quelle occasion ce spectacle a-t-il été créé ? </w:t>
      </w:r>
      <w:r w:rsidRPr="00AA1EC9">
        <w:rPr>
          <w:rFonts w:ascii="Arial" w:hAnsi="Arial" w:cs="Arial"/>
          <w:color w:val="00B050"/>
          <w:sz w:val="24"/>
          <w:szCs w:val="24"/>
        </w:rPr>
        <w:t>P</w:t>
      </w:r>
      <w:r>
        <w:rPr>
          <w:rFonts w:ascii="Arial" w:hAnsi="Arial" w:cs="Arial"/>
          <w:color w:val="00B050"/>
          <w:sz w:val="24"/>
          <w:szCs w:val="24"/>
        </w:rPr>
        <w:t>our célébrer Diony</w:t>
      </w:r>
      <w:r w:rsidRPr="00AA1EC9">
        <w:rPr>
          <w:rFonts w:ascii="Arial" w:hAnsi="Arial" w:cs="Arial"/>
          <w:color w:val="00B050"/>
          <w:sz w:val="24"/>
          <w:szCs w:val="24"/>
        </w:rPr>
        <w:t>sos</w:t>
      </w:r>
      <w:r>
        <w:rPr>
          <w:rFonts w:ascii="Arial" w:hAnsi="Arial" w:cs="Arial"/>
          <w:color w:val="00B050"/>
          <w:sz w:val="24"/>
          <w:szCs w:val="24"/>
        </w:rPr>
        <w:t xml:space="preserve"> (fête religieuse)</w:t>
      </w:r>
    </w:p>
    <w:p w14:paraId="66A314B8" w14:textId="77777777" w:rsidR="0059353D" w:rsidRDefault="0059353D" w:rsidP="0059353D">
      <w:pPr>
        <w:rPr>
          <w:rFonts w:ascii="Arial" w:hAnsi="Arial" w:cs="Arial"/>
          <w:sz w:val="24"/>
          <w:szCs w:val="24"/>
        </w:rPr>
      </w:pPr>
      <w:r>
        <w:rPr>
          <w:rFonts w:ascii="Arial" w:hAnsi="Arial" w:cs="Arial"/>
          <w:sz w:val="24"/>
          <w:szCs w:val="24"/>
        </w:rPr>
        <w:t xml:space="preserve">=&gt; Origines </w:t>
      </w:r>
      <w:r>
        <w:rPr>
          <w:rFonts w:ascii="Arial" w:hAnsi="Arial" w:cs="Arial"/>
          <w:color w:val="00B050"/>
          <w:sz w:val="24"/>
          <w:szCs w:val="24"/>
        </w:rPr>
        <w:t>sacrées</w:t>
      </w:r>
      <w:r>
        <w:rPr>
          <w:rFonts w:ascii="Arial" w:hAnsi="Arial" w:cs="Arial"/>
          <w:sz w:val="24"/>
          <w:szCs w:val="24"/>
        </w:rPr>
        <w:t xml:space="preserve"> et </w:t>
      </w:r>
      <w:r>
        <w:rPr>
          <w:rFonts w:ascii="Arial" w:hAnsi="Arial" w:cs="Arial"/>
          <w:color w:val="00B050"/>
          <w:sz w:val="24"/>
          <w:szCs w:val="24"/>
        </w:rPr>
        <w:t>rituelles</w:t>
      </w:r>
    </w:p>
    <w:p w14:paraId="195EB69B" w14:textId="77777777" w:rsidR="0059353D" w:rsidRPr="00D14083" w:rsidRDefault="0059353D" w:rsidP="0059353D">
      <w:pPr>
        <w:rPr>
          <w:rFonts w:ascii="Arial" w:hAnsi="Arial" w:cs="Arial"/>
          <w:color w:val="00B050"/>
          <w:sz w:val="24"/>
          <w:szCs w:val="24"/>
        </w:rPr>
      </w:pPr>
      <w:r>
        <w:rPr>
          <w:rFonts w:ascii="Arial" w:hAnsi="Arial" w:cs="Arial"/>
          <w:sz w:val="24"/>
          <w:szCs w:val="24"/>
        </w:rPr>
        <w:t xml:space="preserve">3) Qui y participe ? </w:t>
      </w:r>
      <w:r w:rsidRPr="00D14083">
        <w:rPr>
          <w:rFonts w:ascii="Arial" w:hAnsi="Arial" w:cs="Arial"/>
          <w:color w:val="00B050"/>
          <w:sz w:val="24"/>
          <w:szCs w:val="24"/>
        </w:rPr>
        <w:t>Tous les citoyens (mais pas les femmes)</w:t>
      </w:r>
    </w:p>
    <w:p w14:paraId="61901107" w14:textId="77777777" w:rsidR="0059353D" w:rsidRDefault="0059353D" w:rsidP="0059353D">
      <w:pPr>
        <w:rPr>
          <w:rFonts w:ascii="Arial" w:hAnsi="Arial" w:cs="Arial"/>
          <w:sz w:val="24"/>
          <w:szCs w:val="24"/>
        </w:rPr>
      </w:pPr>
      <w:r>
        <w:rPr>
          <w:rFonts w:ascii="Arial" w:hAnsi="Arial" w:cs="Arial"/>
          <w:sz w:val="24"/>
          <w:szCs w:val="24"/>
        </w:rPr>
        <w:t xml:space="preserve">4) Quels sont les sujets abordés dans ces spectacles ? </w:t>
      </w:r>
      <w:r w:rsidRPr="00D14083">
        <w:rPr>
          <w:rFonts w:ascii="Arial" w:hAnsi="Arial" w:cs="Arial"/>
          <w:color w:val="00B050"/>
          <w:sz w:val="24"/>
          <w:szCs w:val="24"/>
        </w:rPr>
        <w:t>Les mythes et légendes bien connus sont au cœur des pièces (fonctions civique et religieuse sont mises en valeur).</w:t>
      </w:r>
    </w:p>
    <w:p w14:paraId="6EEA26A3" w14:textId="77777777" w:rsidR="005915D3" w:rsidRPr="0093644E" w:rsidRDefault="0059353D" w:rsidP="005915D3">
      <w:pPr>
        <w:rPr>
          <w:rFonts w:ascii="Arial" w:hAnsi="Arial" w:cs="Arial"/>
          <w:b/>
          <w:bCs/>
          <w:u w:val="single"/>
        </w:rPr>
      </w:pPr>
      <w:r>
        <w:rPr>
          <w:rFonts w:ascii="Arial" w:hAnsi="Arial" w:cs="Arial"/>
          <w:b/>
          <w:bCs/>
          <w:noProof/>
          <w:sz w:val="10"/>
          <w:szCs w:val="10"/>
          <w:u w:val="single"/>
          <w:lang w:eastAsia="fr-FR"/>
        </w:rPr>
        <w:drawing>
          <wp:anchor distT="0" distB="0" distL="114300" distR="114300" simplePos="0" relativeHeight="251653120" behindDoc="1" locked="0" layoutInCell="1" allowOverlap="1" wp14:anchorId="5854D4BB" wp14:editId="4971E353">
            <wp:simplePos x="0" y="0"/>
            <wp:positionH relativeFrom="column">
              <wp:posOffset>3780155</wp:posOffset>
            </wp:positionH>
            <wp:positionV relativeFrom="paragraph">
              <wp:posOffset>42545</wp:posOffset>
            </wp:positionV>
            <wp:extent cx="2994025" cy="3793490"/>
            <wp:effectExtent l="19050" t="0" r="0" b="0"/>
            <wp:wrapTight wrapText="bothSides">
              <wp:wrapPolygon edited="0">
                <wp:start x="-137" y="0"/>
                <wp:lineTo x="-137" y="21477"/>
                <wp:lineTo x="21577" y="21477"/>
                <wp:lineTo x="21577" y="0"/>
                <wp:lineTo x="-137"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4025" cy="3793490"/>
                    </a:xfrm>
                    <a:prstGeom prst="rect">
                      <a:avLst/>
                    </a:prstGeom>
                    <a:noFill/>
                    <a:ln>
                      <a:noFill/>
                    </a:ln>
                  </pic:spPr>
                </pic:pic>
              </a:graphicData>
            </a:graphic>
          </wp:anchor>
        </w:drawing>
      </w:r>
      <w:r w:rsidR="005915D3" w:rsidRPr="0093644E">
        <w:rPr>
          <w:rFonts w:ascii="Arial" w:hAnsi="Arial" w:cs="Arial"/>
          <w:b/>
          <w:bCs/>
          <w:u w:val="single"/>
        </w:rPr>
        <w:t>Les lieux</w:t>
      </w:r>
    </w:p>
    <w:p w14:paraId="27D9270A" w14:textId="77777777" w:rsidR="005915D3" w:rsidRPr="0093644E" w:rsidRDefault="005915D3" w:rsidP="005915D3">
      <w:pPr>
        <w:rPr>
          <w:rFonts w:ascii="Arial" w:hAnsi="Arial" w:cs="Arial"/>
        </w:rPr>
      </w:pPr>
      <w:r w:rsidRPr="0093644E">
        <w:rPr>
          <w:rFonts w:ascii="Arial" w:hAnsi="Arial" w:cs="Arial"/>
        </w:rPr>
        <w:t>5) Dessine le plan d’un théâtre antique :</w:t>
      </w:r>
    </w:p>
    <w:p w14:paraId="50BB6CCB" w14:textId="77777777" w:rsidR="005915D3" w:rsidRPr="0093644E" w:rsidRDefault="005915D3" w:rsidP="005915D3">
      <w:pPr>
        <w:rPr>
          <w:rFonts w:ascii="Arial" w:hAnsi="Arial" w:cs="Arial"/>
        </w:rPr>
      </w:pPr>
      <w:r w:rsidRPr="0093644E">
        <w:rPr>
          <w:rFonts w:ascii="Arial" w:hAnsi="Arial" w:cs="Arial"/>
          <w:noProof/>
          <w:lang w:eastAsia="fr-FR"/>
        </w:rPr>
        <w:drawing>
          <wp:inline distT="0" distB="0" distL="0" distR="0" wp14:anchorId="312AB561" wp14:editId="4E7D15FD">
            <wp:extent cx="3581635" cy="262037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9196" cy="2640534"/>
                    </a:xfrm>
                    <a:prstGeom prst="rect">
                      <a:avLst/>
                    </a:prstGeom>
                    <a:noFill/>
                    <a:ln>
                      <a:noFill/>
                    </a:ln>
                  </pic:spPr>
                </pic:pic>
              </a:graphicData>
            </a:graphic>
          </wp:inline>
        </w:drawing>
      </w:r>
    </w:p>
    <w:p w14:paraId="4149907F" w14:textId="77777777" w:rsidR="0059353D" w:rsidRPr="00D14083" w:rsidRDefault="0059353D" w:rsidP="0059353D">
      <w:pPr>
        <w:rPr>
          <w:rFonts w:ascii="Arial" w:hAnsi="Arial" w:cs="Arial"/>
          <w:color w:val="00B050"/>
          <w:sz w:val="24"/>
          <w:szCs w:val="24"/>
        </w:rPr>
      </w:pPr>
      <w:r>
        <w:rPr>
          <w:rFonts w:ascii="Arial" w:hAnsi="Arial" w:cs="Arial"/>
          <w:sz w:val="24"/>
          <w:szCs w:val="24"/>
        </w:rPr>
        <w:t xml:space="preserve">1 : </w:t>
      </w:r>
      <w:r>
        <w:rPr>
          <w:rFonts w:ascii="Arial" w:hAnsi="Arial" w:cs="Arial"/>
          <w:color w:val="00B050"/>
          <w:sz w:val="24"/>
          <w:szCs w:val="24"/>
        </w:rPr>
        <w:t>Gradins (avec femmes et esclaves aux derniers rangs)</w:t>
      </w:r>
    </w:p>
    <w:p w14:paraId="3E392F6E" w14:textId="77777777" w:rsidR="0059353D" w:rsidRPr="00D14083" w:rsidRDefault="0059353D" w:rsidP="0059353D">
      <w:pPr>
        <w:rPr>
          <w:rFonts w:ascii="Arial" w:hAnsi="Arial" w:cs="Arial"/>
          <w:color w:val="00B050"/>
          <w:sz w:val="24"/>
          <w:szCs w:val="24"/>
        </w:rPr>
      </w:pPr>
      <w:r>
        <w:rPr>
          <w:rFonts w:ascii="Arial" w:hAnsi="Arial" w:cs="Arial"/>
          <w:sz w:val="24"/>
          <w:szCs w:val="24"/>
        </w:rPr>
        <w:t xml:space="preserve">2 : </w:t>
      </w:r>
      <w:r w:rsidRPr="00D14083">
        <w:rPr>
          <w:rFonts w:ascii="Arial" w:hAnsi="Arial" w:cs="Arial"/>
          <w:color w:val="00B050"/>
          <w:sz w:val="24"/>
          <w:szCs w:val="24"/>
        </w:rPr>
        <w:t>Siège des prêtres et juges</w:t>
      </w:r>
    </w:p>
    <w:p w14:paraId="32DD59E4" w14:textId="77777777" w:rsidR="0059353D" w:rsidRDefault="0059353D" w:rsidP="0059353D">
      <w:pPr>
        <w:rPr>
          <w:rFonts w:ascii="Arial" w:hAnsi="Arial" w:cs="Arial"/>
          <w:color w:val="00B050"/>
          <w:sz w:val="24"/>
          <w:szCs w:val="24"/>
        </w:rPr>
      </w:pPr>
      <w:r>
        <w:rPr>
          <w:rFonts w:ascii="Arial" w:hAnsi="Arial" w:cs="Arial"/>
          <w:sz w:val="24"/>
          <w:szCs w:val="24"/>
        </w:rPr>
        <w:t xml:space="preserve">3 : </w:t>
      </w:r>
      <w:r>
        <w:rPr>
          <w:rFonts w:ascii="Arial" w:hAnsi="Arial" w:cs="Arial"/>
          <w:color w:val="00B050"/>
          <w:sz w:val="24"/>
          <w:szCs w:val="24"/>
        </w:rPr>
        <w:t>A</w:t>
      </w:r>
      <w:r w:rsidRPr="00D14083">
        <w:rPr>
          <w:rFonts w:ascii="Arial" w:hAnsi="Arial" w:cs="Arial"/>
          <w:color w:val="00B050"/>
          <w:sz w:val="24"/>
          <w:szCs w:val="24"/>
        </w:rPr>
        <w:t>utel + orchestre</w:t>
      </w:r>
    </w:p>
    <w:p w14:paraId="70CE4BE1" w14:textId="77777777" w:rsidR="0059353D" w:rsidRDefault="0059353D" w:rsidP="0059353D">
      <w:pPr>
        <w:rPr>
          <w:rFonts w:ascii="Arial" w:hAnsi="Arial" w:cs="Arial"/>
          <w:color w:val="00B050"/>
          <w:sz w:val="24"/>
          <w:szCs w:val="24"/>
        </w:rPr>
      </w:pPr>
      <w:r>
        <w:rPr>
          <w:rFonts w:ascii="Arial" w:hAnsi="Arial" w:cs="Arial"/>
          <w:sz w:val="24"/>
          <w:szCs w:val="24"/>
        </w:rPr>
        <w:t xml:space="preserve">4 : </w:t>
      </w:r>
      <w:r w:rsidRPr="00D14083">
        <w:rPr>
          <w:rFonts w:ascii="Arial" w:hAnsi="Arial" w:cs="Arial"/>
          <w:color w:val="00B050"/>
          <w:sz w:val="24"/>
          <w:szCs w:val="24"/>
        </w:rPr>
        <w:t>Entrée ou parodos</w:t>
      </w:r>
    </w:p>
    <w:p w14:paraId="3541DE97" w14:textId="77777777" w:rsidR="0059353D" w:rsidRDefault="0059353D" w:rsidP="0093644E">
      <w:pPr>
        <w:rPr>
          <w:rFonts w:ascii="Arial" w:hAnsi="Arial" w:cs="Arial"/>
        </w:rPr>
      </w:pPr>
      <w:r>
        <w:rPr>
          <w:rFonts w:ascii="Arial" w:hAnsi="Arial" w:cs="Arial"/>
          <w:noProof/>
          <w:sz w:val="24"/>
          <w:szCs w:val="24"/>
          <w:lang w:eastAsia="fr-FR"/>
        </w:rPr>
        <w:lastRenderedPageBreak/>
        <w:drawing>
          <wp:anchor distT="0" distB="0" distL="114300" distR="114300" simplePos="0" relativeHeight="251682816" behindDoc="1" locked="0" layoutInCell="1" allowOverlap="1" wp14:anchorId="2FC17D41" wp14:editId="2CEEE122">
            <wp:simplePos x="0" y="0"/>
            <wp:positionH relativeFrom="column">
              <wp:posOffset>31750</wp:posOffset>
            </wp:positionH>
            <wp:positionV relativeFrom="paragraph">
              <wp:posOffset>229235</wp:posOffset>
            </wp:positionV>
            <wp:extent cx="6836410" cy="2795905"/>
            <wp:effectExtent l="19050" t="0" r="2540" b="0"/>
            <wp:wrapTight wrapText="bothSides">
              <wp:wrapPolygon edited="0">
                <wp:start x="-60" y="0"/>
                <wp:lineTo x="-60" y="21487"/>
                <wp:lineTo x="21608" y="21487"/>
                <wp:lineTo x="21608" y="0"/>
                <wp:lineTo x="-6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6410" cy="2795905"/>
                    </a:xfrm>
                    <a:prstGeom prst="rect">
                      <a:avLst/>
                    </a:prstGeom>
                    <a:noFill/>
                    <a:ln>
                      <a:noFill/>
                    </a:ln>
                  </pic:spPr>
                </pic:pic>
              </a:graphicData>
            </a:graphic>
          </wp:anchor>
        </w:drawing>
      </w:r>
      <w:r w:rsidR="005915D3" w:rsidRPr="0093644E">
        <w:rPr>
          <w:rFonts w:ascii="Arial" w:hAnsi="Arial" w:cs="Arial"/>
        </w:rPr>
        <w:tab/>
      </w:r>
      <w:r w:rsidR="005915D3" w:rsidRPr="0093644E">
        <w:rPr>
          <w:rFonts w:ascii="Arial" w:hAnsi="Arial" w:cs="Arial"/>
        </w:rPr>
        <w:tab/>
      </w:r>
    </w:p>
    <w:p w14:paraId="3B051767" w14:textId="77777777" w:rsidR="005915D3" w:rsidRDefault="005915D3" w:rsidP="0093644E">
      <w:pPr>
        <w:rPr>
          <w:rFonts w:ascii="Arial" w:hAnsi="Arial" w:cs="Arial"/>
          <w:b/>
          <w:bCs/>
          <w:u w:val="single"/>
        </w:rPr>
      </w:pPr>
      <w:r w:rsidRPr="0093644E">
        <w:rPr>
          <w:rFonts w:ascii="Arial" w:hAnsi="Arial" w:cs="Arial"/>
          <w:b/>
          <w:bCs/>
          <w:u w:val="single"/>
        </w:rPr>
        <w:t>Les dramaturges (écrivains de théâtre)</w:t>
      </w:r>
    </w:p>
    <w:tbl>
      <w:tblPr>
        <w:tblStyle w:val="Grilledutableau"/>
        <w:tblW w:w="0" w:type="auto"/>
        <w:tblLook w:val="04A0" w:firstRow="1" w:lastRow="0" w:firstColumn="1" w:lastColumn="0" w:noHBand="0" w:noVBand="1"/>
      </w:tblPr>
      <w:tblGrid>
        <w:gridCol w:w="2728"/>
        <w:gridCol w:w="2728"/>
        <w:gridCol w:w="2728"/>
        <w:gridCol w:w="2728"/>
      </w:tblGrid>
      <w:tr w:rsidR="0059353D" w14:paraId="1E918966" w14:textId="77777777" w:rsidTr="0059353D">
        <w:tc>
          <w:tcPr>
            <w:tcW w:w="2728" w:type="dxa"/>
          </w:tcPr>
          <w:p w14:paraId="4D5FAE5F" w14:textId="77777777" w:rsidR="0059353D" w:rsidRDefault="0059353D" w:rsidP="00836EAF">
            <w:pPr>
              <w:rPr>
                <w:rFonts w:ascii="Arial" w:hAnsi="Arial" w:cs="Arial"/>
                <w:sz w:val="24"/>
                <w:szCs w:val="24"/>
              </w:rPr>
            </w:pPr>
          </w:p>
        </w:tc>
        <w:tc>
          <w:tcPr>
            <w:tcW w:w="2728" w:type="dxa"/>
          </w:tcPr>
          <w:p w14:paraId="6AB15830" w14:textId="77777777" w:rsidR="0059353D" w:rsidRDefault="0059353D" w:rsidP="00836EAF">
            <w:pPr>
              <w:rPr>
                <w:rFonts w:ascii="Arial" w:hAnsi="Arial" w:cs="Arial"/>
                <w:sz w:val="24"/>
                <w:szCs w:val="24"/>
              </w:rPr>
            </w:pPr>
            <w:r>
              <w:rPr>
                <w:rFonts w:ascii="Arial" w:hAnsi="Arial" w:cs="Arial"/>
                <w:sz w:val="24"/>
                <w:szCs w:val="24"/>
              </w:rPr>
              <w:t>Dates</w:t>
            </w:r>
          </w:p>
        </w:tc>
        <w:tc>
          <w:tcPr>
            <w:tcW w:w="2728" w:type="dxa"/>
          </w:tcPr>
          <w:p w14:paraId="309115EF" w14:textId="77777777" w:rsidR="0059353D" w:rsidRDefault="0059353D" w:rsidP="00836EAF">
            <w:pPr>
              <w:rPr>
                <w:rFonts w:ascii="Arial" w:hAnsi="Arial" w:cs="Arial"/>
                <w:sz w:val="24"/>
                <w:szCs w:val="24"/>
              </w:rPr>
            </w:pPr>
            <w:r>
              <w:rPr>
                <w:rFonts w:ascii="Arial" w:hAnsi="Arial" w:cs="Arial"/>
                <w:sz w:val="24"/>
                <w:szCs w:val="24"/>
              </w:rPr>
              <w:t>Sujets des œuvres</w:t>
            </w:r>
          </w:p>
        </w:tc>
        <w:tc>
          <w:tcPr>
            <w:tcW w:w="2728" w:type="dxa"/>
          </w:tcPr>
          <w:p w14:paraId="49034C43" w14:textId="77777777" w:rsidR="0059353D" w:rsidRDefault="0059353D" w:rsidP="00836EAF">
            <w:pPr>
              <w:rPr>
                <w:rFonts w:ascii="Arial" w:hAnsi="Arial" w:cs="Arial"/>
                <w:sz w:val="24"/>
                <w:szCs w:val="24"/>
              </w:rPr>
            </w:pPr>
            <w:r>
              <w:rPr>
                <w:rFonts w:ascii="Arial" w:hAnsi="Arial" w:cs="Arial"/>
                <w:sz w:val="24"/>
                <w:szCs w:val="24"/>
              </w:rPr>
              <w:t>Titres d’œuvres</w:t>
            </w:r>
          </w:p>
        </w:tc>
      </w:tr>
      <w:tr w:rsidR="0059353D" w14:paraId="48EC3AE4" w14:textId="77777777" w:rsidTr="0059353D">
        <w:tc>
          <w:tcPr>
            <w:tcW w:w="2728" w:type="dxa"/>
          </w:tcPr>
          <w:p w14:paraId="5050C67A" w14:textId="77777777" w:rsidR="0059353D" w:rsidRDefault="0059353D" w:rsidP="00836EAF">
            <w:pPr>
              <w:rPr>
                <w:rFonts w:ascii="Arial" w:hAnsi="Arial" w:cs="Arial"/>
                <w:sz w:val="24"/>
                <w:szCs w:val="24"/>
              </w:rPr>
            </w:pPr>
            <w:r>
              <w:rPr>
                <w:rFonts w:ascii="Arial" w:hAnsi="Arial" w:cs="Arial"/>
                <w:sz w:val="24"/>
                <w:szCs w:val="24"/>
              </w:rPr>
              <w:t xml:space="preserve">Eschyle </w:t>
            </w:r>
            <w:r w:rsidRPr="00326E93">
              <w:rPr>
                <w:rFonts w:ascii="Arial" w:hAnsi="Arial" w:cs="Arial"/>
                <w:color w:val="00B050"/>
                <w:sz w:val="24"/>
                <w:szCs w:val="24"/>
              </w:rPr>
              <w:t>le fondateur de la tragédie</w:t>
            </w:r>
          </w:p>
        </w:tc>
        <w:tc>
          <w:tcPr>
            <w:tcW w:w="2728" w:type="dxa"/>
          </w:tcPr>
          <w:p w14:paraId="45DB078B" w14:textId="77777777" w:rsidR="0059353D" w:rsidRPr="00326E93" w:rsidRDefault="0059353D" w:rsidP="00836EAF">
            <w:pPr>
              <w:rPr>
                <w:rFonts w:ascii="Arial" w:hAnsi="Arial" w:cs="Arial"/>
                <w:color w:val="00B050"/>
                <w:sz w:val="24"/>
                <w:szCs w:val="24"/>
              </w:rPr>
            </w:pPr>
            <w:r w:rsidRPr="00326E93">
              <w:rPr>
                <w:rFonts w:ascii="Arial" w:hAnsi="Arial" w:cs="Arial"/>
                <w:color w:val="00B050"/>
                <w:sz w:val="24"/>
                <w:szCs w:val="24"/>
              </w:rPr>
              <w:t>525-456 av</w:t>
            </w:r>
            <w:r>
              <w:rPr>
                <w:rFonts w:ascii="Arial" w:hAnsi="Arial" w:cs="Arial"/>
                <w:color w:val="00B050"/>
                <w:sz w:val="24"/>
                <w:szCs w:val="24"/>
              </w:rPr>
              <w:t xml:space="preserve">ant </w:t>
            </w:r>
            <w:r w:rsidRPr="00326E93">
              <w:rPr>
                <w:rFonts w:ascii="Arial" w:hAnsi="Arial" w:cs="Arial"/>
                <w:color w:val="00B050"/>
                <w:sz w:val="24"/>
                <w:szCs w:val="24"/>
              </w:rPr>
              <w:t>JC</w:t>
            </w:r>
          </w:p>
          <w:p w14:paraId="7EBD356F" w14:textId="77777777" w:rsidR="0059353D" w:rsidRPr="00326E93" w:rsidRDefault="0059353D" w:rsidP="00836EAF">
            <w:pPr>
              <w:rPr>
                <w:rFonts w:ascii="Arial" w:hAnsi="Arial" w:cs="Arial"/>
                <w:color w:val="00B050"/>
                <w:sz w:val="24"/>
                <w:szCs w:val="24"/>
              </w:rPr>
            </w:pPr>
          </w:p>
        </w:tc>
        <w:tc>
          <w:tcPr>
            <w:tcW w:w="2728" w:type="dxa"/>
          </w:tcPr>
          <w:p w14:paraId="3BB7F0A4" w14:textId="77777777" w:rsidR="0059353D" w:rsidRPr="00326E93" w:rsidRDefault="0059353D" w:rsidP="00836EAF">
            <w:pPr>
              <w:rPr>
                <w:rFonts w:ascii="Arial" w:hAnsi="Arial" w:cs="Arial"/>
                <w:color w:val="00B050"/>
                <w:sz w:val="24"/>
                <w:szCs w:val="24"/>
              </w:rPr>
            </w:pPr>
            <w:r w:rsidRPr="00326E93">
              <w:rPr>
                <w:rFonts w:ascii="Arial" w:hAnsi="Arial" w:cs="Arial"/>
                <w:color w:val="00B050"/>
                <w:sz w:val="24"/>
                <w:szCs w:val="24"/>
              </w:rPr>
              <w:t>Sujets mythologiques</w:t>
            </w:r>
          </w:p>
          <w:p w14:paraId="1A978D3C" w14:textId="77777777" w:rsidR="0059353D" w:rsidRPr="00326E93" w:rsidRDefault="0059353D" w:rsidP="00836EAF">
            <w:pPr>
              <w:rPr>
                <w:rFonts w:ascii="Arial" w:hAnsi="Arial" w:cs="Arial"/>
                <w:color w:val="00B050"/>
                <w:sz w:val="24"/>
                <w:szCs w:val="24"/>
              </w:rPr>
            </w:pPr>
            <w:r w:rsidRPr="00326E93">
              <w:rPr>
                <w:rFonts w:ascii="Arial" w:hAnsi="Arial" w:cs="Arial"/>
                <w:color w:val="00B050"/>
                <w:sz w:val="24"/>
                <w:szCs w:val="24"/>
              </w:rPr>
              <w:t>Histoire des achéens</w:t>
            </w:r>
          </w:p>
        </w:tc>
        <w:tc>
          <w:tcPr>
            <w:tcW w:w="2728" w:type="dxa"/>
          </w:tcPr>
          <w:p w14:paraId="4311FF7A" w14:textId="77777777" w:rsidR="0059353D" w:rsidRPr="00326E93" w:rsidRDefault="0059353D" w:rsidP="00836EAF">
            <w:pPr>
              <w:rPr>
                <w:rFonts w:ascii="Arial" w:hAnsi="Arial" w:cs="Arial"/>
                <w:color w:val="00B050"/>
                <w:sz w:val="24"/>
                <w:szCs w:val="24"/>
              </w:rPr>
            </w:pPr>
            <w:r w:rsidRPr="00326E93">
              <w:rPr>
                <w:rFonts w:ascii="Arial" w:hAnsi="Arial" w:cs="Arial"/>
                <w:color w:val="00B050"/>
                <w:sz w:val="24"/>
                <w:szCs w:val="24"/>
              </w:rPr>
              <w:t>Prométhée enchainé</w:t>
            </w:r>
          </w:p>
          <w:p w14:paraId="2482CC81" w14:textId="77777777" w:rsidR="0059353D" w:rsidRPr="00326E93" w:rsidRDefault="0059353D" w:rsidP="00836EAF">
            <w:pPr>
              <w:rPr>
                <w:rFonts w:ascii="Arial" w:hAnsi="Arial" w:cs="Arial"/>
                <w:color w:val="00B050"/>
                <w:sz w:val="24"/>
                <w:szCs w:val="24"/>
              </w:rPr>
            </w:pPr>
            <w:r w:rsidRPr="00326E93">
              <w:rPr>
                <w:rFonts w:ascii="Arial" w:hAnsi="Arial" w:cs="Arial"/>
                <w:color w:val="00B050"/>
                <w:sz w:val="24"/>
                <w:szCs w:val="24"/>
              </w:rPr>
              <w:t>Les Perses</w:t>
            </w:r>
            <w:r>
              <w:rPr>
                <w:rFonts w:ascii="Arial" w:hAnsi="Arial" w:cs="Arial"/>
                <w:color w:val="00B050"/>
                <w:sz w:val="24"/>
                <w:szCs w:val="24"/>
              </w:rPr>
              <w:t>…</w:t>
            </w:r>
          </w:p>
        </w:tc>
      </w:tr>
      <w:tr w:rsidR="0059353D" w14:paraId="10745366" w14:textId="77777777" w:rsidTr="0059353D">
        <w:tc>
          <w:tcPr>
            <w:tcW w:w="2728" w:type="dxa"/>
          </w:tcPr>
          <w:p w14:paraId="299C285A" w14:textId="77777777" w:rsidR="0059353D" w:rsidRDefault="0059353D" w:rsidP="00836EAF">
            <w:pPr>
              <w:rPr>
                <w:rFonts w:ascii="Arial" w:hAnsi="Arial" w:cs="Arial"/>
                <w:sz w:val="24"/>
                <w:szCs w:val="24"/>
              </w:rPr>
            </w:pPr>
            <w:r>
              <w:rPr>
                <w:rFonts w:ascii="Arial" w:hAnsi="Arial" w:cs="Arial"/>
                <w:sz w:val="24"/>
                <w:szCs w:val="24"/>
              </w:rPr>
              <w:t xml:space="preserve">Sophocle </w:t>
            </w:r>
            <w:r w:rsidRPr="00326E93">
              <w:rPr>
                <w:rFonts w:ascii="Arial" w:hAnsi="Arial" w:cs="Arial"/>
                <w:color w:val="00B050"/>
                <w:sz w:val="24"/>
                <w:szCs w:val="24"/>
              </w:rPr>
              <w:t>inspire les auteurs du XX°</w:t>
            </w:r>
            <w:r>
              <w:rPr>
                <w:rFonts w:ascii="Arial" w:hAnsi="Arial" w:cs="Arial"/>
                <w:color w:val="00B050"/>
                <w:sz w:val="24"/>
                <w:szCs w:val="24"/>
              </w:rPr>
              <w:t xml:space="preserve"> </w:t>
            </w:r>
            <w:r w:rsidRPr="00326E93">
              <w:rPr>
                <w:rFonts w:ascii="Arial" w:hAnsi="Arial" w:cs="Arial"/>
                <w:color w:val="00B050"/>
                <w:sz w:val="24"/>
                <w:szCs w:val="24"/>
              </w:rPr>
              <w:t>siècle</w:t>
            </w:r>
          </w:p>
        </w:tc>
        <w:tc>
          <w:tcPr>
            <w:tcW w:w="2728" w:type="dxa"/>
          </w:tcPr>
          <w:p w14:paraId="66C4D145" w14:textId="77777777" w:rsidR="0059353D" w:rsidRPr="00326E93" w:rsidRDefault="0059353D" w:rsidP="00836EAF">
            <w:pPr>
              <w:rPr>
                <w:rFonts w:ascii="Arial" w:hAnsi="Arial" w:cs="Arial"/>
                <w:color w:val="00B050"/>
                <w:sz w:val="24"/>
                <w:szCs w:val="24"/>
              </w:rPr>
            </w:pPr>
            <w:r>
              <w:rPr>
                <w:rFonts w:ascii="Arial" w:hAnsi="Arial" w:cs="Arial"/>
                <w:color w:val="00B050"/>
                <w:sz w:val="24"/>
                <w:szCs w:val="24"/>
              </w:rPr>
              <w:t>495-406 avant JC</w:t>
            </w:r>
          </w:p>
          <w:p w14:paraId="279D3655" w14:textId="77777777" w:rsidR="0059353D" w:rsidRPr="00326E93" w:rsidRDefault="0059353D" w:rsidP="00836EAF">
            <w:pPr>
              <w:rPr>
                <w:rFonts w:ascii="Arial" w:hAnsi="Arial" w:cs="Arial"/>
                <w:color w:val="00B050"/>
                <w:sz w:val="24"/>
                <w:szCs w:val="24"/>
              </w:rPr>
            </w:pPr>
          </w:p>
        </w:tc>
        <w:tc>
          <w:tcPr>
            <w:tcW w:w="2728" w:type="dxa"/>
          </w:tcPr>
          <w:p w14:paraId="553A34CB" w14:textId="77777777" w:rsidR="0059353D" w:rsidRPr="00326E93" w:rsidRDefault="0059353D" w:rsidP="00836EAF">
            <w:pPr>
              <w:rPr>
                <w:rFonts w:ascii="Arial" w:hAnsi="Arial" w:cs="Arial"/>
                <w:color w:val="00B050"/>
                <w:sz w:val="24"/>
                <w:szCs w:val="24"/>
              </w:rPr>
            </w:pPr>
            <w:r w:rsidRPr="00326E93">
              <w:rPr>
                <w:rFonts w:ascii="Arial" w:hAnsi="Arial" w:cs="Arial"/>
                <w:color w:val="00B050"/>
                <w:sz w:val="24"/>
                <w:szCs w:val="24"/>
              </w:rPr>
              <w:t>Sujets mythologiques</w:t>
            </w:r>
          </w:p>
          <w:p w14:paraId="35082863" w14:textId="77777777" w:rsidR="0059353D" w:rsidRPr="00326E93" w:rsidRDefault="0059353D" w:rsidP="00836EAF">
            <w:pPr>
              <w:rPr>
                <w:rFonts w:ascii="Arial" w:hAnsi="Arial" w:cs="Arial"/>
                <w:color w:val="00B050"/>
                <w:sz w:val="24"/>
                <w:szCs w:val="24"/>
              </w:rPr>
            </w:pPr>
          </w:p>
        </w:tc>
        <w:tc>
          <w:tcPr>
            <w:tcW w:w="2728" w:type="dxa"/>
          </w:tcPr>
          <w:p w14:paraId="1502333C" w14:textId="77777777" w:rsidR="0059353D" w:rsidRPr="00326E93" w:rsidRDefault="0059353D" w:rsidP="00836EAF">
            <w:pPr>
              <w:rPr>
                <w:rFonts w:ascii="Arial" w:hAnsi="Arial" w:cs="Arial"/>
                <w:color w:val="00B050"/>
                <w:sz w:val="24"/>
                <w:szCs w:val="24"/>
              </w:rPr>
            </w:pPr>
            <w:r>
              <w:rPr>
                <w:rFonts w:ascii="Arial" w:hAnsi="Arial" w:cs="Arial"/>
                <w:color w:val="00B050"/>
                <w:sz w:val="24"/>
                <w:szCs w:val="24"/>
              </w:rPr>
              <w:t>Antigone, Electre, Œdipe roi…</w:t>
            </w:r>
          </w:p>
        </w:tc>
      </w:tr>
      <w:tr w:rsidR="0059353D" w14:paraId="449B1EFF" w14:textId="77777777" w:rsidTr="0059353D">
        <w:tc>
          <w:tcPr>
            <w:tcW w:w="2728" w:type="dxa"/>
          </w:tcPr>
          <w:p w14:paraId="59B03849" w14:textId="77777777" w:rsidR="0059353D" w:rsidRDefault="0059353D" w:rsidP="00836EAF">
            <w:pPr>
              <w:rPr>
                <w:rFonts w:ascii="Arial" w:hAnsi="Arial" w:cs="Arial"/>
                <w:sz w:val="24"/>
                <w:szCs w:val="24"/>
              </w:rPr>
            </w:pPr>
            <w:r>
              <w:rPr>
                <w:rFonts w:ascii="Arial" w:hAnsi="Arial" w:cs="Arial"/>
                <w:sz w:val="24"/>
                <w:szCs w:val="24"/>
              </w:rPr>
              <w:t>Euripide</w:t>
            </w:r>
          </w:p>
        </w:tc>
        <w:tc>
          <w:tcPr>
            <w:tcW w:w="2728" w:type="dxa"/>
          </w:tcPr>
          <w:p w14:paraId="586C2641" w14:textId="77777777" w:rsidR="0059353D" w:rsidRPr="00326E93" w:rsidRDefault="0059353D" w:rsidP="00836EAF">
            <w:pPr>
              <w:rPr>
                <w:rFonts w:ascii="Arial" w:hAnsi="Arial" w:cs="Arial"/>
                <w:color w:val="00B050"/>
                <w:sz w:val="24"/>
                <w:szCs w:val="24"/>
              </w:rPr>
            </w:pPr>
            <w:r>
              <w:rPr>
                <w:rFonts w:ascii="Arial" w:hAnsi="Arial" w:cs="Arial"/>
                <w:color w:val="00B050"/>
                <w:sz w:val="24"/>
                <w:szCs w:val="24"/>
              </w:rPr>
              <w:t>480-406 avant JC</w:t>
            </w:r>
          </w:p>
          <w:p w14:paraId="48046E5E" w14:textId="77777777" w:rsidR="0059353D" w:rsidRPr="00326E93" w:rsidRDefault="0059353D" w:rsidP="00836EAF">
            <w:pPr>
              <w:rPr>
                <w:rFonts w:ascii="Arial" w:hAnsi="Arial" w:cs="Arial"/>
                <w:color w:val="00B050"/>
                <w:sz w:val="24"/>
                <w:szCs w:val="24"/>
              </w:rPr>
            </w:pPr>
          </w:p>
        </w:tc>
        <w:tc>
          <w:tcPr>
            <w:tcW w:w="2728" w:type="dxa"/>
          </w:tcPr>
          <w:p w14:paraId="6D0AF56C" w14:textId="77777777" w:rsidR="0059353D" w:rsidRPr="00326E93" w:rsidRDefault="0059353D" w:rsidP="00836EAF">
            <w:pPr>
              <w:rPr>
                <w:rFonts w:ascii="Arial" w:hAnsi="Arial" w:cs="Arial"/>
                <w:color w:val="00B050"/>
                <w:sz w:val="24"/>
                <w:szCs w:val="24"/>
              </w:rPr>
            </w:pPr>
            <w:r>
              <w:rPr>
                <w:rFonts w:ascii="Arial" w:hAnsi="Arial" w:cs="Arial"/>
                <w:color w:val="00B050"/>
                <w:sz w:val="24"/>
                <w:szCs w:val="24"/>
              </w:rPr>
              <w:t>Psychologie des humains attribuée aux dieux et aux héros</w:t>
            </w:r>
          </w:p>
        </w:tc>
        <w:tc>
          <w:tcPr>
            <w:tcW w:w="2728" w:type="dxa"/>
          </w:tcPr>
          <w:p w14:paraId="587611F1" w14:textId="77777777" w:rsidR="0059353D" w:rsidRPr="00326E93" w:rsidRDefault="0059353D" w:rsidP="00836EAF">
            <w:pPr>
              <w:rPr>
                <w:rFonts w:ascii="Arial" w:hAnsi="Arial" w:cs="Arial"/>
                <w:color w:val="00B050"/>
                <w:sz w:val="24"/>
                <w:szCs w:val="24"/>
              </w:rPr>
            </w:pPr>
            <w:r>
              <w:rPr>
                <w:rFonts w:ascii="Arial" w:hAnsi="Arial" w:cs="Arial"/>
                <w:color w:val="00B050"/>
                <w:sz w:val="24"/>
                <w:szCs w:val="24"/>
              </w:rPr>
              <w:t xml:space="preserve">Médée, Andromaque, Iphigénie en </w:t>
            </w:r>
            <w:proofErr w:type="spellStart"/>
            <w:r>
              <w:rPr>
                <w:rFonts w:ascii="Arial" w:hAnsi="Arial" w:cs="Arial"/>
                <w:color w:val="00B050"/>
                <w:sz w:val="24"/>
                <w:szCs w:val="24"/>
              </w:rPr>
              <w:t>Aulide</w:t>
            </w:r>
            <w:proofErr w:type="spellEnd"/>
            <w:r>
              <w:rPr>
                <w:rFonts w:ascii="Arial" w:hAnsi="Arial" w:cs="Arial"/>
                <w:color w:val="00B050"/>
                <w:sz w:val="24"/>
                <w:szCs w:val="24"/>
              </w:rPr>
              <w:t>, Electre…</w:t>
            </w:r>
          </w:p>
        </w:tc>
      </w:tr>
      <w:tr w:rsidR="0059353D" w14:paraId="66A8CAE3" w14:textId="77777777" w:rsidTr="0059353D">
        <w:tc>
          <w:tcPr>
            <w:tcW w:w="2728" w:type="dxa"/>
          </w:tcPr>
          <w:p w14:paraId="0E00EB51" w14:textId="77777777" w:rsidR="0059353D" w:rsidRDefault="0059353D" w:rsidP="00836EAF">
            <w:pPr>
              <w:rPr>
                <w:rFonts w:ascii="Arial" w:hAnsi="Arial" w:cs="Arial"/>
                <w:sz w:val="24"/>
                <w:szCs w:val="24"/>
              </w:rPr>
            </w:pPr>
            <w:r>
              <w:rPr>
                <w:rFonts w:ascii="Arial" w:hAnsi="Arial" w:cs="Arial"/>
                <w:sz w:val="24"/>
                <w:szCs w:val="24"/>
              </w:rPr>
              <w:t xml:space="preserve">Aristophane </w:t>
            </w:r>
            <w:r w:rsidRPr="006F5C87">
              <w:rPr>
                <w:rFonts w:ascii="Arial" w:hAnsi="Arial" w:cs="Arial"/>
                <w:color w:val="00B050"/>
                <w:sz w:val="24"/>
                <w:szCs w:val="24"/>
              </w:rPr>
              <w:t>satiriste politique / humoriste</w:t>
            </w:r>
          </w:p>
        </w:tc>
        <w:tc>
          <w:tcPr>
            <w:tcW w:w="2728" w:type="dxa"/>
          </w:tcPr>
          <w:p w14:paraId="54502B43" w14:textId="77777777" w:rsidR="0059353D" w:rsidRPr="00326E93" w:rsidRDefault="0059353D" w:rsidP="00836EAF">
            <w:pPr>
              <w:rPr>
                <w:rFonts w:ascii="Arial" w:hAnsi="Arial" w:cs="Arial"/>
                <w:color w:val="00B050"/>
                <w:sz w:val="24"/>
                <w:szCs w:val="24"/>
              </w:rPr>
            </w:pPr>
            <w:r>
              <w:rPr>
                <w:rFonts w:ascii="Arial" w:hAnsi="Arial" w:cs="Arial"/>
                <w:color w:val="00B050"/>
                <w:sz w:val="24"/>
                <w:szCs w:val="24"/>
              </w:rPr>
              <w:t>Vers 445 avant JC</w:t>
            </w:r>
          </w:p>
          <w:p w14:paraId="229882F5" w14:textId="77777777" w:rsidR="0059353D" w:rsidRPr="00326E93" w:rsidRDefault="0059353D" w:rsidP="00836EAF">
            <w:pPr>
              <w:rPr>
                <w:rFonts w:ascii="Arial" w:hAnsi="Arial" w:cs="Arial"/>
                <w:color w:val="00B050"/>
                <w:sz w:val="24"/>
                <w:szCs w:val="24"/>
              </w:rPr>
            </w:pPr>
          </w:p>
        </w:tc>
        <w:tc>
          <w:tcPr>
            <w:tcW w:w="2728" w:type="dxa"/>
          </w:tcPr>
          <w:p w14:paraId="4FE4ADC5" w14:textId="77777777" w:rsidR="0059353D" w:rsidRPr="00326E93" w:rsidRDefault="0059353D" w:rsidP="00836EAF">
            <w:pPr>
              <w:rPr>
                <w:rFonts w:ascii="Arial" w:hAnsi="Arial" w:cs="Arial"/>
                <w:color w:val="00B050"/>
                <w:sz w:val="24"/>
                <w:szCs w:val="24"/>
              </w:rPr>
            </w:pPr>
            <w:r>
              <w:rPr>
                <w:rFonts w:ascii="Arial" w:hAnsi="Arial" w:cs="Arial"/>
                <w:color w:val="00B050"/>
                <w:sz w:val="24"/>
                <w:szCs w:val="24"/>
              </w:rPr>
              <w:t>Satire (critique) des politiciens et des indélicats de son temps</w:t>
            </w:r>
          </w:p>
        </w:tc>
        <w:tc>
          <w:tcPr>
            <w:tcW w:w="2728" w:type="dxa"/>
          </w:tcPr>
          <w:p w14:paraId="12EB4452" w14:textId="77777777" w:rsidR="0059353D" w:rsidRPr="00326E93" w:rsidRDefault="0059353D" w:rsidP="00836EAF">
            <w:pPr>
              <w:rPr>
                <w:rFonts w:ascii="Arial" w:hAnsi="Arial" w:cs="Arial"/>
                <w:color w:val="00B050"/>
                <w:sz w:val="24"/>
                <w:szCs w:val="24"/>
              </w:rPr>
            </w:pPr>
            <w:r>
              <w:rPr>
                <w:rFonts w:ascii="Arial" w:hAnsi="Arial" w:cs="Arial"/>
                <w:color w:val="00B050"/>
                <w:sz w:val="24"/>
                <w:szCs w:val="24"/>
              </w:rPr>
              <w:t>Les Nuées, Lysistrata (contre la guerre), L’assemblée des femmes…</w:t>
            </w:r>
          </w:p>
        </w:tc>
      </w:tr>
    </w:tbl>
    <w:p w14:paraId="747C6325" w14:textId="77777777" w:rsidR="005915D3" w:rsidRPr="0093644E" w:rsidRDefault="005915D3" w:rsidP="005915D3">
      <w:pPr>
        <w:rPr>
          <w:rFonts w:ascii="Arial" w:hAnsi="Arial" w:cs="Arial"/>
        </w:rPr>
      </w:pPr>
    </w:p>
    <w:p w14:paraId="62F465DF" w14:textId="77777777" w:rsidR="005915D3" w:rsidRPr="0093644E" w:rsidRDefault="005915D3" w:rsidP="005915D3">
      <w:pPr>
        <w:rPr>
          <w:rFonts w:ascii="Arial" w:hAnsi="Arial" w:cs="Arial"/>
          <w:u w:val="single"/>
        </w:rPr>
      </w:pPr>
      <w:r w:rsidRPr="0093644E">
        <w:rPr>
          <w:rFonts w:ascii="Arial" w:hAnsi="Arial" w:cs="Arial"/>
          <w:u w:val="single"/>
        </w:rPr>
        <w:t>B- EPOQUE ROMAINE</w:t>
      </w:r>
    </w:p>
    <w:p w14:paraId="54F4F759" w14:textId="77777777" w:rsidR="0059353D" w:rsidRDefault="0059353D" w:rsidP="0059353D">
      <w:pPr>
        <w:rPr>
          <w:rFonts w:ascii="Arial" w:hAnsi="Arial" w:cs="Arial"/>
          <w:sz w:val="24"/>
          <w:szCs w:val="24"/>
        </w:rPr>
      </w:pPr>
      <w:r>
        <w:rPr>
          <w:rFonts w:ascii="Arial" w:hAnsi="Arial" w:cs="Arial"/>
          <w:sz w:val="24"/>
          <w:szCs w:val="24"/>
        </w:rPr>
        <w:t xml:space="preserve">1) A quelle date cet art a-t-il été introduit à Rome ? </w:t>
      </w:r>
      <w:r w:rsidRPr="00186514">
        <w:rPr>
          <w:rFonts w:ascii="Arial" w:hAnsi="Arial" w:cs="Arial"/>
          <w:color w:val="00B050"/>
          <w:sz w:val="24"/>
          <w:szCs w:val="24"/>
        </w:rPr>
        <w:t>Vers 364 avant JC</w:t>
      </w:r>
    </w:p>
    <w:p w14:paraId="54C1FB48" w14:textId="77777777" w:rsidR="0059353D" w:rsidRDefault="0059353D" w:rsidP="0059353D">
      <w:pPr>
        <w:rPr>
          <w:rFonts w:ascii="Arial" w:hAnsi="Arial" w:cs="Arial"/>
          <w:sz w:val="24"/>
          <w:szCs w:val="24"/>
        </w:rPr>
      </w:pPr>
      <w:r>
        <w:rPr>
          <w:rFonts w:ascii="Arial" w:hAnsi="Arial" w:cs="Arial"/>
          <w:sz w:val="24"/>
          <w:szCs w:val="24"/>
        </w:rPr>
        <w:t xml:space="preserve">2) </w:t>
      </w:r>
      <w:r w:rsidRPr="00C53327">
        <w:rPr>
          <w:rFonts w:ascii="Arial" w:hAnsi="Arial" w:cs="Arial"/>
          <w:sz w:val="24"/>
          <w:szCs w:val="24"/>
        </w:rPr>
        <w:t>Les lieux</w:t>
      </w:r>
      <w:r>
        <w:rPr>
          <w:rFonts w:ascii="Arial" w:hAnsi="Arial" w:cs="Arial"/>
          <w:sz w:val="24"/>
          <w:szCs w:val="24"/>
        </w:rPr>
        <w:t xml:space="preserve"> : quelles sont les différences entre les théâtres grecs et les théâtres romains ? </w:t>
      </w:r>
      <w:r w:rsidRPr="00186514">
        <w:rPr>
          <w:rFonts w:ascii="Arial" w:hAnsi="Arial" w:cs="Arial"/>
          <w:color w:val="00B050"/>
          <w:sz w:val="24"/>
          <w:szCs w:val="24"/>
        </w:rPr>
        <w:t>Il est plus ludique.</w:t>
      </w:r>
    </w:p>
    <w:tbl>
      <w:tblPr>
        <w:tblStyle w:val="Grilledutableau"/>
        <w:tblW w:w="0" w:type="auto"/>
        <w:tblLook w:val="04A0" w:firstRow="1" w:lastRow="0" w:firstColumn="1" w:lastColumn="0" w:noHBand="0" w:noVBand="1"/>
      </w:tblPr>
      <w:tblGrid>
        <w:gridCol w:w="1526"/>
        <w:gridCol w:w="4394"/>
        <w:gridCol w:w="4992"/>
      </w:tblGrid>
      <w:tr w:rsidR="0059353D" w14:paraId="04D8E208" w14:textId="77777777" w:rsidTr="00836EAF">
        <w:tc>
          <w:tcPr>
            <w:tcW w:w="1526" w:type="dxa"/>
          </w:tcPr>
          <w:p w14:paraId="30D1CCDA" w14:textId="77777777" w:rsidR="0059353D" w:rsidRDefault="0059353D" w:rsidP="00836EAF">
            <w:pPr>
              <w:rPr>
                <w:rFonts w:ascii="Arial" w:hAnsi="Arial" w:cs="Arial"/>
                <w:sz w:val="24"/>
                <w:szCs w:val="24"/>
              </w:rPr>
            </w:pPr>
          </w:p>
        </w:tc>
        <w:tc>
          <w:tcPr>
            <w:tcW w:w="4394" w:type="dxa"/>
          </w:tcPr>
          <w:p w14:paraId="7BAC9CE9" w14:textId="77777777" w:rsidR="0059353D" w:rsidRDefault="0059353D" w:rsidP="00836EAF">
            <w:pPr>
              <w:rPr>
                <w:rFonts w:ascii="Arial" w:hAnsi="Arial" w:cs="Arial"/>
                <w:sz w:val="24"/>
                <w:szCs w:val="24"/>
              </w:rPr>
            </w:pPr>
            <w:r>
              <w:rPr>
                <w:rFonts w:ascii="Arial" w:hAnsi="Arial" w:cs="Arial"/>
                <w:sz w:val="24"/>
                <w:szCs w:val="24"/>
              </w:rPr>
              <w:t>Théâtre grec</w:t>
            </w:r>
          </w:p>
        </w:tc>
        <w:tc>
          <w:tcPr>
            <w:tcW w:w="4992" w:type="dxa"/>
          </w:tcPr>
          <w:p w14:paraId="280C8F0E" w14:textId="77777777" w:rsidR="0059353D" w:rsidRDefault="0059353D" w:rsidP="00836EAF">
            <w:pPr>
              <w:rPr>
                <w:rFonts w:ascii="Arial" w:hAnsi="Arial" w:cs="Arial"/>
                <w:sz w:val="24"/>
                <w:szCs w:val="24"/>
              </w:rPr>
            </w:pPr>
            <w:r>
              <w:rPr>
                <w:rFonts w:ascii="Arial" w:hAnsi="Arial" w:cs="Arial"/>
                <w:sz w:val="24"/>
                <w:szCs w:val="24"/>
              </w:rPr>
              <w:t>Théâtre romain</w:t>
            </w:r>
          </w:p>
        </w:tc>
      </w:tr>
      <w:tr w:rsidR="0059353D" w14:paraId="62534647" w14:textId="77777777" w:rsidTr="00836EAF">
        <w:tc>
          <w:tcPr>
            <w:tcW w:w="1526" w:type="dxa"/>
          </w:tcPr>
          <w:p w14:paraId="0F640D7F" w14:textId="77777777" w:rsidR="0059353D" w:rsidRDefault="0059353D" w:rsidP="00836EAF">
            <w:pPr>
              <w:rPr>
                <w:rFonts w:ascii="Arial" w:hAnsi="Arial" w:cs="Arial"/>
                <w:sz w:val="24"/>
                <w:szCs w:val="24"/>
              </w:rPr>
            </w:pPr>
            <w:r>
              <w:rPr>
                <w:rFonts w:ascii="Arial" w:hAnsi="Arial" w:cs="Arial"/>
                <w:sz w:val="24"/>
                <w:szCs w:val="24"/>
              </w:rPr>
              <w:t>Lieux</w:t>
            </w:r>
          </w:p>
        </w:tc>
        <w:tc>
          <w:tcPr>
            <w:tcW w:w="4394" w:type="dxa"/>
          </w:tcPr>
          <w:p w14:paraId="0C668AA5" w14:textId="77777777" w:rsidR="0059353D" w:rsidRPr="00186514" w:rsidRDefault="0059353D" w:rsidP="00836EAF">
            <w:pPr>
              <w:rPr>
                <w:rFonts w:ascii="Arial" w:hAnsi="Arial" w:cs="Arial"/>
                <w:color w:val="00B050"/>
                <w:sz w:val="24"/>
                <w:szCs w:val="24"/>
              </w:rPr>
            </w:pPr>
            <w:r>
              <w:rPr>
                <w:rFonts w:ascii="Arial" w:hAnsi="Arial" w:cs="Arial"/>
                <w:color w:val="00B050"/>
                <w:sz w:val="24"/>
                <w:szCs w:val="24"/>
              </w:rPr>
              <w:t>A l’air libre, adossé à une colline</w:t>
            </w:r>
          </w:p>
          <w:p w14:paraId="54E196AF" w14:textId="77777777" w:rsidR="0059353D" w:rsidRPr="00186514" w:rsidRDefault="0059353D" w:rsidP="00836EAF">
            <w:pPr>
              <w:rPr>
                <w:rFonts w:ascii="Arial" w:hAnsi="Arial" w:cs="Arial"/>
                <w:color w:val="00B050"/>
                <w:sz w:val="24"/>
                <w:szCs w:val="24"/>
              </w:rPr>
            </w:pPr>
          </w:p>
        </w:tc>
        <w:tc>
          <w:tcPr>
            <w:tcW w:w="4992" w:type="dxa"/>
          </w:tcPr>
          <w:p w14:paraId="6D5EA0FF" w14:textId="77777777" w:rsidR="0059353D" w:rsidRPr="00186514" w:rsidRDefault="0059353D" w:rsidP="00836EAF">
            <w:pPr>
              <w:rPr>
                <w:rFonts w:ascii="Arial" w:hAnsi="Arial" w:cs="Arial"/>
                <w:color w:val="00B050"/>
                <w:sz w:val="24"/>
                <w:szCs w:val="24"/>
              </w:rPr>
            </w:pPr>
            <w:r>
              <w:rPr>
                <w:rFonts w:ascii="Arial" w:hAnsi="Arial" w:cs="Arial"/>
                <w:color w:val="00B050"/>
                <w:sz w:val="24"/>
                <w:szCs w:val="24"/>
              </w:rPr>
              <w:t>Lieu clos par un mur, avec des statues et des colonnades. Un velum est tendu au dessus des gradins</w:t>
            </w:r>
          </w:p>
        </w:tc>
      </w:tr>
      <w:tr w:rsidR="0059353D" w14:paraId="2A6D6916" w14:textId="77777777" w:rsidTr="00836EAF">
        <w:tc>
          <w:tcPr>
            <w:tcW w:w="1526" w:type="dxa"/>
          </w:tcPr>
          <w:p w14:paraId="2FBC0482" w14:textId="77777777" w:rsidR="0059353D" w:rsidRDefault="0059353D" w:rsidP="00836EAF">
            <w:pPr>
              <w:rPr>
                <w:rFonts w:ascii="Arial" w:hAnsi="Arial" w:cs="Arial"/>
                <w:sz w:val="24"/>
                <w:szCs w:val="24"/>
              </w:rPr>
            </w:pPr>
            <w:r>
              <w:rPr>
                <w:rFonts w:ascii="Arial" w:hAnsi="Arial" w:cs="Arial"/>
                <w:sz w:val="24"/>
                <w:szCs w:val="24"/>
              </w:rPr>
              <w:t>Décors</w:t>
            </w:r>
          </w:p>
        </w:tc>
        <w:tc>
          <w:tcPr>
            <w:tcW w:w="4394" w:type="dxa"/>
          </w:tcPr>
          <w:p w14:paraId="5B05CC96" w14:textId="77777777" w:rsidR="0059353D" w:rsidRPr="00186514" w:rsidRDefault="0059353D" w:rsidP="00836EAF">
            <w:pPr>
              <w:rPr>
                <w:rFonts w:ascii="Arial" w:hAnsi="Arial" w:cs="Arial"/>
                <w:color w:val="00B050"/>
                <w:sz w:val="24"/>
                <w:szCs w:val="24"/>
              </w:rPr>
            </w:pPr>
            <w:r>
              <w:rPr>
                <w:rFonts w:ascii="Arial" w:hAnsi="Arial" w:cs="Arial"/>
                <w:color w:val="00B050"/>
                <w:sz w:val="24"/>
                <w:szCs w:val="24"/>
              </w:rPr>
              <w:t xml:space="preserve">Mur de la </w:t>
            </w:r>
            <w:proofErr w:type="spellStart"/>
            <w:r>
              <w:rPr>
                <w:rFonts w:ascii="Arial" w:hAnsi="Arial" w:cs="Arial"/>
                <w:color w:val="00B050"/>
                <w:sz w:val="24"/>
                <w:szCs w:val="24"/>
              </w:rPr>
              <w:t>skênê</w:t>
            </w:r>
            <w:proofErr w:type="spellEnd"/>
            <w:r>
              <w:rPr>
                <w:rFonts w:ascii="Arial" w:hAnsi="Arial" w:cs="Arial"/>
                <w:color w:val="00B050"/>
                <w:sz w:val="24"/>
                <w:szCs w:val="24"/>
              </w:rPr>
              <w:t xml:space="preserve"> percé de 3 portes, avec décor peint sur une toile tendue</w:t>
            </w:r>
          </w:p>
        </w:tc>
        <w:tc>
          <w:tcPr>
            <w:tcW w:w="4992" w:type="dxa"/>
          </w:tcPr>
          <w:p w14:paraId="08867CC6" w14:textId="77777777" w:rsidR="0059353D" w:rsidRPr="00186514" w:rsidRDefault="0059353D" w:rsidP="00836EAF">
            <w:pPr>
              <w:rPr>
                <w:rFonts w:ascii="Arial" w:hAnsi="Arial" w:cs="Arial"/>
                <w:color w:val="00B050"/>
                <w:sz w:val="24"/>
                <w:szCs w:val="24"/>
              </w:rPr>
            </w:pPr>
            <w:r>
              <w:rPr>
                <w:rFonts w:ascii="Arial" w:hAnsi="Arial" w:cs="Arial"/>
                <w:color w:val="00B050"/>
                <w:sz w:val="24"/>
                <w:szCs w:val="24"/>
              </w:rPr>
              <w:t>Décor fixé sur le mur et machineries nombreuses (trappes, grues…)</w:t>
            </w:r>
          </w:p>
        </w:tc>
      </w:tr>
      <w:tr w:rsidR="0059353D" w14:paraId="23D6AA30" w14:textId="77777777" w:rsidTr="00836EAF">
        <w:tc>
          <w:tcPr>
            <w:tcW w:w="1526" w:type="dxa"/>
          </w:tcPr>
          <w:p w14:paraId="42652A76" w14:textId="77777777" w:rsidR="0059353D" w:rsidRDefault="0059353D" w:rsidP="00836EAF">
            <w:pPr>
              <w:rPr>
                <w:rFonts w:ascii="Arial" w:hAnsi="Arial" w:cs="Arial"/>
                <w:sz w:val="24"/>
                <w:szCs w:val="24"/>
              </w:rPr>
            </w:pPr>
            <w:r>
              <w:rPr>
                <w:rFonts w:ascii="Arial" w:hAnsi="Arial" w:cs="Arial"/>
                <w:sz w:val="24"/>
                <w:szCs w:val="24"/>
              </w:rPr>
              <w:t>Spectateurs</w:t>
            </w:r>
          </w:p>
        </w:tc>
        <w:tc>
          <w:tcPr>
            <w:tcW w:w="4394" w:type="dxa"/>
          </w:tcPr>
          <w:p w14:paraId="3E1AD6EC" w14:textId="77777777" w:rsidR="0059353D" w:rsidRPr="00186514" w:rsidRDefault="0059353D" w:rsidP="00836EAF">
            <w:pPr>
              <w:rPr>
                <w:rFonts w:ascii="Arial" w:hAnsi="Arial" w:cs="Arial"/>
                <w:color w:val="00B050"/>
                <w:sz w:val="24"/>
                <w:szCs w:val="24"/>
              </w:rPr>
            </w:pPr>
            <w:r>
              <w:rPr>
                <w:rFonts w:ascii="Arial" w:hAnsi="Arial" w:cs="Arial"/>
                <w:color w:val="00B050"/>
                <w:sz w:val="24"/>
                <w:szCs w:val="24"/>
              </w:rPr>
              <w:t>Tous les citoyens sont conviés</w:t>
            </w:r>
          </w:p>
          <w:p w14:paraId="26B3DE59" w14:textId="77777777" w:rsidR="0059353D" w:rsidRPr="00186514" w:rsidRDefault="0059353D" w:rsidP="00836EAF">
            <w:pPr>
              <w:rPr>
                <w:rFonts w:ascii="Arial" w:hAnsi="Arial" w:cs="Arial"/>
                <w:color w:val="00B050"/>
                <w:sz w:val="24"/>
                <w:szCs w:val="24"/>
              </w:rPr>
            </w:pPr>
          </w:p>
        </w:tc>
        <w:tc>
          <w:tcPr>
            <w:tcW w:w="4992" w:type="dxa"/>
          </w:tcPr>
          <w:p w14:paraId="5D65C22A" w14:textId="77777777" w:rsidR="0059353D" w:rsidRPr="00186514" w:rsidRDefault="0059353D" w:rsidP="00836EAF">
            <w:pPr>
              <w:rPr>
                <w:rFonts w:ascii="Arial" w:hAnsi="Arial" w:cs="Arial"/>
                <w:color w:val="00B050"/>
                <w:sz w:val="24"/>
                <w:szCs w:val="24"/>
              </w:rPr>
            </w:pPr>
            <w:r>
              <w:rPr>
                <w:rFonts w:ascii="Arial" w:hAnsi="Arial" w:cs="Arial"/>
                <w:color w:val="00B050"/>
                <w:sz w:val="24"/>
                <w:szCs w:val="24"/>
              </w:rPr>
              <w:t>Les places sont payantes ; les classes sociales sont séparées</w:t>
            </w:r>
          </w:p>
        </w:tc>
      </w:tr>
    </w:tbl>
    <w:p w14:paraId="7D4BC09C" w14:textId="77777777" w:rsidR="0059353D" w:rsidRDefault="0059353D" w:rsidP="0059353D">
      <w:pPr>
        <w:rPr>
          <w:rFonts w:ascii="Arial" w:hAnsi="Arial" w:cs="Arial"/>
          <w:sz w:val="24"/>
          <w:szCs w:val="24"/>
        </w:rPr>
      </w:pPr>
      <w:r>
        <w:rPr>
          <w:rFonts w:ascii="Arial" w:hAnsi="Arial" w:cs="Arial"/>
          <w:sz w:val="24"/>
          <w:szCs w:val="24"/>
        </w:rPr>
        <w:t>3) Pourquoi un magistrat voudrait-il financer des places de théâtre ?</w:t>
      </w:r>
      <w:r w:rsidRPr="006D1D5D">
        <w:rPr>
          <w:rFonts w:ascii="Arial" w:hAnsi="Arial" w:cs="Arial"/>
          <w:color w:val="00B050"/>
          <w:sz w:val="24"/>
          <w:szCs w:val="24"/>
        </w:rPr>
        <w:t xml:space="preserve"> Le spectacle sert à lui faire de la publicité et à augmenter sa popularité. Il peut ensuite </w:t>
      </w:r>
      <w:r>
        <w:rPr>
          <w:rFonts w:ascii="Arial" w:hAnsi="Arial" w:cs="Arial"/>
          <w:color w:val="00B050"/>
          <w:sz w:val="24"/>
          <w:szCs w:val="24"/>
        </w:rPr>
        <w:t>être élu pour des postes officiels.</w:t>
      </w:r>
      <w:r w:rsidRPr="006D1D5D">
        <w:rPr>
          <w:rFonts w:ascii="Arial" w:hAnsi="Arial" w:cs="Arial"/>
          <w:color w:val="00B050"/>
          <w:sz w:val="24"/>
          <w:szCs w:val="24"/>
        </w:rPr>
        <w:t xml:space="preserve"> </w:t>
      </w:r>
    </w:p>
    <w:p w14:paraId="5E292452" w14:textId="77777777" w:rsidR="0059353D" w:rsidRDefault="0059353D" w:rsidP="0059353D">
      <w:pPr>
        <w:rPr>
          <w:rFonts w:ascii="Arial" w:hAnsi="Arial" w:cs="Arial"/>
          <w:sz w:val="24"/>
          <w:szCs w:val="24"/>
        </w:rPr>
      </w:pPr>
      <w:r>
        <w:rPr>
          <w:rFonts w:ascii="Arial" w:hAnsi="Arial" w:cs="Arial"/>
          <w:sz w:val="24"/>
          <w:szCs w:val="24"/>
        </w:rPr>
        <w:t xml:space="preserve">4) Quelles sont les caractéristiques conservées à l’époque classique ? </w:t>
      </w:r>
      <w:r w:rsidRPr="005712F8">
        <w:rPr>
          <w:rFonts w:ascii="Arial" w:hAnsi="Arial" w:cs="Arial"/>
          <w:color w:val="00B050"/>
          <w:sz w:val="24"/>
          <w:szCs w:val="24"/>
        </w:rPr>
        <w:t>On garde les caractéristiques de la comédie et de la farce (Commedia dell’arte puis Molière), avec des rôles stéréotypés (le vieux père grincheux, les amoureux, l’esclave rusé…).</w:t>
      </w:r>
    </w:p>
    <w:p w14:paraId="6B633D2C" w14:textId="77777777" w:rsidR="0093644E" w:rsidRPr="0093644E" w:rsidRDefault="0093644E">
      <w:pPr>
        <w:rPr>
          <w:rFonts w:ascii="Arial" w:hAnsi="Arial" w:cs="Arial"/>
          <w:sz w:val="10"/>
          <w:szCs w:val="10"/>
        </w:rPr>
      </w:pPr>
    </w:p>
    <w:p w14:paraId="592EA397" w14:textId="77777777" w:rsidR="005915D3" w:rsidRPr="0093644E" w:rsidRDefault="005915D3">
      <w:pPr>
        <w:rPr>
          <w:rFonts w:ascii="Arial" w:hAnsi="Arial" w:cs="Arial"/>
        </w:rPr>
      </w:pPr>
      <w:r w:rsidRPr="0093644E">
        <w:rPr>
          <w:rFonts w:ascii="Arial" w:hAnsi="Arial" w:cs="Arial"/>
        </w:rPr>
        <w:t>Evolution : vous avez évoqué Molière en 6° et 5°, je n’y reviens pas.</w:t>
      </w:r>
    </w:p>
    <w:p w14:paraId="6D46B331" w14:textId="77777777" w:rsidR="0093644E" w:rsidRDefault="0093644E">
      <w:pPr>
        <w:rPr>
          <w:rFonts w:ascii="Arial" w:hAnsi="Arial" w:cs="Arial"/>
          <w:b/>
          <w:bCs/>
          <w:sz w:val="10"/>
          <w:szCs w:val="10"/>
        </w:rPr>
      </w:pPr>
    </w:p>
    <w:p w14:paraId="4C5548C0" w14:textId="77777777" w:rsidR="0059353D" w:rsidRPr="00081E4C" w:rsidRDefault="0059353D" w:rsidP="0059353D">
      <w:pPr>
        <w:rPr>
          <w:rFonts w:ascii="Arial" w:hAnsi="Arial" w:cs="Arial"/>
          <w:b/>
          <w:bCs/>
          <w:sz w:val="24"/>
          <w:szCs w:val="24"/>
          <w:u w:val="single"/>
        </w:rPr>
      </w:pPr>
      <w:r w:rsidRPr="00081E4C">
        <w:rPr>
          <w:rFonts w:ascii="Arial" w:hAnsi="Arial" w:cs="Arial"/>
          <w:b/>
          <w:bCs/>
          <w:sz w:val="24"/>
          <w:szCs w:val="24"/>
          <w:u w:val="single"/>
        </w:rPr>
        <w:lastRenderedPageBreak/>
        <w:t>Les lieux du théâtre</w:t>
      </w:r>
      <w:r>
        <w:rPr>
          <w:rFonts w:ascii="Arial" w:hAnsi="Arial" w:cs="Arial"/>
          <w:b/>
          <w:bCs/>
          <w:sz w:val="24"/>
          <w:szCs w:val="24"/>
          <w:u w:val="single"/>
        </w:rPr>
        <w:t> : une salle à l’italienne</w:t>
      </w:r>
    </w:p>
    <w:p w14:paraId="7ED4C197" w14:textId="77777777" w:rsidR="0059353D" w:rsidRDefault="0059353D" w:rsidP="0059353D">
      <w:pPr>
        <w:rPr>
          <w:rFonts w:ascii="Arial" w:hAnsi="Arial" w:cs="Arial"/>
          <w:sz w:val="24"/>
          <w:szCs w:val="24"/>
        </w:rPr>
      </w:pPr>
      <w:r w:rsidRPr="0086266F">
        <w:rPr>
          <w:rFonts w:ascii="Arial" w:hAnsi="Arial" w:cs="Arial"/>
          <w:noProof/>
          <w:lang w:eastAsia="fr-FR"/>
        </w:rPr>
        <w:drawing>
          <wp:anchor distT="0" distB="0" distL="114300" distR="114300" simplePos="0" relativeHeight="251684864" behindDoc="1" locked="0" layoutInCell="1" allowOverlap="1" wp14:anchorId="633FA9DE" wp14:editId="1C64A5A8">
            <wp:simplePos x="0" y="0"/>
            <wp:positionH relativeFrom="column">
              <wp:posOffset>1753235</wp:posOffset>
            </wp:positionH>
            <wp:positionV relativeFrom="paragraph">
              <wp:posOffset>260985</wp:posOffset>
            </wp:positionV>
            <wp:extent cx="5162550" cy="3035935"/>
            <wp:effectExtent l="0" t="0" r="0" b="0"/>
            <wp:wrapTight wrapText="bothSides">
              <wp:wrapPolygon edited="0">
                <wp:start x="0" y="0"/>
                <wp:lineTo x="0" y="21415"/>
                <wp:lineTo x="21520" y="21415"/>
                <wp:lineTo x="21520" y="0"/>
                <wp:lineTo x="0" y="0"/>
              </wp:wrapPolygon>
            </wp:wrapTight>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éatre à l'italienne_correction.png"/>
                    <pic:cNvPicPr/>
                  </pic:nvPicPr>
                  <pic:blipFill>
                    <a:blip r:embed="rId8">
                      <a:extLst>
                        <a:ext uri="{28A0092B-C50C-407E-A947-70E740481C1C}">
                          <a14:useLocalDpi xmlns:a14="http://schemas.microsoft.com/office/drawing/2010/main" val="0"/>
                        </a:ext>
                      </a:extLst>
                    </a:blip>
                    <a:stretch>
                      <a:fillRect/>
                    </a:stretch>
                  </pic:blipFill>
                  <pic:spPr>
                    <a:xfrm>
                      <a:off x="0" y="0"/>
                      <a:ext cx="5162550" cy="3035935"/>
                    </a:xfrm>
                    <a:prstGeom prst="rect">
                      <a:avLst/>
                    </a:prstGeom>
                  </pic:spPr>
                </pic:pic>
              </a:graphicData>
            </a:graphic>
          </wp:anchor>
        </w:drawing>
      </w:r>
      <w:r w:rsidRPr="00081E4C">
        <w:rPr>
          <w:rFonts w:ascii="Arial" w:hAnsi="Arial" w:cs="Arial"/>
          <w:sz w:val="24"/>
          <w:szCs w:val="24"/>
        </w:rPr>
        <w:t>Replace sur le dessin ci-dessous le</w:t>
      </w:r>
      <w:r>
        <w:rPr>
          <w:rFonts w:ascii="Arial" w:hAnsi="Arial" w:cs="Arial"/>
          <w:sz w:val="24"/>
          <w:szCs w:val="24"/>
        </w:rPr>
        <w:t xml:space="preserve"> numéro de</w:t>
      </w:r>
      <w:r w:rsidRPr="00081E4C">
        <w:rPr>
          <w:rFonts w:ascii="Arial" w:hAnsi="Arial" w:cs="Arial"/>
          <w:sz w:val="24"/>
          <w:szCs w:val="24"/>
        </w:rPr>
        <w:t xml:space="preserve">s mots suivants : </w:t>
      </w:r>
    </w:p>
    <w:p w14:paraId="4313C7E0" w14:textId="77777777" w:rsidR="0059353D" w:rsidRPr="0086266F" w:rsidRDefault="0059353D" w:rsidP="0059353D">
      <w:pPr>
        <w:rPr>
          <w:rFonts w:ascii="Arial" w:hAnsi="Arial" w:cs="Arial"/>
          <w:strike/>
        </w:rPr>
      </w:pPr>
      <w:r w:rsidRPr="0086266F">
        <w:rPr>
          <w:rFonts w:ascii="Arial" w:hAnsi="Arial" w:cs="Arial"/>
          <w:strike/>
        </w:rPr>
        <w:t xml:space="preserve">1- scène (placé) </w:t>
      </w:r>
    </w:p>
    <w:p w14:paraId="68E7A654" w14:textId="77777777" w:rsidR="0059353D" w:rsidRPr="0086266F" w:rsidRDefault="0059353D" w:rsidP="0059353D">
      <w:pPr>
        <w:rPr>
          <w:rFonts w:ascii="Arial" w:hAnsi="Arial" w:cs="Arial"/>
        </w:rPr>
      </w:pPr>
      <w:r w:rsidRPr="0086266F">
        <w:rPr>
          <w:rFonts w:ascii="Arial" w:hAnsi="Arial" w:cs="Arial"/>
        </w:rPr>
        <w:t xml:space="preserve">2- côté « cour » </w:t>
      </w:r>
    </w:p>
    <w:p w14:paraId="19E4C912" w14:textId="77777777" w:rsidR="0059353D" w:rsidRPr="0086266F" w:rsidRDefault="0059353D" w:rsidP="0059353D">
      <w:pPr>
        <w:rPr>
          <w:rFonts w:ascii="Arial" w:hAnsi="Arial" w:cs="Arial"/>
        </w:rPr>
      </w:pPr>
      <w:r w:rsidRPr="0086266F">
        <w:rPr>
          <w:rFonts w:ascii="Arial" w:hAnsi="Arial" w:cs="Arial"/>
        </w:rPr>
        <w:t xml:space="preserve">3- côté « jardin » </w:t>
      </w:r>
    </w:p>
    <w:p w14:paraId="7902883C" w14:textId="77777777" w:rsidR="0059353D" w:rsidRPr="0086266F" w:rsidRDefault="0059353D" w:rsidP="0059353D">
      <w:pPr>
        <w:rPr>
          <w:rFonts w:ascii="Arial" w:hAnsi="Arial" w:cs="Arial"/>
        </w:rPr>
      </w:pPr>
      <w:r w:rsidRPr="0086266F">
        <w:rPr>
          <w:rFonts w:ascii="Arial" w:hAnsi="Arial" w:cs="Arial"/>
        </w:rPr>
        <w:t xml:space="preserve">4- fond de scène </w:t>
      </w:r>
    </w:p>
    <w:p w14:paraId="713157AF" w14:textId="77777777" w:rsidR="0059353D" w:rsidRPr="0086266F" w:rsidRDefault="0059353D" w:rsidP="0059353D">
      <w:pPr>
        <w:rPr>
          <w:rFonts w:ascii="Arial" w:hAnsi="Arial" w:cs="Arial"/>
        </w:rPr>
      </w:pPr>
      <w:r w:rsidRPr="0086266F">
        <w:rPr>
          <w:rFonts w:ascii="Arial" w:hAnsi="Arial" w:cs="Arial"/>
        </w:rPr>
        <w:t xml:space="preserve">5- rideau  </w:t>
      </w:r>
    </w:p>
    <w:p w14:paraId="0CFDD860" w14:textId="77777777" w:rsidR="0059353D" w:rsidRPr="0086266F" w:rsidRDefault="0059353D" w:rsidP="0059353D">
      <w:pPr>
        <w:rPr>
          <w:rFonts w:ascii="Arial" w:hAnsi="Arial" w:cs="Arial"/>
        </w:rPr>
      </w:pPr>
      <w:r w:rsidRPr="0086266F">
        <w:rPr>
          <w:rFonts w:ascii="Arial" w:hAnsi="Arial" w:cs="Arial"/>
        </w:rPr>
        <w:t xml:space="preserve">6- fosse d’orchestre </w:t>
      </w:r>
    </w:p>
    <w:p w14:paraId="0162A1D6" w14:textId="77777777" w:rsidR="0059353D" w:rsidRPr="0086266F" w:rsidRDefault="0059353D" w:rsidP="0059353D">
      <w:pPr>
        <w:rPr>
          <w:rFonts w:ascii="Arial" w:hAnsi="Arial" w:cs="Arial"/>
        </w:rPr>
      </w:pPr>
      <w:r w:rsidRPr="0086266F">
        <w:rPr>
          <w:rFonts w:ascii="Arial" w:hAnsi="Arial" w:cs="Arial"/>
        </w:rPr>
        <w:t xml:space="preserve">7- baignoire  </w:t>
      </w:r>
    </w:p>
    <w:p w14:paraId="3FE742BE" w14:textId="77777777" w:rsidR="0059353D" w:rsidRPr="0086266F" w:rsidRDefault="0059353D" w:rsidP="0059353D">
      <w:pPr>
        <w:rPr>
          <w:rFonts w:ascii="Arial" w:hAnsi="Arial" w:cs="Arial"/>
        </w:rPr>
      </w:pPr>
      <w:r w:rsidRPr="0086266F">
        <w:rPr>
          <w:rFonts w:ascii="Arial" w:hAnsi="Arial" w:cs="Arial"/>
        </w:rPr>
        <w:t xml:space="preserve">8- balcon </w:t>
      </w:r>
    </w:p>
    <w:p w14:paraId="25F84F1D" w14:textId="77777777" w:rsidR="0059353D" w:rsidRPr="0086266F" w:rsidRDefault="0059353D" w:rsidP="0059353D">
      <w:pPr>
        <w:rPr>
          <w:rFonts w:ascii="Arial" w:hAnsi="Arial" w:cs="Arial"/>
        </w:rPr>
      </w:pPr>
      <w:r w:rsidRPr="0086266F">
        <w:rPr>
          <w:rFonts w:ascii="Arial" w:hAnsi="Arial" w:cs="Arial"/>
        </w:rPr>
        <w:t xml:space="preserve">9- corbeille </w:t>
      </w:r>
    </w:p>
    <w:p w14:paraId="41FFD38B" w14:textId="77777777" w:rsidR="0059353D" w:rsidRPr="0086266F" w:rsidRDefault="0059353D" w:rsidP="0059353D">
      <w:pPr>
        <w:rPr>
          <w:rFonts w:ascii="Arial" w:hAnsi="Arial" w:cs="Arial"/>
        </w:rPr>
      </w:pPr>
      <w:r w:rsidRPr="0086266F">
        <w:rPr>
          <w:rFonts w:ascii="Arial" w:hAnsi="Arial" w:cs="Arial"/>
        </w:rPr>
        <w:t xml:space="preserve">10- loges </w:t>
      </w:r>
    </w:p>
    <w:p w14:paraId="0E634454" w14:textId="77777777" w:rsidR="0059353D" w:rsidRPr="0086266F" w:rsidRDefault="0059353D" w:rsidP="0059353D">
      <w:pPr>
        <w:rPr>
          <w:rFonts w:ascii="Arial" w:hAnsi="Arial" w:cs="Arial"/>
        </w:rPr>
      </w:pPr>
      <w:r w:rsidRPr="0086266F">
        <w:rPr>
          <w:rFonts w:ascii="Arial" w:hAnsi="Arial" w:cs="Arial"/>
        </w:rPr>
        <w:t>11- parterre</w:t>
      </w:r>
    </w:p>
    <w:p w14:paraId="11411346" w14:textId="77777777" w:rsidR="0059353D" w:rsidRPr="0086266F" w:rsidRDefault="0059353D" w:rsidP="0059353D">
      <w:pPr>
        <w:rPr>
          <w:rFonts w:ascii="Arial" w:hAnsi="Arial" w:cs="Arial"/>
        </w:rPr>
      </w:pPr>
      <w:r w:rsidRPr="0086266F">
        <w:rPr>
          <w:rFonts w:ascii="Arial" w:hAnsi="Arial" w:cs="Arial"/>
        </w:rPr>
        <w:t>12- paradis ou poulailler.</w:t>
      </w:r>
    </w:p>
    <w:p w14:paraId="088D2638" w14:textId="77777777" w:rsidR="0059353D" w:rsidRDefault="0059353D" w:rsidP="0059353D">
      <w:pPr>
        <w:rPr>
          <w:rFonts w:ascii="Arial" w:hAnsi="Arial" w:cs="Arial"/>
          <w:b/>
          <w:bCs/>
          <w:u w:val="single"/>
        </w:rPr>
      </w:pPr>
    </w:p>
    <w:p w14:paraId="29FFF841" w14:textId="77777777" w:rsidR="0059353D" w:rsidRPr="0086266F" w:rsidRDefault="0059353D" w:rsidP="0059353D">
      <w:pPr>
        <w:rPr>
          <w:rFonts w:ascii="Arial" w:hAnsi="Arial" w:cs="Arial"/>
        </w:rPr>
      </w:pPr>
      <w:r w:rsidRPr="0086266F">
        <w:rPr>
          <w:rFonts w:ascii="Arial" w:hAnsi="Arial" w:cs="Arial"/>
          <w:b/>
          <w:bCs/>
          <w:u w:val="single"/>
        </w:rPr>
        <w:t>Nuage de mots</w:t>
      </w:r>
      <w:r w:rsidRPr="0086266F">
        <w:rPr>
          <w:rFonts w:ascii="Arial" w:hAnsi="Arial" w:cs="Arial"/>
        </w:rPr>
        <w:t> : Propose un classement de ces termes en fonction de leur utilisation au théâtre :</w:t>
      </w:r>
    </w:p>
    <w:tbl>
      <w:tblPr>
        <w:tblStyle w:val="Grilledutableau"/>
        <w:tblpPr w:leftFromText="141" w:rightFromText="141" w:vertAnchor="text" w:horzAnchor="margin" w:tblpXSpec="right" w:tblpY="4"/>
        <w:tblW w:w="0" w:type="auto"/>
        <w:tblLook w:val="04A0" w:firstRow="1" w:lastRow="0" w:firstColumn="1" w:lastColumn="0" w:noHBand="0" w:noVBand="1"/>
      </w:tblPr>
      <w:tblGrid>
        <w:gridCol w:w="1399"/>
        <w:gridCol w:w="1818"/>
        <w:gridCol w:w="1812"/>
      </w:tblGrid>
      <w:tr w:rsidR="0059353D" w14:paraId="118561EB" w14:textId="77777777" w:rsidTr="00836EAF">
        <w:trPr>
          <w:trHeight w:val="779"/>
        </w:trPr>
        <w:tc>
          <w:tcPr>
            <w:tcW w:w="1399" w:type="dxa"/>
          </w:tcPr>
          <w:p w14:paraId="5BE39B25" w14:textId="77777777" w:rsidR="0059353D" w:rsidRDefault="0059353D" w:rsidP="00836EAF">
            <w:pPr>
              <w:rPr>
                <w:rFonts w:ascii="Arial" w:hAnsi="Arial" w:cs="Arial"/>
                <w:sz w:val="24"/>
                <w:szCs w:val="24"/>
              </w:rPr>
            </w:pPr>
            <w:r>
              <w:rPr>
                <w:rFonts w:ascii="Arial" w:hAnsi="Arial" w:cs="Arial"/>
                <w:sz w:val="24"/>
                <w:szCs w:val="24"/>
              </w:rPr>
              <w:t>Lieux</w:t>
            </w:r>
          </w:p>
        </w:tc>
        <w:tc>
          <w:tcPr>
            <w:tcW w:w="1818" w:type="dxa"/>
          </w:tcPr>
          <w:p w14:paraId="45C3C9DC" w14:textId="77777777" w:rsidR="0059353D" w:rsidRDefault="0059353D" w:rsidP="00836EAF">
            <w:pPr>
              <w:rPr>
                <w:rFonts w:ascii="Arial" w:hAnsi="Arial" w:cs="Arial"/>
                <w:sz w:val="24"/>
                <w:szCs w:val="24"/>
              </w:rPr>
            </w:pPr>
            <w:r>
              <w:rPr>
                <w:rFonts w:ascii="Arial" w:hAnsi="Arial" w:cs="Arial"/>
                <w:sz w:val="24"/>
                <w:szCs w:val="24"/>
              </w:rPr>
              <w:t xml:space="preserve"> Organisation d’une pièce et genres</w:t>
            </w:r>
          </w:p>
        </w:tc>
        <w:tc>
          <w:tcPr>
            <w:tcW w:w="1812" w:type="dxa"/>
          </w:tcPr>
          <w:p w14:paraId="0323DA96" w14:textId="77777777" w:rsidR="0059353D" w:rsidRDefault="0059353D" w:rsidP="00836EAF">
            <w:pPr>
              <w:rPr>
                <w:rFonts w:ascii="Arial" w:hAnsi="Arial" w:cs="Arial"/>
                <w:sz w:val="24"/>
                <w:szCs w:val="24"/>
              </w:rPr>
            </w:pPr>
            <w:r>
              <w:rPr>
                <w:rFonts w:ascii="Arial" w:hAnsi="Arial" w:cs="Arial"/>
                <w:sz w:val="24"/>
                <w:szCs w:val="24"/>
              </w:rPr>
              <w:t>Métiers du théâtre</w:t>
            </w:r>
          </w:p>
        </w:tc>
      </w:tr>
      <w:tr w:rsidR="0059353D" w:rsidRPr="006A528E" w14:paraId="25981A49" w14:textId="77777777" w:rsidTr="00836EAF">
        <w:trPr>
          <w:trHeight w:val="2397"/>
        </w:trPr>
        <w:tc>
          <w:tcPr>
            <w:tcW w:w="1399" w:type="dxa"/>
          </w:tcPr>
          <w:p w14:paraId="450A3B68" w14:textId="77777777" w:rsidR="0059353D" w:rsidRPr="006A528E" w:rsidRDefault="0059353D" w:rsidP="00836EAF">
            <w:pPr>
              <w:rPr>
                <w:rFonts w:ascii="Arial" w:hAnsi="Arial" w:cs="Arial"/>
                <w:sz w:val="20"/>
                <w:szCs w:val="20"/>
              </w:rPr>
            </w:pPr>
            <w:r w:rsidRPr="006A528E">
              <w:rPr>
                <w:rFonts w:ascii="Arial" w:hAnsi="Arial" w:cs="Arial"/>
                <w:sz w:val="20"/>
                <w:szCs w:val="20"/>
              </w:rPr>
              <w:t>Scène</w:t>
            </w:r>
          </w:p>
          <w:p w14:paraId="3495D6C1" w14:textId="77777777" w:rsidR="0059353D" w:rsidRPr="006A528E" w:rsidRDefault="0059353D" w:rsidP="00836EAF">
            <w:pPr>
              <w:rPr>
                <w:rFonts w:ascii="Arial" w:hAnsi="Arial" w:cs="Arial"/>
                <w:sz w:val="20"/>
                <w:szCs w:val="20"/>
              </w:rPr>
            </w:pPr>
            <w:r w:rsidRPr="006A528E">
              <w:rPr>
                <w:rFonts w:ascii="Arial" w:hAnsi="Arial" w:cs="Arial"/>
                <w:sz w:val="20"/>
                <w:szCs w:val="20"/>
              </w:rPr>
              <w:t>Coulisses</w:t>
            </w:r>
          </w:p>
          <w:p w14:paraId="735C7903" w14:textId="77777777" w:rsidR="0059353D" w:rsidRPr="006A528E" w:rsidRDefault="0059353D" w:rsidP="00836EAF">
            <w:pPr>
              <w:rPr>
                <w:rFonts w:ascii="Arial" w:hAnsi="Arial" w:cs="Arial"/>
                <w:sz w:val="20"/>
                <w:szCs w:val="20"/>
              </w:rPr>
            </w:pPr>
            <w:r w:rsidRPr="006A528E">
              <w:rPr>
                <w:rFonts w:ascii="Arial" w:hAnsi="Arial" w:cs="Arial"/>
                <w:sz w:val="20"/>
                <w:szCs w:val="20"/>
              </w:rPr>
              <w:t>Loges</w:t>
            </w:r>
          </w:p>
          <w:p w14:paraId="3D9B4C32" w14:textId="77777777" w:rsidR="0059353D" w:rsidRPr="006A528E" w:rsidRDefault="0059353D" w:rsidP="00836EAF">
            <w:pPr>
              <w:rPr>
                <w:rFonts w:ascii="Arial" w:hAnsi="Arial" w:cs="Arial"/>
                <w:sz w:val="20"/>
                <w:szCs w:val="20"/>
              </w:rPr>
            </w:pPr>
            <w:r w:rsidRPr="006A528E">
              <w:rPr>
                <w:rFonts w:ascii="Arial" w:hAnsi="Arial" w:cs="Arial"/>
                <w:sz w:val="20"/>
                <w:szCs w:val="20"/>
              </w:rPr>
              <w:t>Parterre</w:t>
            </w:r>
          </w:p>
          <w:p w14:paraId="09C6E76B" w14:textId="77777777" w:rsidR="0059353D" w:rsidRPr="006A528E" w:rsidRDefault="0059353D" w:rsidP="00836EAF">
            <w:pPr>
              <w:rPr>
                <w:rFonts w:ascii="Arial" w:hAnsi="Arial" w:cs="Arial"/>
                <w:sz w:val="20"/>
                <w:szCs w:val="20"/>
              </w:rPr>
            </w:pPr>
            <w:r w:rsidRPr="006A528E">
              <w:rPr>
                <w:rFonts w:ascii="Arial" w:hAnsi="Arial" w:cs="Arial"/>
                <w:sz w:val="20"/>
                <w:szCs w:val="20"/>
              </w:rPr>
              <w:t>Côté cours</w:t>
            </w:r>
          </w:p>
          <w:p w14:paraId="2EA8B1C3" w14:textId="77777777" w:rsidR="0059353D" w:rsidRPr="006A528E" w:rsidRDefault="0059353D" w:rsidP="00836EAF">
            <w:pPr>
              <w:rPr>
                <w:rFonts w:ascii="Arial" w:hAnsi="Arial" w:cs="Arial"/>
                <w:sz w:val="20"/>
                <w:szCs w:val="20"/>
              </w:rPr>
            </w:pPr>
            <w:r w:rsidRPr="006A528E">
              <w:rPr>
                <w:rFonts w:ascii="Arial" w:hAnsi="Arial" w:cs="Arial"/>
                <w:sz w:val="20"/>
                <w:szCs w:val="20"/>
              </w:rPr>
              <w:t>Côté jardin</w:t>
            </w:r>
          </w:p>
          <w:p w14:paraId="18B86108" w14:textId="77777777" w:rsidR="0059353D" w:rsidRPr="006A528E" w:rsidRDefault="0059353D" w:rsidP="00836EAF">
            <w:pPr>
              <w:rPr>
                <w:rFonts w:ascii="Arial" w:hAnsi="Arial" w:cs="Arial"/>
                <w:sz w:val="20"/>
                <w:szCs w:val="20"/>
              </w:rPr>
            </w:pPr>
            <w:r w:rsidRPr="006A528E">
              <w:rPr>
                <w:rFonts w:ascii="Arial" w:hAnsi="Arial" w:cs="Arial"/>
                <w:sz w:val="20"/>
                <w:szCs w:val="20"/>
              </w:rPr>
              <w:t>Rideau</w:t>
            </w:r>
          </w:p>
          <w:p w14:paraId="746F258D" w14:textId="77777777" w:rsidR="0059353D" w:rsidRPr="006A528E" w:rsidRDefault="0059353D" w:rsidP="00836EAF">
            <w:pPr>
              <w:rPr>
                <w:rFonts w:ascii="Arial" w:hAnsi="Arial" w:cs="Arial"/>
                <w:sz w:val="20"/>
                <w:szCs w:val="20"/>
              </w:rPr>
            </w:pPr>
            <w:r w:rsidRPr="006A528E">
              <w:rPr>
                <w:rFonts w:ascii="Arial" w:hAnsi="Arial" w:cs="Arial"/>
                <w:sz w:val="20"/>
                <w:szCs w:val="20"/>
              </w:rPr>
              <w:t>Décor</w:t>
            </w:r>
          </w:p>
          <w:p w14:paraId="67009485" w14:textId="77777777" w:rsidR="0059353D" w:rsidRPr="006A528E" w:rsidRDefault="0059353D" w:rsidP="00836EAF">
            <w:pPr>
              <w:rPr>
                <w:rFonts w:ascii="Arial" w:hAnsi="Arial" w:cs="Arial"/>
                <w:sz w:val="20"/>
                <w:szCs w:val="20"/>
              </w:rPr>
            </w:pPr>
            <w:r w:rsidRPr="006A528E">
              <w:rPr>
                <w:rFonts w:ascii="Arial" w:hAnsi="Arial" w:cs="Arial"/>
                <w:sz w:val="20"/>
                <w:szCs w:val="20"/>
              </w:rPr>
              <w:t>Balcon</w:t>
            </w:r>
          </w:p>
          <w:p w14:paraId="1C4EADBA" w14:textId="77777777" w:rsidR="0059353D" w:rsidRPr="006A528E" w:rsidRDefault="0059353D" w:rsidP="00836EAF">
            <w:pPr>
              <w:rPr>
                <w:rFonts w:ascii="Arial" w:hAnsi="Arial" w:cs="Arial"/>
                <w:sz w:val="20"/>
                <w:szCs w:val="20"/>
              </w:rPr>
            </w:pPr>
            <w:r w:rsidRPr="006A528E">
              <w:rPr>
                <w:rFonts w:ascii="Arial" w:hAnsi="Arial" w:cs="Arial"/>
                <w:sz w:val="20"/>
                <w:szCs w:val="20"/>
              </w:rPr>
              <w:t>Poulailler</w:t>
            </w:r>
          </w:p>
        </w:tc>
        <w:tc>
          <w:tcPr>
            <w:tcW w:w="1818" w:type="dxa"/>
          </w:tcPr>
          <w:p w14:paraId="116B7245" w14:textId="77777777" w:rsidR="0059353D" w:rsidRPr="006A528E" w:rsidRDefault="0059353D" w:rsidP="00836EAF">
            <w:pPr>
              <w:rPr>
                <w:rFonts w:ascii="Arial" w:hAnsi="Arial" w:cs="Arial"/>
                <w:sz w:val="20"/>
                <w:szCs w:val="20"/>
              </w:rPr>
            </w:pPr>
            <w:r w:rsidRPr="006A528E">
              <w:rPr>
                <w:rFonts w:ascii="Arial" w:hAnsi="Arial" w:cs="Arial"/>
                <w:sz w:val="20"/>
                <w:szCs w:val="20"/>
              </w:rPr>
              <w:t>Scène</w:t>
            </w:r>
          </w:p>
          <w:p w14:paraId="620B6F4C" w14:textId="77777777" w:rsidR="0059353D" w:rsidRPr="006A528E" w:rsidRDefault="0059353D" w:rsidP="00836EAF">
            <w:pPr>
              <w:rPr>
                <w:rFonts w:ascii="Arial" w:hAnsi="Arial" w:cs="Arial"/>
                <w:sz w:val="20"/>
                <w:szCs w:val="20"/>
              </w:rPr>
            </w:pPr>
            <w:r w:rsidRPr="006A528E">
              <w:rPr>
                <w:rFonts w:ascii="Arial" w:hAnsi="Arial" w:cs="Arial"/>
                <w:sz w:val="20"/>
                <w:szCs w:val="20"/>
              </w:rPr>
              <w:t>Acte</w:t>
            </w:r>
          </w:p>
          <w:p w14:paraId="6BB99338" w14:textId="77777777" w:rsidR="0059353D" w:rsidRPr="006A528E" w:rsidRDefault="0059353D" w:rsidP="00836EAF">
            <w:pPr>
              <w:rPr>
                <w:rFonts w:ascii="Arial" w:hAnsi="Arial" w:cs="Arial"/>
                <w:sz w:val="20"/>
                <w:szCs w:val="20"/>
              </w:rPr>
            </w:pPr>
            <w:r w:rsidRPr="006A528E">
              <w:rPr>
                <w:rFonts w:ascii="Arial" w:hAnsi="Arial" w:cs="Arial"/>
                <w:sz w:val="20"/>
                <w:szCs w:val="20"/>
              </w:rPr>
              <w:t>Monologue</w:t>
            </w:r>
          </w:p>
          <w:p w14:paraId="4951B8AA" w14:textId="77777777" w:rsidR="0059353D" w:rsidRPr="006A528E" w:rsidRDefault="0059353D" w:rsidP="00836EAF">
            <w:pPr>
              <w:rPr>
                <w:rFonts w:ascii="Arial" w:hAnsi="Arial" w:cs="Arial"/>
                <w:sz w:val="20"/>
                <w:szCs w:val="20"/>
              </w:rPr>
            </w:pPr>
            <w:r w:rsidRPr="006A528E">
              <w:rPr>
                <w:rFonts w:ascii="Arial" w:hAnsi="Arial" w:cs="Arial"/>
                <w:sz w:val="20"/>
                <w:szCs w:val="20"/>
              </w:rPr>
              <w:t>Didascalie</w:t>
            </w:r>
          </w:p>
          <w:p w14:paraId="5F262C32" w14:textId="77777777" w:rsidR="0059353D" w:rsidRPr="006A528E" w:rsidRDefault="0059353D" w:rsidP="00836EAF">
            <w:pPr>
              <w:rPr>
                <w:rFonts w:ascii="Arial" w:hAnsi="Arial" w:cs="Arial"/>
                <w:sz w:val="20"/>
                <w:szCs w:val="20"/>
              </w:rPr>
            </w:pPr>
            <w:r w:rsidRPr="006A528E">
              <w:rPr>
                <w:rFonts w:ascii="Arial" w:hAnsi="Arial" w:cs="Arial"/>
                <w:sz w:val="20"/>
                <w:szCs w:val="20"/>
              </w:rPr>
              <w:t>Tirade</w:t>
            </w:r>
          </w:p>
          <w:p w14:paraId="567A5D38" w14:textId="77777777" w:rsidR="0059353D" w:rsidRPr="006A528E" w:rsidRDefault="0059353D" w:rsidP="00836EAF">
            <w:pPr>
              <w:rPr>
                <w:rFonts w:ascii="Arial" w:hAnsi="Arial" w:cs="Arial"/>
                <w:sz w:val="20"/>
                <w:szCs w:val="20"/>
              </w:rPr>
            </w:pPr>
            <w:r w:rsidRPr="006A528E">
              <w:rPr>
                <w:rFonts w:ascii="Arial" w:hAnsi="Arial" w:cs="Arial"/>
                <w:sz w:val="20"/>
                <w:szCs w:val="20"/>
              </w:rPr>
              <w:t>Réplique</w:t>
            </w:r>
          </w:p>
          <w:p w14:paraId="2F570C21" w14:textId="77777777" w:rsidR="0059353D" w:rsidRPr="006A528E" w:rsidRDefault="0059353D" w:rsidP="00836EAF">
            <w:pPr>
              <w:rPr>
                <w:rFonts w:ascii="Arial" w:hAnsi="Arial" w:cs="Arial"/>
                <w:sz w:val="20"/>
                <w:szCs w:val="20"/>
              </w:rPr>
            </w:pPr>
            <w:r w:rsidRPr="006A528E">
              <w:rPr>
                <w:rFonts w:ascii="Arial" w:hAnsi="Arial" w:cs="Arial"/>
                <w:sz w:val="20"/>
                <w:szCs w:val="20"/>
              </w:rPr>
              <w:t>Exposition</w:t>
            </w:r>
          </w:p>
          <w:p w14:paraId="39791F36" w14:textId="77777777" w:rsidR="0059353D" w:rsidRPr="006A528E" w:rsidRDefault="0059353D" w:rsidP="00836EAF">
            <w:pPr>
              <w:rPr>
                <w:rFonts w:ascii="Arial" w:hAnsi="Arial" w:cs="Arial"/>
                <w:sz w:val="20"/>
                <w:szCs w:val="20"/>
              </w:rPr>
            </w:pPr>
            <w:r w:rsidRPr="006A528E">
              <w:rPr>
                <w:rFonts w:ascii="Arial" w:hAnsi="Arial" w:cs="Arial"/>
                <w:sz w:val="20"/>
                <w:szCs w:val="20"/>
              </w:rPr>
              <w:t>Aparté</w:t>
            </w:r>
          </w:p>
          <w:p w14:paraId="76AF308F" w14:textId="77777777" w:rsidR="0059353D" w:rsidRPr="006A528E" w:rsidRDefault="0059353D" w:rsidP="00836EAF">
            <w:pPr>
              <w:rPr>
                <w:rFonts w:ascii="Arial" w:hAnsi="Arial" w:cs="Arial"/>
                <w:sz w:val="20"/>
                <w:szCs w:val="20"/>
              </w:rPr>
            </w:pPr>
            <w:r w:rsidRPr="006A528E">
              <w:rPr>
                <w:rFonts w:ascii="Arial" w:hAnsi="Arial" w:cs="Arial"/>
                <w:sz w:val="20"/>
                <w:szCs w:val="20"/>
              </w:rPr>
              <w:t>Comédie</w:t>
            </w:r>
          </w:p>
          <w:p w14:paraId="39E6C4E7" w14:textId="77777777" w:rsidR="0059353D" w:rsidRPr="006A528E" w:rsidRDefault="0059353D" w:rsidP="00836EAF">
            <w:pPr>
              <w:rPr>
                <w:rFonts w:ascii="Arial" w:hAnsi="Arial" w:cs="Arial"/>
                <w:sz w:val="20"/>
                <w:szCs w:val="20"/>
              </w:rPr>
            </w:pPr>
            <w:r w:rsidRPr="006A528E">
              <w:rPr>
                <w:rFonts w:ascii="Arial" w:hAnsi="Arial" w:cs="Arial"/>
                <w:sz w:val="20"/>
                <w:szCs w:val="20"/>
              </w:rPr>
              <w:t>Tragédie</w:t>
            </w:r>
          </w:p>
          <w:p w14:paraId="651C9B92" w14:textId="77777777" w:rsidR="0059353D" w:rsidRPr="006A528E" w:rsidRDefault="0059353D" w:rsidP="00836EAF">
            <w:pPr>
              <w:rPr>
                <w:rFonts w:ascii="Arial" w:hAnsi="Arial" w:cs="Arial"/>
                <w:sz w:val="20"/>
                <w:szCs w:val="20"/>
              </w:rPr>
            </w:pPr>
            <w:r w:rsidRPr="006A528E">
              <w:rPr>
                <w:rFonts w:ascii="Arial" w:hAnsi="Arial" w:cs="Arial"/>
                <w:sz w:val="20"/>
                <w:szCs w:val="20"/>
              </w:rPr>
              <w:t>Drame</w:t>
            </w:r>
          </w:p>
        </w:tc>
        <w:tc>
          <w:tcPr>
            <w:tcW w:w="1812" w:type="dxa"/>
          </w:tcPr>
          <w:p w14:paraId="15891F16" w14:textId="77777777" w:rsidR="0059353D" w:rsidRPr="006A528E" w:rsidRDefault="0059353D" w:rsidP="00836EAF">
            <w:pPr>
              <w:rPr>
                <w:rFonts w:ascii="Arial" w:hAnsi="Arial" w:cs="Arial"/>
                <w:sz w:val="20"/>
                <w:szCs w:val="20"/>
              </w:rPr>
            </w:pPr>
            <w:r w:rsidRPr="006A528E">
              <w:rPr>
                <w:rFonts w:ascii="Arial" w:hAnsi="Arial" w:cs="Arial"/>
                <w:sz w:val="20"/>
                <w:szCs w:val="20"/>
              </w:rPr>
              <w:t>Metteur en scène</w:t>
            </w:r>
          </w:p>
          <w:p w14:paraId="487A49D0" w14:textId="77777777" w:rsidR="0059353D" w:rsidRPr="006A528E" w:rsidRDefault="0059353D" w:rsidP="00836EAF">
            <w:pPr>
              <w:rPr>
                <w:rFonts w:ascii="Arial" w:hAnsi="Arial" w:cs="Arial"/>
                <w:sz w:val="20"/>
                <w:szCs w:val="20"/>
              </w:rPr>
            </w:pPr>
            <w:r w:rsidRPr="006A528E">
              <w:rPr>
                <w:rFonts w:ascii="Arial" w:hAnsi="Arial" w:cs="Arial"/>
                <w:sz w:val="20"/>
                <w:szCs w:val="20"/>
              </w:rPr>
              <w:t>Souffleur</w:t>
            </w:r>
          </w:p>
          <w:p w14:paraId="166E7A98" w14:textId="77777777" w:rsidR="0059353D" w:rsidRPr="006A528E" w:rsidRDefault="0059353D" w:rsidP="00836EAF">
            <w:pPr>
              <w:rPr>
                <w:rFonts w:ascii="Arial" w:hAnsi="Arial" w:cs="Arial"/>
                <w:sz w:val="20"/>
                <w:szCs w:val="20"/>
              </w:rPr>
            </w:pPr>
            <w:r w:rsidRPr="006A528E">
              <w:rPr>
                <w:rFonts w:ascii="Arial" w:hAnsi="Arial" w:cs="Arial"/>
                <w:sz w:val="20"/>
                <w:szCs w:val="20"/>
              </w:rPr>
              <w:t>Comédien</w:t>
            </w:r>
          </w:p>
          <w:p w14:paraId="2761DE61" w14:textId="77777777" w:rsidR="0059353D" w:rsidRPr="006A528E" w:rsidRDefault="0059353D" w:rsidP="00836EAF">
            <w:pPr>
              <w:rPr>
                <w:rFonts w:ascii="Arial" w:hAnsi="Arial" w:cs="Arial"/>
                <w:sz w:val="20"/>
                <w:szCs w:val="20"/>
              </w:rPr>
            </w:pPr>
            <w:r w:rsidRPr="006A528E">
              <w:rPr>
                <w:rFonts w:ascii="Arial" w:hAnsi="Arial" w:cs="Arial"/>
                <w:sz w:val="20"/>
                <w:szCs w:val="20"/>
              </w:rPr>
              <w:t>Dramaturge</w:t>
            </w:r>
          </w:p>
          <w:p w14:paraId="709CFBD0" w14:textId="77777777" w:rsidR="0059353D" w:rsidRPr="006A528E" w:rsidRDefault="0059353D" w:rsidP="00836EAF">
            <w:pPr>
              <w:rPr>
                <w:rFonts w:ascii="Arial" w:hAnsi="Arial" w:cs="Arial"/>
                <w:sz w:val="20"/>
                <w:szCs w:val="20"/>
              </w:rPr>
            </w:pPr>
            <w:r w:rsidRPr="006A528E">
              <w:rPr>
                <w:rFonts w:ascii="Arial" w:hAnsi="Arial" w:cs="Arial"/>
                <w:sz w:val="20"/>
                <w:szCs w:val="20"/>
              </w:rPr>
              <w:t>Costumier</w:t>
            </w:r>
          </w:p>
          <w:p w14:paraId="51754CD4" w14:textId="77777777" w:rsidR="0059353D" w:rsidRPr="006A528E" w:rsidRDefault="0059353D" w:rsidP="00836EAF">
            <w:pPr>
              <w:rPr>
                <w:rFonts w:ascii="Arial" w:hAnsi="Arial" w:cs="Arial"/>
                <w:sz w:val="20"/>
                <w:szCs w:val="20"/>
              </w:rPr>
            </w:pPr>
            <w:r w:rsidRPr="006A528E">
              <w:rPr>
                <w:rFonts w:ascii="Arial" w:hAnsi="Arial" w:cs="Arial"/>
                <w:sz w:val="20"/>
                <w:szCs w:val="20"/>
              </w:rPr>
              <w:t>Machiniste</w:t>
            </w:r>
          </w:p>
          <w:p w14:paraId="1C113B02" w14:textId="77777777" w:rsidR="0059353D" w:rsidRPr="006A528E" w:rsidRDefault="0059353D" w:rsidP="00836EAF">
            <w:pPr>
              <w:rPr>
                <w:rFonts w:ascii="Arial" w:hAnsi="Arial" w:cs="Arial"/>
                <w:sz w:val="20"/>
                <w:szCs w:val="20"/>
              </w:rPr>
            </w:pPr>
            <w:r w:rsidRPr="006A528E">
              <w:rPr>
                <w:rFonts w:ascii="Arial" w:hAnsi="Arial" w:cs="Arial"/>
                <w:sz w:val="20"/>
                <w:szCs w:val="20"/>
              </w:rPr>
              <w:t>Doublure</w:t>
            </w:r>
          </w:p>
          <w:p w14:paraId="5C1174F8" w14:textId="77777777" w:rsidR="0059353D" w:rsidRPr="006A528E" w:rsidRDefault="0059353D" w:rsidP="00836EAF">
            <w:pPr>
              <w:rPr>
                <w:rFonts w:ascii="Arial" w:hAnsi="Arial" w:cs="Arial"/>
                <w:sz w:val="20"/>
                <w:szCs w:val="20"/>
              </w:rPr>
            </w:pPr>
            <w:r w:rsidRPr="006A528E">
              <w:rPr>
                <w:rFonts w:ascii="Arial" w:hAnsi="Arial" w:cs="Arial"/>
                <w:sz w:val="20"/>
                <w:szCs w:val="20"/>
              </w:rPr>
              <w:t>Eclairagiste</w:t>
            </w:r>
          </w:p>
          <w:p w14:paraId="24C1459B" w14:textId="77777777" w:rsidR="0059353D" w:rsidRPr="006A528E" w:rsidRDefault="0059353D" w:rsidP="00836EAF">
            <w:pPr>
              <w:rPr>
                <w:rFonts w:ascii="Arial" w:hAnsi="Arial" w:cs="Arial"/>
                <w:sz w:val="20"/>
                <w:szCs w:val="20"/>
              </w:rPr>
            </w:pPr>
          </w:p>
        </w:tc>
      </w:tr>
    </w:tbl>
    <w:p w14:paraId="5735273A" w14:textId="77777777" w:rsidR="0059353D" w:rsidRDefault="0059353D" w:rsidP="0059353D">
      <w:pPr>
        <w:rPr>
          <w:rFonts w:ascii="Arial" w:hAnsi="Arial" w:cs="Arial"/>
          <w:b/>
          <w:bCs/>
          <w:sz w:val="24"/>
          <w:szCs w:val="24"/>
          <w:u w:val="single"/>
        </w:rPr>
      </w:pPr>
      <w:r>
        <w:rPr>
          <w:rFonts w:ascii="Arial" w:hAnsi="Arial" w:cs="Arial"/>
          <w:noProof/>
          <w:sz w:val="24"/>
          <w:szCs w:val="24"/>
          <w:lang w:eastAsia="fr-FR"/>
        </w:rPr>
        <w:drawing>
          <wp:anchor distT="0" distB="0" distL="114300" distR="114300" simplePos="0" relativeHeight="251685888" behindDoc="1" locked="0" layoutInCell="1" allowOverlap="1" wp14:anchorId="5C33E91C" wp14:editId="4E82B129">
            <wp:simplePos x="0" y="0"/>
            <wp:positionH relativeFrom="column">
              <wp:posOffset>-101456</wp:posOffset>
            </wp:positionH>
            <wp:positionV relativeFrom="paragraph">
              <wp:posOffset>75205</wp:posOffset>
            </wp:positionV>
            <wp:extent cx="3354705" cy="1931670"/>
            <wp:effectExtent l="0" t="0" r="0" b="0"/>
            <wp:wrapTight wrapText="bothSides">
              <wp:wrapPolygon edited="0">
                <wp:start x="0" y="0"/>
                <wp:lineTo x="0" y="21409"/>
                <wp:lineTo x="21495" y="21409"/>
                <wp:lineTo x="21495" y="0"/>
                <wp:lineTo x="0" y="0"/>
              </wp:wrapPolygon>
            </wp:wrapTight>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4705" cy="1931670"/>
                    </a:xfrm>
                    <a:prstGeom prst="rect">
                      <a:avLst/>
                    </a:prstGeom>
                    <a:noFill/>
                    <a:ln>
                      <a:noFill/>
                    </a:ln>
                  </pic:spPr>
                </pic:pic>
              </a:graphicData>
            </a:graphic>
          </wp:anchor>
        </w:drawing>
      </w:r>
      <w:r w:rsidRPr="00AD0272">
        <w:rPr>
          <w:rFonts w:ascii="Arial" w:hAnsi="Arial" w:cs="Arial"/>
          <w:b/>
          <w:bCs/>
          <w:sz w:val="24"/>
          <w:szCs w:val="24"/>
          <w:u w:val="single"/>
        </w:rPr>
        <w:t>Les</w:t>
      </w:r>
      <w:r>
        <w:rPr>
          <w:rFonts w:ascii="Arial" w:hAnsi="Arial" w:cs="Arial"/>
          <w:b/>
          <w:bCs/>
          <w:sz w:val="24"/>
          <w:szCs w:val="24"/>
          <w:u w:val="single"/>
        </w:rPr>
        <w:t xml:space="preserve"> m</w:t>
      </w:r>
      <w:r w:rsidRPr="00AD0272">
        <w:rPr>
          <w:rFonts w:ascii="Arial" w:hAnsi="Arial" w:cs="Arial"/>
          <w:b/>
          <w:bCs/>
          <w:sz w:val="24"/>
          <w:szCs w:val="24"/>
          <w:u w:val="single"/>
        </w:rPr>
        <w:t xml:space="preserve">ots </w:t>
      </w:r>
      <w:r>
        <w:rPr>
          <w:rFonts w:ascii="Arial" w:hAnsi="Arial" w:cs="Arial"/>
          <w:b/>
          <w:bCs/>
          <w:sz w:val="24"/>
          <w:szCs w:val="24"/>
          <w:u w:val="single"/>
        </w:rPr>
        <w:t>d</w:t>
      </w:r>
      <w:r w:rsidRPr="00AD0272">
        <w:rPr>
          <w:rFonts w:ascii="Arial" w:hAnsi="Arial" w:cs="Arial"/>
          <w:b/>
          <w:bCs/>
          <w:sz w:val="24"/>
          <w:szCs w:val="24"/>
          <w:u w:val="single"/>
        </w:rPr>
        <w:t xml:space="preserve">u théâtre : </w:t>
      </w:r>
    </w:p>
    <w:p w14:paraId="2D2ECB91" w14:textId="77777777" w:rsidR="0059353D" w:rsidRPr="00AD4067" w:rsidRDefault="0059353D" w:rsidP="0059353D">
      <w:pPr>
        <w:spacing w:line="240" w:lineRule="auto"/>
        <w:rPr>
          <w:rFonts w:ascii="Arial" w:hAnsi="Arial" w:cs="Arial"/>
        </w:rPr>
      </w:pPr>
      <w:r w:rsidRPr="006A528E">
        <w:rPr>
          <w:rFonts w:ascii="Arial" w:hAnsi="Arial" w:cs="Arial"/>
        </w:rPr>
        <w:t>Utilise</w:t>
      </w:r>
      <w:r w:rsidRPr="00AD4067">
        <w:rPr>
          <w:rFonts w:ascii="Arial" w:hAnsi="Arial" w:cs="Arial"/>
        </w:rPr>
        <w:t xml:space="preserve"> les mots de l’exercice précédent (colonne « organisation d’une pièce et genres ») pour remplir </w:t>
      </w:r>
      <w:r>
        <w:rPr>
          <w:rFonts w:ascii="Arial" w:hAnsi="Arial" w:cs="Arial"/>
        </w:rPr>
        <w:t>la grille</w:t>
      </w:r>
      <w:r w:rsidRPr="00AD4067">
        <w:rPr>
          <w:rFonts w:ascii="Arial" w:hAnsi="Arial" w:cs="Arial"/>
        </w:rPr>
        <w:t xml:space="preserve">. </w:t>
      </w:r>
    </w:p>
    <w:p w14:paraId="774437F0" w14:textId="77777777" w:rsidR="0059353D" w:rsidRDefault="0059353D" w:rsidP="0059353D">
      <w:pPr>
        <w:rPr>
          <w:rFonts w:ascii="Arial" w:hAnsi="Arial" w:cs="Arial"/>
          <w:b/>
          <w:bCs/>
          <w:sz w:val="24"/>
          <w:szCs w:val="24"/>
          <w:u w:val="single"/>
        </w:rPr>
      </w:pPr>
    </w:p>
    <w:p w14:paraId="0F22F038" w14:textId="77777777" w:rsidR="0059353D" w:rsidRDefault="0059353D" w:rsidP="0059353D">
      <w:pPr>
        <w:jc w:val="center"/>
        <w:rPr>
          <w:rFonts w:ascii="Arial" w:hAnsi="Arial" w:cs="Arial"/>
          <w:b/>
          <w:bCs/>
          <w:sz w:val="24"/>
          <w:szCs w:val="24"/>
          <w:u w:val="single"/>
        </w:rPr>
      </w:pPr>
      <w:r>
        <w:rPr>
          <w:rFonts w:ascii="Arial" w:hAnsi="Arial" w:cs="Arial"/>
          <w:b/>
          <w:bCs/>
          <w:noProof/>
          <w:sz w:val="24"/>
          <w:szCs w:val="24"/>
          <w:lang w:eastAsia="fr-FR"/>
        </w:rPr>
        <w:drawing>
          <wp:inline distT="0" distB="0" distL="0" distR="0" wp14:anchorId="06D35182" wp14:editId="73EA9302">
            <wp:extent cx="3746445" cy="2803585"/>
            <wp:effectExtent l="0" t="0" r="0" b="0"/>
            <wp:docPr id="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785" cy="2813568"/>
                    </a:xfrm>
                    <a:prstGeom prst="rect">
                      <a:avLst/>
                    </a:prstGeom>
                    <a:noFill/>
                    <a:ln>
                      <a:noFill/>
                    </a:ln>
                  </pic:spPr>
                </pic:pic>
              </a:graphicData>
            </a:graphic>
          </wp:inline>
        </w:drawing>
      </w:r>
    </w:p>
    <w:p w14:paraId="4A665BE6" w14:textId="4BE9AA90" w:rsidR="005915D3" w:rsidRDefault="005915D3" w:rsidP="005915D3">
      <w:pPr>
        <w:rPr>
          <w:rFonts w:ascii="Arial" w:hAnsi="Arial" w:cs="Arial"/>
          <w:b/>
          <w:bCs/>
        </w:rPr>
      </w:pPr>
    </w:p>
    <w:p w14:paraId="5E4134CC" w14:textId="77777777" w:rsidR="00DC0D1C" w:rsidRDefault="00DC0D1C" w:rsidP="005915D3">
      <w:pPr>
        <w:rPr>
          <w:rFonts w:ascii="Arial" w:hAnsi="Arial" w:cs="Arial"/>
          <w:b/>
          <w:bCs/>
        </w:rPr>
      </w:pPr>
    </w:p>
    <w:p w14:paraId="5CC9B842" w14:textId="21B774BB" w:rsidR="00DC0D1C" w:rsidRDefault="00DC0D1C" w:rsidP="00DC0D1C">
      <w:pPr>
        <w:spacing w:line="276" w:lineRule="auto"/>
        <w:rPr>
          <w:rFonts w:ascii="Arial" w:hAnsi="Arial" w:cs="Arial"/>
          <w:b/>
          <w:bCs/>
          <w:u w:val="single"/>
        </w:rPr>
      </w:pPr>
      <w:r w:rsidRPr="00DC0D1C">
        <w:rPr>
          <w:rFonts w:ascii="Arial" w:hAnsi="Arial" w:cs="Arial"/>
          <w:b/>
          <w:bCs/>
          <w:u w:val="single"/>
        </w:rPr>
        <w:lastRenderedPageBreak/>
        <w:t xml:space="preserve">II- </w:t>
      </w:r>
      <w:r w:rsidRPr="00DC0D1C">
        <w:rPr>
          <w:rFonts w:ascii="Arial" w:hAnsi="Arial" w:cs="Arial"/>
          <w:b/>
          <w:bCs/>
          <w:u w:val="single"/>
        </w:rPr>
        <w:t>Les t</w:t>
      </w:r>
      <w:r w:rsidRPr="00DC0D1C">
        <w:rPr>
          <w:rFonts w:ascii="Arial" w:hAnsi="Arial" w:cs="Arial"/>
          <w:b/>
          <w:bCs/>
          <w:u w:val="single"/>
        </w:rPr>
        <w:t>extes</w:t>
      </w:r>
    </w:p>
    <w:p w14:paraId="1605EC9F" w14:textId="77777777" w:rsidR="00DC0D1C" w:rsidRPr="00DC0D1C" w:rsidRDefault="00DC0D1C" w:rsidP="00DC0D1C">
      <w:pPr>
        <w:spacing w:line="276" w:lineRule="auto"/>
        <w:rPr>
          <w:rFonts w:ascii="Arial" w:hAnsi="Arial" w:cs="Arial"/>
          <w:b/>
          <w:bCs/>
          <w:u w:val="single"/>
        </w:rPr>
      </w:pPr>
    </w:p>
    <w:p w14:paraId="41AEA8B3" w14:textId="77777777" w:rsidR="00DC0D1C" w:rsidRPr="00DC0D1C" w:rsidRDefault="00DC0D1C" w:rsidP="00DC0D1C">
      <w:pPr>
        <w:spacing w:line="276" w:lineRule="auto"/>
        <w:rPr>
          <w:rFonts w:ascii="Arial" w:hAnsi="Arial" w:cs="Arial"/>
          <w:b/>
          <w:bCs/>
          <w:sz w:val="32"/>
          <w:szCs w:val="32"/>
          <w:u w:val="single"/>
        </w:rPr>
      </w:pPr>
      <w:r w:rsidRPr="00DC0D1C">
        <w:rPr>
          <w:rFonts w:ascii="Arial" w:hAnsi="Arial" w:cs="Arial"/>
          <w:b/>
          <w:bCs/>
          <w:sz w:val="32"/>
          <w:szCs w:val="32"/>
          <w:u w:val="single"/>
        </w:rPr>
        <w:t>A- L’aveu entre amoureux</w:t>
      </w:r>
    </w:p>
    <w:p w14:paraId="648AA401" w14:textId="77777777" w:rsidR="00DC0D1C" w:rsidRPr="00495406" w:rsidRDefault="00DC0D1C" w:rsidP="00DC0D1C">
      <w:pPr>
        <w:spacing w:line="276" w:lineRule="auto"/>
        <w:rPr>
          <w:rFonts w:ascii="Arial" w:hAnsi="Arial" w:cs="Arial"/>
        </w:rPr>
      </w:pPr>
      <w:r w:rsidRPr="00495406">
        <w:rPr>
          <w:rFonts w:ascii="Arial" w:hAnsi="Arial" w:cs="Arial"/>
        </w:rPr>
        <w:t>Support : William Shakespeare, Roméo et Juliette, Acte II, scène 2 (1595)</w:t>
      </w:r>
    </w:p>
    <w:p w14:paraId="35C2B76B" w14:textId="2547E9A9" w:rsidR="00DC0D1C" w:rsidRDefault="00DC0D1C" w:rsidP="00DC0D1C">
      <w:pPr>
        <w:rPr>
          <w:rFonts w:ascii="Arial" w:hAnsi="Arial" w:cs="Arial"/>
          <w:color w:val="00B050"/>
        </w:rPr>
      </w:pPr>
      <w:r w:rsidRPr="00AD31C2">
        <w:rPr>
          <w:rFonts w:ascii="Arial" w:hAnsi="Arial" w:cs="Arial"/>
          <w:color w:val="00B050"/>
        </w:rPr>
        <w:t>Rappel : Roméo Montaigu</w:t>
      </w:r>
      <w:r>
        <w:rPr>
          <w:rFonts w:ascii="Arial" w:hAnsi="Arial" w:cs="Arial"/>
          <w:color w:val="00B050"/>
        </w:rPr>
        <w:t xml:space="preserve"> et</w:t>
      </w:r>
      <w:r w:rsidRPr="00AD31C2">
        <w:rPr>
          <w:rFonts w:ascii="Arial" w:hAnsi="Arial" w:cs="Arial"/>
          <w:color w:val="00B050"/>
        </w:rPr>
        <w:t xml:space="preserve"> Juliette Capulet</w:t>
      </w:r>
      <w:r>
        <w:rPr>
          <w:rFonts w:ascii="Arial" w:hAnsi="Arial" w:cs="Arial"/>
          <w:color w:val="00B050"/>
        </w:rPr>
        <w:t xml:space="preserve"> s’aiment malgré leur famille</w:t>
      </w:r>
      <w:r w:rsidRPr="00AD31C2">
        <w:rPr>
          <w:rFonts w:ascii="Arial" w:hAnsi="Arial" w:cs="Arial"/>
          <w:color w:val="00B050"/>
        </w:rPr>
        <w:t>.</w:t>
      </w:r>
    </w:p>
    <w:p w14:paraId="52DBB769" w14:textId="77777777" w:rsidR="00DC0D1C" w:rsidRDefault="00DC0D1C" w:rsidP="00DC0D1C">
      <w:pPr>
        <w:rPr>
          <w:rFonts w:ascii="Arial" w:hAnsi="Arial" w:cs="Arial"/>
          <w:color w:val="00B050"/>
        </w:rPr>
      </w:pPr>
    </w:p>
    <w:p w14:paraId="0A0363C8" w14:textId="77777777" w:rsidR="00DC0D1C" w:rsidRPr="00495406" w:rsidRDefault="00DC0D1C" w:rsidP="00DC0D1C">
      <w:pPr>
        <w:rPr>
          <w:rFonts w:ascii="Arial" w:hAnsi="Arial" w:cs="Arial"/>
          <w:u w:val="single"/>
        </w:rPr>
      </w:pPr>
      <w:r w:rsidRPr="00495406">
        <w:rPr>
          <w:rFonts w:ascii="Arial" w:hAnsi="Arial" w:cs="Arial"/>
          <w:u w:val="single"/>
        </w:rPr>
        <w:t>Vérifie que tu as compris l’essentiel </w:t>
      </w:r>
    </w:p>
    <w:p w14:paraId="3F17B650" w14:textId="6DCB2499" w:rsidR="00DC0D1C" w:rsidRPr="00495406" w:rsidRDefault="00DC0D1C" w:rsidP="00DC0D1C">
      <w:pPr>
        <w:rPr>
          <w:rFonts w:ascii="Arial" w:hAnsi="Arial" w:cs="Arial"/>
        </w:rPr>
      </w:pPr>
      <w:r w:rsidRPr="00495406">
        <w:rPr>
          <w:rFonts w:ascii="Arial" w:hAnsi="Arial" w:cs="Arial"/>
        </w:rPr>
        <w:t>1) Où et quand la scène se déroule-t-elle ? En quoi ces conditions sont-elles propices à la déclaration d’amour ?</w:t>
      </w:r>
      <w:r>
        <w:rPr>
          <w:rFonts w:ascii="Arial" w:hAnsi="Arial" w:cs="Arial"/>
        </w:rPr>
        <w:t xml:space="preserve"> </w:t>
      </w:r>
      <w:r w:rsidRPr="00AD31C2">
        <w:rPr>
          <w:rFonts w:ascii="Arial" w:hAnsi="Arial" w:cs="Arial"/>
          <w:color w:val="00B050"/>
        </w:rPr>
        <w:t xml:space="preserve">La scène se déroule à Vérone, dans les jardins du domaine Capulet, sous la fenêtre de Juliette (il n’y a pas de balcon à cette époque, c’est une idée pourtant bien </w:t>
      </w:r>
      <w:r>
        <w:rPr>
          <w:rFonts w:ascii="Arial" w:hAnsi="Arial" w:cs="Arial"/>
          <w:color w:val="00B050"/>
        </w:rPr>
        <w:t>a</w:t>
      </w:r>
      <w:r w:rsidRPr="00AD31C2">
        <w:rPr>
          <w:rFonts w:ascii="Arial" w:hAnsi="Arial" w:cs="Arial"/>
          <w:color w:val="00B050"/>
        </w:rPr>
        <w:t>ncrée dans l’esprit collectif). Ça se déroule la nuit. Ce sont les conditions romantiques par excellence.</w:t>
      </w:r>
    </w:p>
    <w:p w14:paraId="0BB9FFEB" w14:textId="77777777" w:rsidR="00DC0D1C" w:rsidRPr="00495406" w:rsidRDefault="00DC0D1C" w:rsidP="00DC0D1C">
      <w:pPr>
        <w:rPr>
          <w:rFonts w:ascii="Arial" w:hAnsi="Arial" w:cs="Arial"/>
        </w:rPr>
      </w:pPr>
      <w:r w:rsidRPr="00495406">
        <w:rPr>
          <w:rFonts w:ascii="Arial" w:hAnsi="Arial" w:cs="Arial"/>
        </w:rPr>
        <w:t>2) Quels dangers Roméo affronte-t-il pour rejoindre sa bien-aimée ?</w:t>
      </w:r>
      <w:r>
        <w:rPr>
          <w:rFonts w:ascii="Arial" w:hAnsi="Arial" w:cs="Arial"/>
        </w:rPr>
        <w:t xml:space="preserve"> </w:t>
      </w:r>
      <w:r w:rsidRPr="00AD31C2">
        <w:rPr>
          <w:rFonts w:ascii="Arial" w:hAnsi="Arial" w:cs="Arial"/>
          <w:color w:val="00B050"/>
        </w:rPr>
        <w:t>Il doit craindre la famille de Juliette (v.43 </w:t>
      </w:r>
      <w:r>
        <w:rPr>
          <w:rFonts w:ascii="Arial" w:hAnsi="Arial" w:cs="Arial"/>
          <w:color w:val="00B050"/>
        </w:rPr>
        <w:t>« </w:t>
      </w:r>
      <w:r w:rsidRPr="00AD31C2">
        <w:rPr>
          <w:rFonts w:ascii="Arial" w:hAnsi="Arial" w:cs="Arial"/>
          <w:color w:val="00B050"/>
        </w:rPr>
        <w:t>ils te tueront s’ils te voient ») mais aussi les foudres de l’amour (v44/45 « Hélas, plus de périls dans tes yeux / Que dans vingt de leurs glaives »)</w:t>
      </w:r>
    </w:p>
    <w:p w14:paraId="7EEED51F" w14:textId="77777777" w:rsidR="00DC0D1C" w:rsidRDefault="00DC0D1C" w:rsidP="00DC0D1C">
      <w:pPr>
        <w:rPr>
          <w:rFonts w:ascii="Arial" w:hAnsi="Arial" w:cs="Arial"/>
          <w:u w:val="single"/>
        </w:rPr>
      </w:pPr>
    </w:p>
    <w:p w14:paraId="799BA093" w14:textId="521807C4" w:rsidR="00DC0D1C" w:rsidRPr="00495406" w:rsidRDefault="00DC0D1C" w:rsidP="00DC0D1C">
      <w:pPr>
        <w:rPr>
          <w:rFonts w:ascii="Arial" w:hAnsi="Arial" w:cs="Arial"/>
          <w:u w:val="single"/>
        </w:rPr>
      </w:pPr>
      <w:r w:rsidRPr="00495406">
        <w:rPr>
          <w:rFonts w:ascii="Arial" w:hAnsi="Arial" w:cs="Arial"/>
          <w:u w:val="single"/>
        </w:rPr>
        <w:t>Deviens un lecteur expert</w:t>
      </w:r>
    </w:p>
    <w:p w14:paraId="626C2F2C" w14:textId="77777777" w:rsidR="00DC0D1C" w:rsidRPr="00495406" w:rsidRDefault="00DC0D1C" w:rsidP="00DC0D1C">
      <w:pPr>
        <w:rPr>
          <w:rFonts w:ascii="Arial" w:hAnsi="Arial" w:cs="Arial"/>
        </w:rPr>
      </w:pPr>
      <w:r w:rsidRPr="00495406">
        <w:rPr>
          <w:rFonts w:ascii="Arial" w:hAnsi="Arial" w:cs="Arial"/>
        </w:rPr>
        <w:t xml:space="preserve">3) Dans les vers 1 à 17, qui parle à qui ? A quoi sert ce procédé au théâtre ? </w:t>
      </w:r>
      <w:r w:rsidRPr="00AD31C2">
        <w:rPr>
          <w:rFonts w:ascii="Arial" w:hAnsi="Arial" w:cs="Arial"/>
          <w:color w:val="00B050"/>
        </w:rPr>
        <w:t xml:space="preserve">Roméo parle tout seul, pour que le spectateur comprenne ce qu’il pense. C’est un </w:t>
      </w:r>
      <w:r w:rsidRPr="00AD31C2">
        <w:rPr>
          <w:rFonts w:ascii="Arial" w:hAnsi="Arial" w:cs="Arial"/>
          <w:color w:val="FF0000"/>
        </w:rPr>
        <w:t>aparté</w:t>
      </w:r>
      <w:r w:rsidRPr="00AD31C2">
        <w:rPr>
          <w:rFonts w:ascii="Arial" w:hAnsi="Arial" w:cs="Arial"/>
          <w:color w:val="00B050"/>
        </w:rPr>
        <w:t>. Juliette parle seule, à la lune. Elle aussi est dans ses pensées. Ce procédé permet de comprendre les pensées des personnages.</w:t>
      </w:r>
      <w:r>
        <w:rPr>
          <w:rFonts w:ascii="Arial" w:hAnsi="Arial" w:cs="Arial"/>
          <w:color w:val="00B050"/>
        </w:rPr>
        <w:t xml:space="preserve"> Ici, on voit que la seule barrière à leur amour est le nom de Roméo (v16 « Défais-toi de ton nom, qui n’est rien de ton être / Et en échange, oh, prends-moi tout entière. »)</w:t>
      </w:r>
    </w:p>
    <w:p w14:paraId="6B5A89EB" w14:textId="77777777" w:rsidR="00DC0D1C" w:rsidRPr="00495406" w:rsidRDefault="00DC0D1C" w:rsidP="00DC0D1C">
      <w:pPr>
        <w:rPr>
          <w:rFonts w:ascii="Arial" w:hAnsi="Arial" w:cs="Arial"/>
        </w:rPr>
      </w:pPr>
      <w:r w:rsidRPr="00495406">
        <w:rPr>
          <w:rFonts w:ascii="Arial" w:hAnsi="Arial" w:cs="Arial"/>
        </w:rPr>
        <w:t xml:space="preserve">4) Comment comprends-tu les vers 44/45 « Hélas, plus de périls sont dans tes yeux / Que dans vingt de leurs glaives. » ? </w:t>
      </w:r>
      <w:r w:rsidRPr="00AD31C2">
        <w:rPr>
          <w:rFonts w:ascii="Arial" w:hAnsi="Arial" w:cs="Arial"/>
          <w:color w:val="00B050"/>
        </w:rPr>
        <w:t xml:space="preserve">Cela signifie que Roméo craint moins les armes de la famille de Juliette plutôt que de son comportement à elle. Il craint plus d’être repoussé que de mourir. </w:t>
      </w:r>
    </w:p>
    <w:p w14:paraId="0B69DB89" w14:textId="77777777" w:rsidR="00DC0D1C" w:rsidRPr="00A63EA6" w:rsidRDefault="00DC0D1C" w:rsidP="00DC0D1C">
      <w:pPr>
        <w:rPr>
          <w:rFonts w:ascii="Arial" w:hAnsi="Arial" w:cs="Arial"/>
          <w:color w:val="00B050"/>
        </w:rPr>
      </w:pPr>
      <w:r w:rsidRPr="00495406">
        <w:rPr>
          <w:rFonts w:ascii="Arial" w:hAnsi="Arial" w:cs="Arial"/>
        </w:rPr>
        <w:t>5) Dans les répliques de Roméo, relèves les figures de style utilisées pour évoquer l’amour. Pourquoi l’auteur emploie-t-il ces images ?</w:t>
      </w:r>
      <w:r>
        <w:rPr>
          <w:rFonts w:ascii="Arial" w:hAnsi="Arial" w:cs="Arial"/>
        </w:rPr>
        <w:t xml:space="preserve"> </w:t>
      </w:r>
      <w:r w:rsidRPr="00A63EA6">
        <w:rPr>
          <w:rFonts w:ascii="Arial" w:hAnsi="Arial" w:cs="Arial"/>
          <w:color w:val="00B050"/>
        </w:rPr>
        <w:t>Il commence par une allégorie qu’il incarne. Ainsi il devient « Amour », en mélangeant les capacités humaines (v19 « Nomme-moi seulement « amour » ») et divines (v38 « sur les ailes légères de l’amour, / J’ai volé par-dessus ces murs »). De plus, il utilise plusieurs hyperboles (v26 « ô chère sainte », v39 « j’ai volé »). Enfin, on note une anaphore v32/33 de « ni l’un ni l’autre » un peu transformé.</w:t>
      </w:r>
    </w:p>
    <w:p w14:paraId="7717BE41" w14:textId="77777777" w:rsidR="00DC0D1C" w:rsidRPr="00A63EA6" w:rsidRDefault="00DC0D1C" w:rsidP="00DC0D1C">
      <w:pPr>
        <w:rPr>
          <w:rFonts w:ascii="Arial" w:hAnsi="Arial" w:cs="Arial"/>
          <w:color w:val="00B050"/>
        </w:rPr>
      </w:pPr>
      <w:r w:rsidRPr="00A63EA6">
        <w:rPr>
          <w:rFonts w:ascii="Arial" w:hAnsi="Arial" w:cs="Arial"/>
          <w:color w:val="00B050"/>
        </w:rPr>
        <w:t>L’auteur utilise ces moyens pour aider le spectateur à comprendre le transport amoureux : on se sent pousser des ailes etc. C’est un moyen d’exprimer le coup de foudre.</w:t>
      </w:r>
    </w:p>
    <w:p w14:paraId="77F3E7BA" w14:textId="77777777" w:rsidR="00DC0D1C" w:rsidRDefault="00DC0D1C" w:rsidP="00DC0D1C">
      <w:pPr>
        <w:rPr>
          <w:rFonts w:ascii="Arial" w:hAnsi="Arial" w:cs="Arial"/>
          <w:u w:val="single"/>
        </w:rPr>
      </w:pPr>
    </w:p>
    <w:p w14:paraId="64EAB940" w14:textId="2B730E2F" w:rsidR="00DC0D1C" w:rsidRPr="00495406" w:rsidRDefault="00DC0D1C" w:rsidP="00DC0D1C">
      <w:pPr>
        <w:rPr>
          <w:rFonts w:ascii="Arial" w:hAnsi="Arial" w:cs="Arial"/>
          <w:u w:val="single"/>
        </w:rPr>
      </w:pPr>
      <w:r w:rsidRPr="00495406">
        <w:rPr>
          <w:rFonts w:ascii="Arial" w:hAnsi="Arial" w:cs="Arial"/>
          <w:u w:val="single"/>
        </w:rPr>
        <w:t>Spectacle vivant </w:t>
      </w:r>
    </w:p>
    <w:p w14:paraId="1BD1ACFC" w14:textId="77777777" w:rsidR="00DC0D1C" w:rsidRDefault="00DC0D1C" w:rsidP="00DC0D1C">
      <w:pPr>
        <w:rPr>
          <w:rFonts w:ascii="Arial" w:hAnsi="Arial" w:cs="Arial"/>
        </w:rPr>
      </w:pPr>
      <w:r w:rsidRPr="00495406">
        <w:rPr>
          <w:rFonts w:ascii="Arial" w:hAnsi="Arial" w:cs="Arial"/>
        </w:rPr>
        <w:t xml:space="preserve">6) Comment mettrais-tu en scène cet extrait ? </w:t>
      </w:r>
    </w:p>
    <w:p w14:paraId="55E60621" w14:textId="77777777" w:rsidR="00DC0D1C" w:rsidRDefault="00DC0D1C" w:rsidP="00DC0D1C">
      <w:pPr>
        <w:rPr>
          <w:rFonts w:ascii="Arial" w:hAnsi="Arial" w:cs="Arial"/>
          <w:color w:val="00B050"/>
        </w:rPr>
      </w:pPr>
      <w:r w:rsidRPr="00A63EA6">
        <w:drawing>
          <wp:anchor distT="0" distB="0" distL="114300" distR="114300" simplePos="0" relativeHeight="251687936" behindDoc="0" locked="0" layoutInCell="1" allowOverlap="1" wp14:anchorId="4C8FE961" wp14:editId="47F918DC">
            <wp:simplePos x="0" y="0"/>
            <wp:positionH relativeFrom="column">
              <wp:posOffset>5135880</wp:posOffset>
            </wp:positionH>
            <wp:positionV relativeFrom="paragraph">
              <wp:posOffset>581025</wp:posOffset>
            </wp:positionV>
            <wp:extent cx="1709833" cy="1694219"/>
            <wp:effectExtent l="0" t="0" r="508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9833" cy="1694219"/>
                    </a:xfrm>
                    <a:prstGeom prst="rect">
                      <a:avLst/>
                    </a:prstGeom>
                  </pic:spPr>
                </pic:pic>
              </a:graphicData>
            </a:graphic>
          </wp:anchor>
        </w:drawing>
      </w:r>
      <w:r w:rsidRPr="00A63EA6">
        <w:rPr>
          <w:rFonts w:ascii="Arial" w:hAnsi="Arial" w:cs="Arial"/>
          <w:color w:val="00B050"/>
        </w:rPr>
        <w:t>Habituellement, cette scène montre Juliette en hauteur et Roméo en contrebas, caché. On voit la lune, la nuit… Juliette en blanc (signe de pureté de jeune fille) est bien visible comparé à Roméo qui commence</w:t>
      </w:r>
      <w:r>
        <w:rPr>
          <w:rFonts w:ascii="Arial" w:hAnsi="Arial" w:cs="Arial"/>
          <w:color w:val="00B050"/>
        </w:rPr>
        <w:t xml:space="preserve"> </w:t>
      </w:r>
      <w:proofErr w:type="gramStart"/>
      <w:r w:rsidRPr="00A63EA6">
        <w:rPr>
          <w:rFonts w:ascii="Arial" w:hAnsi="Arial" w:cs="Arial"/>
          <w:color w:val="00B050"/>
        </w:rPr>
        <w:t>caché</w:t>
      </w:r>
      <w:proofErr w:type="gramEnd"/>
      <w:r>
        <w:rPr>
          <w:rFonts w:ascii="Arial" w:hAnsi="Arial" w:cs="Arial"/>
          <w:color w:val="00B050"/>
        </w:rPr>
        <w:t xml:space="preserve"> soit par de la végétation, soit par un recoin de bâtiment</w:t>
      </w:r>
      <w:r w:rsidRPr="00A63EA6">
        <w:rPr>
          <w:rFonts w:ascii="Arial" w:hAnsi="Arial" w:cs="Arial"/>
          <w:color w:val="00B050"/>
        </w:rPr>
        <w:t xml:space="preserve">. </w:t>
      </w:r>
    </w:p>
    <w:p w14:paraId="7485FDDF" w14:textId="77777777" w:rsidR="00DC0D1C" w:rsidRDefault="00DC0D1C" w:rsidP="00DC0D1C">
      <w:pPr>
        <w:rPr>
          <w:rFonts w:ascii="Arial" w:hAnsi="Arial" w:cs="Arial"/>
          <w:color w:val="00B050"/>
        </w:rPr>
      </w:pPr>
      <w:r w:rsidRPr="00466428">
        <w:drawing>
          <wp:anchor distT="0" distB="0" distL="114300" distR="114300" simplePos="0" relativeHeight="251689984" behindDoc="0" locked="0" layoutInCell="1" allowOverlap="1" wp14:anchorId="3A3B9BF8" wp14:editId="1BDB5017">
            <wp:simplePos x="0" y="0"/>
            <wp:positionH relativeFrom="column">
              <wp:posOffset>2926080</wp:posOffset>
            </wp:positionH>
            <wp:positionV relativeFrom="paragraph">
              <wp:posOffset>-3810</wp:posOffset>
            </wp:positionV>
            <wp:extent cx="1952625" cy="1346244"/>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5" cy="1346244"/>
                    </a:xfrm>
                    <a:prstGeom prst="rect">
                      <a:avLst/>
                    </a:prstGeom>
                  </pic:spPr>
                </pic:pic>
              </a:graphicData>
            </a:graphic>
            <wp14:sizeRelH relativeFrom="margin">
              <wp14:pctWidth>0</wp14:pctWidth>
            </wp14:sizeRelH>
            <wp14:sizeRelV relativeFrom="margin">
              <wp14:pctHeight>0</wp14:pctHeight>
            </wp14:sizeRelV>
          </wp:anchor>
        </w:drawing>
      </w:r>
      <w:r w:rsidRPr="00466428">
        <w:drawing>
          <wp:anchor distT="0" distB="0" distL="114300" distR="114300" simplePos="0" relativeHeight="251688960" behindDoc="0" locked="0" layoutInCell="1" allowOverlap="1" wp14:anchorId="479C3169" wp14:editId="4E2065AE">
            <wp:simplePos x="0" y="0"/>
            <wp:positionH relativeFrom="column">
              <wp:posOffset>754380</wp:posOffset>
            </wp:positionH>
            <wp:positionV relativeFrom="paragraph">
              <wp:posOffset>635</wp:posOffset>
            </wp:positionV>
            <wp:extent cx="1877060" cy="1219200"/>
            <wp:effectExtent l="0" t="0" r="889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7060" cy="1219200"/>
                    </a:xfrm>
                    <a:prstGeom prst="rect">
                      <a:avLst/>
                    </a:prstGeom>
                  </pic:spPr>
                </pic:pic>
              </a:graphicData>
            </a:graphic>
            <wp14:sizeRelH relativeFrom="margin">
              <wp14:pctWidth>0</wp14:pctWidth>
            </wp14:sizeRelH>
            <wp14:sizeRelV relativeFrom="margin">
              <wp14:pctHeight>0</wp14:pctHeight>
            </wp14:sizeRelV>
          </wp:anchor>
        </w:drawing>
      </w:r>
    </w:p>
    <w:p w14:paraId="536944B4" w14:textId="77777777" w:rsidR="00DC0D1C" w:rsidRDefault="00DC0D1C" w:rsidP="00DC0D1C">
      <w:pPr>
        <w:rPr>
          <w:rFonts w:ascii="Arial" w:hAnsi="Arial" w:cs="Arial"/>
          <w:color w:val="00B050"/>
        </w:rPr>
      </w:pPr>
      <w:r w:rsidRPr="00466428">
        <w:rPr>
          <w:noProof/>
        </w:rPr>
        <w:t xml:space="preserve"> </w:t>
      </w:r>
    </w:p>
    <w:p w14:paraId="087D8E6D" w14:textId="77777777" w:rsidR="00DC0D1C" w:rsidRPr="00A63EA6" w:rsidRDefault="00DC0D1C" w:rsidP="00DC0D1C">
      <w:pPr>
        <w:rPr>
          <w:rFonts w:ascii="Arial" w:hAnsi="Arial" w:cs="Arial"/>
          <w:color w:val="00B050"/>
        </w:rPr>
      </w:pPr>
    </w:p>
    <w:p w14:paraId="53CDA7B0" w14:textId="77777777" w:rsidR="00DC0D1C" w:rsidRDefault="00DC0D1C" w:rsidP="00DC0D1C">
      <w:pPr>
        <w:rPr>
          <w:rFonts w:ascii="Arial" w:hAnsi="Arial" w:cs="Arial"/>
        </w:rPr>
      </w:pPr>
    </w:p>
    <w:p w14:paraId="13A6FEB4" w14:textId="77777777" w:rsidR="00DC0D1C" w:rsidRDefault="00DC0D1C" w:rsidP="00DC0D1C">
      <w:pPr>
        <w:rPr>
          <w:rFonts w:ascii="Arial" w:hAnsi="Arial" w:cs="Arial"/>
        </w:rPr>
      </w:pPr>
    </w:p>
    <w:p w14:paraId="08860B39" w14:textId="77777777" w:rsidR="00DC0D1C" w:rsidRDefault="00DC0D1C" w:rsidP="00DC0D1C">
      <w:pPr>
        <w:rPr>
          <w:rFonts w:ascii="Arial" w:hAnsi="Arial" w:cs="Arial"/>
        </w:rPr>
      </w:pPr>
    </w:p>
    <w:p w14:paraId="1969364B" w14:textId="77777777" w:rsidR="00DC0D1C" w:rsidRPr="00495406" w:rsidRDefault="00DC0D1C" w:rsidP="00DC0D1C">
      <w:pPr>
        <w:rPr>
          <w:rFonts w:ascii="Arial" w:hAnsi="Arial" w:cs="Arial"/>
        </w:rPr>
      </w:pPr>
      <w:r w:rsidRPr="00495406">
        <w:rPr>
          <w:rFonts w:ascii="Arial" w:hAnsi="Arial" w:cs="Arial"/>
        </w:rPr>
        <w:t>7) Que permet le théâtre par rapport au seul texte ?</w:t>
      </w:r>
    </w:p>
    <w:p w14:paraId="745491A4" w14:textId="77777777" w:rsidR="00DC0D1C" w:rsidRPr="00A63EA6" w:rsidRDefault="00DC0D1C" w:rsidP="00DC0D1C">
      <w:pPr>
        <w:rPr>
          <w:rFonts w:ascii="Arial" w:hAnsi="Arial" w:cs="Arial"/>
          <w:color w:val="00B050"/>
        </w:rPr>
      </w:pPr>
      <w:r w:rsidRPr="00A63EA6">
        <w:rPr>
          <w:rFonts w:ascii="Arial" w:hAnsi="Arial" w:cs="Arial"/>
          <w:color w:val="00B050"/>
        </w:rPr>
        <w:t xml:space="preserve">Le théâtre permet cette mise en scène à différentes hauteurs. On voit </w:t>
      </w:r>
      <w:r>
        <w:rPr>
          <w:rFonts w:ascii="Arial" w:hAnsi="Arial" w:cs="Arial"/>
          <w:color w:val="00B050"/>
        </w:rPr>
        <w:t xml:space="preserve">aussi </w:t>
      </w:r>
      <w:r w:rsidRPr="00A63EA6">
        <w:rPr>
          <w:rFonts w:ascii="Arial" w:hAnsi="Arial" w:cs="Arial"/>
          <w:color w:val="00B050"/>
        </w:rPr>
        <w:t xml:space="preserve">les émotions dans le silence, on voit la scène romantique à laquelle on adhère. </w:t>
      </w:r>
    </w:p>
    <w:p w14:paraId="6B643BD5" w14:textId="77777777" w:rsidR="00DC0D1C" w:rsidRPr="00DC0D1C" w:rsidRDefault="00DC0D1C" w:rsidP="00DC0D1C">
      <w:pPr>
        <w:spacing w:line="276" w:lineRule="auto"/>
        <w:rPr>
          <w:rFonts w:ascii="Arial" w:hAnsi="Arial" w:cs="Arial"/>
          <w:b/>
          <w:bCs/>
          <w:sz w:val="32"/>
          <w:szCs w:val="32"/>
          <w:u w:val="single"/>
        </w:rPr>
      </w:pPr>
      <w:r w:rsidRPr="00DC0D1C">
        <w:rPr>
          <w:rFonts w:ascii="Arial" w:hAnsi="Arial" w:cs="Arial"/>
          <w:b/>
          <w:bCs/>
          <w:sz w:val="32"/>
          <w:szCs w:val="32"/>
          <w:u w:val="single"/>
        </w:rPr>
        <w:t>B- L’aveu à un ami</w:t>
      </w:r>
    </w:p>
    <w:p w14:paraId="7F5852EF" w14:textId="77777777" w:rsidR="00DC0D1C" w:rsidRDefault="00DC0D1C" w:rsidP="00DC0D1C">
      <w:pPr>
        <w:spacing w:line="276" w:lineRule="auto"/>
        <w:rPr>
          <w:rFonts w:ascii="Arial" w:hAnsi="Arial" w:cs="Arial"/>
        </w:rPr>
      </w:pPr>
      <w:r w:rsidRPr="00495406">
        <w:rPr>
          <w:rFonts w:ascii="Arial" w:hAnsi="Arial" w:cs="Arial"/>
        </w:rPr>
        <w:t>Support : Edmond Rostand, Cyrano de Bergerac, Acte I, scène 5 (1897)</w:t>
      </w:r>
    </w:p>
    <w:p w14:paraId="1B335BF6" w14:textId="24CF6CBE" w:rsidR="00DC0D1C" w:rsidRDefault="00DC0D1C" w:rsidP="00DC0D1C">
      <w:pPr>
        <w:spacing w:line="276" w:lineRule="auto"/>
        <w:rPr>
          <w:rFonts w:ascii="Arial" w:hAnsi="Arial" w:cs="Arial"/>
          <w:color w:val="00B050"/>
        </w:rPr>
      </w:pPr>
      <w:r w:rsidRPr="00466428">
        <w:rPr>
          <w:rFonts w:ascii="Arial" w:hAnsi="Arial" w:cs="Arial"/>
          <w:color w:val="00B050"/>
        </w:rPr>
        <w:t>Cyrano doit supporter son infirmité et ne se sent pas digne d’être aimé</w:t>
      </w:r>
      <w:r>
        <w:rPr>
          <w:rFonts w:ascii="Arial" w:hAnsi="Arial" w:cs="Arial"/>
          <w:color w:val="00B050"/>
        </w:rPr>
        <w:t xml:space="preserve"> malgré ses nombreuses qualités : le courage, la force, l’esprit et l’intelligence.</w:t>
      </w:r>
      <w:r w:rsidRPr="00466428">
        <w:rPr>
          <w:rFonts w:ascii="Arial" w:hAnsi="Arial" w:cs="Arial"/>
          <w:color w:val="00B050"/>
        </w:rPr>
        <w:t xml:space="preserve"> Il l’avoue à Le Bret.</w:t>
      </w:r>
    </w:p>
    <w:p w14:paraId="448B7E01" w14:textId="77777777" w:rsidR="00DC0D1C" w:rsidRPr="00466428" w:rsidRDefault="00DC0D1C" w:rsidP="00DC0D1C">
      <w:pPr>
        <w:spacing w:line="276" w:lineRule="auto"/>
        <w:rPr>
          <w:rFonts w:ascii="Arial" w:hAnsi="Arial" w:cs="Arial"/>
          <w:color w:val="00B050"/>
        </w:rPr>
      </w:pPr>
    </w:p>
    <w:p w14:paraId="1C5BBDAB" w14:textId="77777777" w:rsidR="00DC0D1C" w:rsidRPr="00466428" w:rsidRDefault="00DC0D1C" w:rsidP="00DC0D1C">
      <w:pPr>
        <w:rPr>
          <w:rFonts w:ascii="Arial" w:hAnsi="Arial" w:cs="Arial"/>
          <w:u w:val="single"/>
        </w:rPr>
      </w:pPr>
      <w:r w:rsidRPr="00466428">
        <w:rPr>
          <w:rFonts w:ascii="Arial" w:hAnsi="Arial" w:cs="Arial"/>
          <w:u w:val="single"/>
        </w:rPr>
        <w:t xml:space="preserve">Vérifie que tu as compris l’essentiel </w:t>
      </w:r>
    </w:p>
    <w:p w14:paraId="0687FFAC" w14:textId="77777777" w:rsidR="00DC0D1C" w:rsidRPr="00495406" w:rsidRDefault="00DC0D1C" w:rsidP="00DC0D1C">
      <w:pPr>
        <w:rPr>
          <w:rFonts w:ascii="Arial" w:hAnsi="Arial" w:cs="Arial"/>
        </w:rPr>
      </w:pPr>
      <w:r w:rsidRPr="00495406">
        <w:rPr>
          <w:rFonts w:ascii="Arial" w:hAnsi="Arial" w:cs="Arial"/>
        </w:rPr>
        <w:t>1) Que confie Cyrano à Le Bret ? Quelle relation les unit ?</w:t>
      </w:r>
      <w:r>
        <w:rPr>
          <w:rFonts w:ascii="Arial" w:hAnsi="Arial" w:cs="Arial"/>
        </w:rPr>
        <w:t xml:space="preserve"> </w:t>
      </w:r>
      <w:r w:rsidRPr="00466428">
        <w:rPr>
          <w:rFonts w:ascii="Arial" w:hAnsi="Arial" w:cs="Arial"/>
          <w:color w:val="00B050"/>
        </w:rPr>
        <w:t>Le Bret est son ami (v34). C’est ce qui permet de connaître l’état d’esprit de Cyrano, qui ose parler de lui. Il avoue qu’il est amoureux d’une très belle femme (v5 « J’aime – mais c’est forcé ! – la plus belle qui soit ! »). Plus encore, il se sent indigne d’être aime (v1/2 « Il m’interdit / Le rêve d’être aimé, même d’une laide »).</w:t>
      </w:r>
    </w:p>
    <w:p w14:paraId="2A6825F4" w14:textId="77777777" w:rsidR="00DC0D1C" w:rsidRPr="00495406" w:rsidRDefault="00DC0D1C" w:rsidP="00DC0D1C">
      <w:pPr>
        <w:rPr>
          <w:rFonts w:ascii="Arial" w:hAnsi="Arial" w:cs="Arial"/>
        </w:rPr>
      </w:pPr>
      <w:r w:rsidRPr="00495406">
        <w:rPr>
          <w:rFonts w:ascii="Arial" w:hAnsi="Arial" w:cs="Arial"/>
        </w:rPr>
        <w:t xml:space="preserve">2) Pourquoi Cyrano pense-t-il ne pas pouvoir être aimé ? </w:t>
      </w:r>
      <w:r w:rsidRPr="00ED3FFC">
        <w:rPr>
          <w:rFonts w:ascii="Arial" w:hAnsi="Arial" w:cs="Arial"/>
          <w:color w:val="00B050"/>
        </w:rPr>
        <w:t xml:space="preserve">Non seulement il est laid, déformé par un nez énorme qui le handicape (v23 « cette protubérance ») mais en plus il aime une très belle femme, admirée du tout Paris (v7 (j’aime) « la plus brillante, la plus fine, la plus blonde ! » La blondeur étant signe de beauté extrême du temps où les femmes de la noblesse n’allait pas travailler dehors au soleil. Les belles femmes </w:t>
      </w:r>
      <w:proofErr w:type="gramStart"/>
      <w:r w:rsidRPr="00ED3FFC">
        <w:rPr>
          <w:rFonts w:ascii="Arial" w:hAnsi="Arial" w:cs="Arial"/>
          <w:color w:val="00B050"/>
        </w:rPr>
        <w:t>étaient</w:t>
      </w:r>
      <w:proofErr w:type="gramEnd"/>
      <w:r w:rsidRPr="00ED3FFC">
        <w:rPr>
          <w:rFonts w:ascii="Arial" w:hAnsi="Arial" w:cs="Arial"/>
          <w:color w:val="00B050"/>
        </w:rPr>
        <w:t xml:space="preserve"> pâles et blondes dans l’imaginaire ancien).</w:t>
      </w:r>
    </w:p>
    <w:p w14:paraId="7884CB84" w14:textId="77777777" w:rsidR="00DC0D1C" w:rsidRDefault="00DC0D1C" w:rsidP="00DC0D1C">
      <w:pPr>
        <w:rPr>
          <w:rFonts w:ascii="Arial" w:hAnsi="Arial" w:cs="Arial"/>
          <w:u w:val="single"/>
        </w:rPr>
      </w:pPr>
    </w:p>
    <w:p w14:paraId="19808AE8" w14:textId="77777777" w:rsidR="00DC0D1C" w:rsidRPr="00ED3FFC" w:rsidRDefault="00DC0D1C" w:rsidP="00DC0D1C">
      <w:pPr>
        <w:rPr>
          <w:rFonts w:ascii="Arial" w:hAnsi="Arial" w:cs="Arial"/>
          <w:u w:val="single"/>
        </w:rPr>
      </w:pPr>
      <w:r w:rsidRPr="00ED3FFC">
        <w:rPr>
          <w:rFonts w:ascii="Arial" w:hAnsi="Arial" w:cs="Arial"/>
          <w:u w:val="single"/>
        </w:rPr>
        <w:t>Deviens un lecteur expert</w:t>
      </w:r>
    </w:p>
    <w:p w14:paraId="735D94CF" w14:textId="77777777" w:rsidR="00DC0D1C" w:rsidRPr="00495406" w:rsidRDefault="00DC0D1C" w:rsidP="00DC0D1C">
      <w:pPr>
        <w:rPr>
          <w:rFonts w:ascii="Arial" w:hAnsi="Arial" w:cs="Arial"/>
        </w:rPr>
      </w:pPr>
      <w:r w:rsidRPr="00495406">
        <w:rPr>
          <w:rFonts w:ascii="Arial" w:hAnsi="Arial" w:cs="Arial"/>
        </w:rPr>
        <w:t>3) Quelle figure de style est utilisée au vers 7 ? Quelle émotion est donnée par la didascalie qui suit ?</w:t>
      </w:r>
      <w:r>
        <w:rPr>
          <w:rFonts w:ascii="Arial" w:hAnsi="Arial" w:cs="Arial"/>
        </w:rPr>
        <w:t xml:space="preserve"> </w:t>
      </w:r>
      <w:r w:rsidRPr="00ED3FFC">
        <w:rPr>
          <w:rFonts w:ascii="Arial" w:hAnsi="Arial" w:cs="Arial"/>
          <w:color w:val="00B050"/>
        </w:rPr>
        <w:t xml:space="preserve">C’est soit une </w:t>
      </w:r>
      <w:r w:rsidRPr="00ED3FFC">
        <w:rPr>
          <w:rFonts w:ascii="Arial" w:hAnsi="Arial" w:cs="Arial"/>
          <w:b/>
          <w:bCs/>
          <w:color w:val="00B050"/>
        </w:rPr>
        <w:t>accumulation</w:t>
      </w:r>
      <w:r w:rsidRPr="00ED3FFC">
        <w:rPr>
          <w:rFonts w:ascii="Arial" w:hAnsi="Arial" w:cs="Arial"/>
          <w:color w:val="00B050"/>
        </w:rPr>
        <w:t xml:space="preserve"> (des qualités de la femme), soit une </w:t>
      </w:r>
      <w:r w:rsidRPr="00ED3FFC">
        <w:rPr>
          <w:rFonts w:ascii="Arial" w:hAnsi="Arial" w:cs="Arial"/>
          <w:b/>
          <w:bCs/>
          <w:color w:val="00B050"/>
        </w:rPr>
        <w:t>hyperbole</w:t>
      </w:r>
      <w:r w:rsidRPr="00ED3FFC">
        <w:rPr>
          <w:rFonts w:ascii="Arial" w:hAnsi="Arial" w:cs="Arial"/>
          <w:color w:val="00B050"/>
        </w:rPr>
        <w:t>, avec la répétition de « la plus ». Cela place la femme sur un piédestal et la didascalie « avec accablement » montre que Cyrano ne se sent pas digne d’elle. Il est désespéré</w:t>
      </w:r>
      <w:r>
        <w:rPr>
          <w:rFonts w:ascii="Arial" w:hAnsi="Arial" w:cs="Arial"/>
          <w:color w:val="00B050"/>
        </w:rPr>
        <w:t>, accablé, par cet amour</w:t>
      </w:r>
      <w:r w:rsidRPr="00ED3FFC">
        <w:rPr>
          <w:rFonts w:ascii="Arial" w:hAnsi="Arial" w:cs="Arial"/>
          <w:color w:val="00B050"/>
        </w:rPr>
        <w:t xml:space="preserve">. </w:t>
      </w:r>
    </w:p>
    <w:p w14:paraId="6822C1AF" w14:textId="77777777" w:rsidR="00DC0D1C" w:rsidRPr="00A532D3" w:rsidRDefault="00DC0D1C" w:rsidP="00DC0D1C">
      <w:pPr>
        <w:rPr>
          <w:rFonts w:ascii="Arial" w:hAnsi="Arial" w:cs="Arial"/>
          <w:color w:val="00B050"/>
        </w:rPr>
      </w:pPr>
      <w:r w:rsidRPr="00495406">
        <w:rPr>
          <w:rFonts w:ascii="Arial" w:hAnsi="Arial" w:cs="Arial"/>
        </w:rPr>
        <w:t xml:space="preserve">4) a- Quels sont les différents états d’esprits successifs de Le Bret ? </w:t>
      </w:r>
      <w:r w:rsidRPr="00A532D3">
        <w:rPr>
          <w:rFonts w:ascii="Arial" w:hAnsi="Arial" w:cs="Arial"/>
          <w:color w:val="00B050"/>
        </w:rPr>
        <w:t>Le Bret commence par être curieux et cherche l’identité de la femme que Cyrano aime (v6 « la plus belle ? »). Puis il comprend avec effarement la révélation (v18 « Sapristi ! Je comprends. C’est clair ! »)</w:t>
      </w:r>
      <w:r>
        <w:rPr>
          <w:rFonts w:ascii="Arial" w:hAnsi="Arial" w:cs="Arial"/>
          <w:color w:val="00B050"/>
        </w:rPr>
        <w:t>. Mais, en bon ami, il l’encourage (v20 « Et bien ! mais c’est au mieux ! Tu l’aimes ? Dis-le-lui ! ». Enfin, il comprend le désespoir de Cyrano et compatis (v34 « Mon ami ! …)</w:t>
      </w:r>
    </w:p>
    <w:p w14:paraId="186D336A" w14:textId="77777777" w:rsidR="00DC0D1C" w:rsidRPr="00C53FE1" w:rsidRDefault="00DC0D1C" w:rsidP="00DC0D1C">
      <w:pPr>
        <w:rPr>
          <w:rFonts w:ascii="Arial" w:hAnsi="Arial" w:cs="Arial"/>
          <w:color w:val="00B050"/>
        </w:rPr>
      </w:pPr>
      <w:proofErr w:type="gramStart"/>
      <w:r w:rsidRPr="00495406">
        <w:rPr>
          <w:rFonts w:ascii="Arial" w:hAnsi="Arial" w:cs="Arial"/>
        </w:rPr>
        <w:t>b</w:t>
      </w:r>
      <w:proofErr w:type="gramEnd"/>
      <w:r w:rsidRPr="00495406">
        <w:rPr>
          <w:rFonts w:ascii="Arial" w:hAnsi="Arial" w:cs="Arial"/>
        </w:rPr>
        <w:t>- A quoi sert ce personnage dans la scène ?</w:t>
      </w:r>
      <w:r>
        <w:rPr>
          <w:rFonts w:ascii="Arial" w:hAnsi="Arial" w:cs="Arial"/>
        </w:rPr>
        <w:t xml:space="preserve"> </w:t>
      </w:r>
      <w:r w:rsidRPr="00C53FE1">
        <w:rPr>
          <w:rFonts w:ascii="Arial" w:hAnsi="Arial" w:cs="Arial"/>
          <w:color w:val="00B050"/>
        </w:rPr>
        <w:t>Il permet la révélation des sentiments de Cyrano mais surtout on découvre ses doutes et ses complexes. Un homme aussi fier que lui ne l’aurait pas avoué à n’importe qui. (</w:t>
      </w:r>
      <w:proofErr w:type="gramStart"/>
      <w:r w:rsidRPr="00C53FE1">
        <w:rPr>
          <w:rFonts w:ascii="Arial" w:hAnsi="Arial" w:cs="Arial"/>
          <w:color w:val="00B050"/>
        </w:rPr>
        <w:t>v</w:t>
      </w:r>
      <w:proofErr w:type="gramEnd"/>
      <w:r w:rsidRPr="00C53FE1">
        <w:rPr>
          <w:rFonts w:ascii="Arial" w:hAnsi="Arial" w:cs="Arial"/>
          <w:color w:val="00B050"/>
        </w:rPr>
        <w:t>22/23 « Regarde-moi, mon cher, et dis quelle espérance / Pourrait bien me laisser cette protubérance ! »</w:t>
      </w:r>
    </w:p>
    <w:p w14:paraId="305A1F02" w14:textId="77777777" w:rsidR="00DC0D1C" w:rsidRPr="00104E27" w:rsidRDefault="00DC0D1C" w:rsidP="00DC0D1C">
      <w:pPr>
        <w:rPr>
          <w:rFonts w:ascii="Arial" w:hAnsi="Arial" w:cs="Arial"/>
          <w:color w:val="00B050"/>
        </w:rPr>
      </w:pPr>
      <w:proofErr w:type="gramStart"/>
      <w:r w:rsidRPr="00495406">
        <w:rPr>
          <w:rFonts w:ascii="Arial" w:hAnsi="Arial" w:cs="Arial"/>
        </w:rPr>
        <w:t>c</w:t>
      </w:r>
      <w:proofErr w:type="gramEnd"/>
      <w:r w:rsidRPr="00495406">
        <w:rPr>
          <w:rFonts w:ascii="Arial" w:hAnsi="Arial" w:cs="Arial"/>
        </w:rPr>
        <w:t>- Résume l’anecdote de Cyrano vers 25 à 33. La trouves-tu poétique ? émouvante ? surprenante ? amusante ? Justifie.</w:t>
      </w:r>
      <w:r>
        <w:rPr>
          <w:rFonts w:ascii="Arial" w:hAnsi="Arial" w:cs="Arial"/>
        </w:rPr>
        <w:t xml:space="preserve"> </w:t>
      </w:r>
      <w:r w:rsidRPr="00104E27">
        <w:rPr>
          <w:rFonts w:ascii="Arial" w:hAnsi="Arial" w:cs="Arial"/>
          <w:color w:val="00B050"/>
        </w:rPr>
        <w:t>Cyrano rêve de marcher, la nuit, une femme à son bras. Les conditions romantiques sont réunies pour une balade en amoureux (une nuit parfumée d’avril, sous la lune). Et en voyant son ombre sur un mur, il voit la réalité de son handicap et son rêve disparait.</w:t>
      </w:r>
      <w:r>
        <w:rPr>
          <w:rFonts w:ascii="Arial" w:hAnsi="Arial" w:cs="Arial"/>
          <w:color w:val="00B050"/>
        </w:rPr>
        <w:t xml:space="preserve"> </w:t>
      </w:r>
      <w:r w:rsidRPr="00104E27">
        <w:rPr>
          <w:rFonts w:ascii="Arial" w:hAnsi="Arial" w:cs="Arial"/>
          <w:color w:val="FF0000"/>
        </w:rPr>
        <w:t>Donne ton avis et explique</w:t>
      </w:r>
      <w:r>
        <w:rPr>
          <w:rFonts w:ascii="Arial" w:hAnsi="Arial" w:cs="Arial"/>
          <w:color w:val="00B050"/>
        </w:rPr>
        <w:t>. Je la trouve émouvante car on comprend bien le drame que vit Cyrano, torturé par son physique, par les apparences. Mais on découvre aussi qu’il fixe ses propres barrières, se trouvant indigne des femmes.</w:t>
      </w:r>
    </w:p>
    <w:p w14:paraId="0C645DBB" w14:textId="77777777" w:rsidR="00DC0D1C" w:rsidRDefault="00DC0D1C" w:rsidP="00DC0D1C">
      <w:pPr>
        <w:rPr>
          <w:rFonts w:ascii="Arial" w:hAnsi="Arial" w:cs="Arial"/>
          <w:color w:val="00B050"/>
        </w:rPr>
      </w:pPr>
      <w:r w:rsidRPr="00495406">
        <w:rPr>
          <w:rFonts w:ascii="Arial" w:hAnsi="Arial" w:cs="Arial"/>
        </w:rPr>
        <w:t>5) Selon toi, pourquoi les vers 18 et 19 sont-ils décalés en 2 morceaux ?</w:t>
      </w:r>
      <w:r>
        <w:rPr>
          <w:rFonts w:ascii="Arial" w:hAnsi="Arial" w:cs="Arial"/>
        </w:rPr>
        <w:t xml:space="preserve"> </w:t>
      </w:r>
      <w:r w:rsidRPr="00104E27">
        <w:rPr>
          <w:rFonts w:ascii="Arial" w:hAnsi="Arial" w:cs="Arial"/>
          <w:color w:val="00B050"/>
        </w:rPr>
        <w:t>Ils forment le même vers, comme un « ping-pong » oral entre les personnages. On nomme ça une « </w:t>
      </w:r>
      <w:r w:rsidRPr="00104E27">
        <w:rPr>
          <w:rFonts w:ascii="Arial" w:hAnsi="Arial" w:cs="Arial"/>
          <w:color w:val="FF0000"/>
        </w:rPr>
        <w:t>stichomythie </w:t>
      </w:r>
      <w:r w:rsidRPr="00104E27">
        <w:rPr>
          <w:rFonts w:ascii="Arial" w:hAnsi="Arial" w:cs="Arial"/>
          <w:color w:val="00B050"/>
        </w:rPr>
        <w:t>», utilisé pour donner un rythme plus rapide, montrer une forme d’exaltation.</w:t>
      </w:r>
    </w:p>
    <w:p w14:paraId="016C85C9" w14:textId="77777777" w:rsidR="00DC0D1C" w:rsidRPr="00495406" w:rsidRDefault="00DC0D1C" w:rsidP="00DC0D1C">
      <w:pPr>
        <w:rPr>
          <w:rFonts w:ascii="Arial" w:hAnsi="Arial" w:cs="Arial"/>
        </w:rPr>
      </w:pPr>
    </w:p>
    <w:p w14:paraId="3B5521FF" w14:textId="77777777" w:rsidR="00DC0D1C" w:rsidRPr="00495406" w:rsidRDefault="00DC0D1C" w:rsidP="00DC0D1C">
      <w:pPr>
        <w:rPr>
          <w:rFonts w:ascii="Arial" w:hAnsi="Arial" w:cs="Arial"/>
          <w:b/>
          <w:bCs/>
        </w:rPr>
      </w:pPr>
      <w:r w:rsidRPr="00495406">
        <w:rPr>
          <w:rFonts w:ascii="Arial" w:hAnsi="Arial" w:cs="Arial"/>
          <w:b/>
          <w:bCs/>
        </w:rPr>
        <w:t>DEFI VOCABULAIRE</w:t>
      </w:r>
    </w:p>
    <w:p w14:paraId="4C061365" w14:textId="77777777" w:rsidR="00DC0D1C" w:rsidRPr="00495406" w:rsidRDefault="00DC0D1C" w:rsidP="00DC0D1C">
      <w:pPr>
        <w:rPr>
          <w:rFonts w:ascii="Arial" w:hAnsi="Arial" w:cs="Arial"/>
        </w:rPr>
      </w:pPr>
      <w:r w:rsidRPr="00495406">
        <w:rPr>
          <w:rFonts w:ascii="Arial" w:hAnsi="Arial" w:cs="Arial"/>
        </w:rPr>
        <w:t>1) « beauté »</w:t>
      </w:r>
      <w:r>
        <w:rPr>
          <w:rFonts w:ascii="Arial" w:hAnsi="Arial" w:cs="Arial"/>
        </w:rPr>
        <w:t xml:space="preserve"> : </w:t>
      </w:r>
      <w:r w:rsidRPr="00104E27">
        <w:rPr>
          <w:rFonts w:ascii="Arial" w:hAnsi="Arial" w:cs="Arial"/>
          <w:color w:val="00B050"/>
        </w:rPr>
        <w:t>Ce réseau s’organise en deux axes mettant en valeur des qualités humaines (« belle (X2, brillante, blonde, diaphane) avec des superlatifs (la plus) et mettant en valeur un lien à la divinité (« parfait, la grâce, le divin, Vénus, Diane ») et l’œuvre miraculeuse de la nature (« un piège de nature, une rose muscade / Dans laquelle l’amour se tient en embuscade !)</w:t>
      </w:r>
    </w:p>
    <w:p w14:paraId="2022F43E" w14:textId="77777777" w:rsidR="00DC0D1C" w:rsidRPr="00495406" w:rsidRDefault="00DC0D1C" w:rsidP="00DC0D1C">
      <w:pPr>
        <w:rPr>
          <w:rFonts w:ascii="Arial" w:hAnsi="Arial" w:cs="Arial"/>
        </w:rPr>
      </w:pPr>
      <w:r w:rsidRPr="00495406">
        <w:rPr>
          <w:rFonts w:ascii="Arial" w:hAnsi="Arial" w:cs="Arial"/>
        </w:rPr>
        <w:t xml:space="preserve">2) </w:t>
      </w:r>
      <w:r w:rsidRPr="00EA1C3D">
        <w:rPr>
          <w:rFonts w:ascii="Arial" w:hAnsi="Arial" w:cs="Arial"/>
          <w:color w:val="00B050"/>
        </w:rPr>
        <w:t>Les deux sens sont utilisés : le sens propre pour évoquer le physique admirable (fine) ou le charisme, l’attraction (brillance) de cette femme ET le sens figuré, où Cyrano évoque son intelligence, son à-propos, sa pétillance d’esprit.</w:t>
      </w:r>
    </w:p>
    <w:p w14:paraId="7800AD3C" w14:textId="77777777" w:rsidR="00DC0D1C" w:rsidRPr="00495406" w:rsidRDefault="00DC0D1C" w:rsidP="00DC0D1C">
      <w:pPr>
        <w:rPr>
          <w:rFonts w:ascii="Arial" w:hAnsi="Arial" w:cs="Arial"/>
        </w:rPr>
      </w:pPr>
      <w:r w:rsidRPr="00495406">
        <w:rPr>
          <w:rFonts w:ascii="Arial" w:hAnsi="Arial" w:cs="Arial"/>
        </w:rPr>
        <w:t xml:space="preserve">3) </w:t>
      </w:r>
      <w:r w:rsidRPr="00EA1C3D">
        <w:rPr>
          <w:rFonts w:ascii="Arial" w:hAnsi="Arial" w:cs="Arial"/>
          <w:color w:val="00B050"/>
        </w:rPr>
        <w:t xml:space="preserve">Ainsi, Cyrano est séduit par Roxane tant par sa beauté que par son bel esprit. </w:t>
      </w:r>
    </w:p>
    <w:p w14:paraId="4D02D846" w14:textId="77777777" w:rsidR="00DC0D1C" w:rsidRPr="00495406" w:rsidRDefault="00DC0D1C" w:rsidP="00DC0D1C">
      <w:pPr>
        <w:rPr>
          <w:rFonts w:ascii="Arial" w:hAnsi="Arial" w:cs="Arial"/>
        </w:rPr>
      </w:pPr>
    </w:p>
    <w:p w14:paraId="012FCA7A" w14:textId="77777777" w:rsidR="00DC0D1C" w:rsidRDefault="00DC0D1C" w:rsidP="00DC0D1C">
      <w:pPr>
        <w:rPr>
          <w:rFonts w:ascii="Arial" w:hAnsi="Arial" w:cs="Arial"/>
          <w:color w:val="00B050"/>
        </w:rPr>
      </w:pPr>
      <w:r w:rsidRPr="00495406">
        <w:rPr>
          <w:rFonts w:ascii="Arial" w:hAnsi="Arial" w:cs="Arial"/>
        </w:rPr>
        <w:t xml:space="preserve">=&gt; </w:t>
      </w:r>
      <w:r w:rsidRPr="000E4BB0">
        <w:rPr>
          <w:rFonts w:ascii="Arial" w:hAnsi="Arial" w:cs="Arial"/>
          <w:color w:val="00B050"/>
        </w:rPr>
        <w:t xml:space="preserve">Un auteur peut donc jouer sur plusieurs aspects pour exprimer les émotions des personnages. Non seulement le </w:t>
      </w:r>
      <w:r w:rsidRPr="000E4BB0">
        <w:rPr>
          <w:rFonts w:ascii="Arial" w:hAnsi="Arial" w:cs="Arial"/>
          <w:b/>
          <w:bCs/>
          <w:color w:val="00B050"/>
        </w:rPr>
        <w:t>texte</w:t>
      </w:r>
      <w:r w:rsidRPr="000E4BB0">
        <w:rPr>
          <w:rFonts w:ascii="Arial" w:hAnsi="Arial" w:cs="Arial"/>
          <w:color w:val="00B050"/>
        </w:rPr>
        <w:t xml:space="preserve"> en lui-même peut apporter les mots des émotions mais </w:t>
      </w:r>
      <w:r w:rsidRPr="000E4BB0">
        <w:rPr>
          <w:rFonts w:ascii="Arial" w:hAnsi="Arial" w:cs="Arial"/>
          <w:b/>
          <w:bCs/>
          <w:color w:val="00B050"/>
        </w:rPr>
        <w:t>le ton et les exclamations</w:t>
      </w:r>
      <w:r w:rsidRPr="000E4BB0">
        <w:rPr>
          <w:rFonts w:ascii="Arial" w:hAnsi="Arial" w:cs="Arial"/>
          <w:color w:val="00B050"/>
        </w:rPr>
        <w:t xml:space="preserve"> peuvent en ajouter. Puis les </w:t>
      </w:r>
      <w:r w:rsidRPr="000E4BB0">
        <w:rPr>
          <w:rFonts w:ascii="Arial" w:hAnsi="Arial" w:cs="Arial"/>
          <w:b/>
          <w:bCs/>
          <w:color w:val="00B050"/>
        </w:rPr>
        <w:t>didascalies</w:t>
      </w:r>
      <w:r w:rsidRPr="000E4BB0">
        <w:rPr>
          <w:rFonts w:ascii="Arial" w:hAnsi="Arial" w:cs="Arial"/>
          <w:color w:val="00B050"/>
        </w:rPr>
        <w:t xml:space="preserve"> donnent des indications de geste, de jeu d’acteur, et même les accessoires, les décors.</w:t>
      </w:r>
    </w:p>
    <w:p w14:paraId="21776404" w14:textId="77777777" w:rsidR="00DC0D1C" w:rsidRPr="00495406" w:rsidRDefault="00DC0D1C" w:rsidP="00DC0D1C">
      <w:pPr>
        <w:rPr>
          <w:rFonts w:ascii="Arial" w:hAnsi="Arial" w:cs="Arial"/>
        </w:rPr>
      </w:pPr>
    </w:p>
    <w:p w14:paraId="7C44C20C" w14:textId="366DC30E" w:rsidR="00DC0D1C" w:rsidRDefault="00DC0D1C" w:rsidP="00DC0D1C">
      <w:pPr>
        <w:spacing w:line="276" w:lineRule="auto"/>
        <w:rPr>
          <w:rFonts w:ascii="Arial" w:hAnsi="Arial" w:cs="Arial"/>
          <w:b/>
          <w:bCs/>
          <w:sz w:val="32"/>
          <w:szCs w:val="32"/>
          <w:u w:val="single"/>
        </w:rPr>
      </w:pPr>
      <w:r w:rsidRPr="00DC0D1C">
        <w:rPr>
          <w:rFonts w:ascii="Arial" w:hAnsi="Arial" w:cs="Arial"/>
          <w:b/>
          <w:bCs/>
          <w:sz w:val="32"/>
          <w:szCs w:val="32"/>
          <w:u w:val="single"/>
        </w:rPr>
        <w:t>C- L’amour impossible</w:t>
      </w:r>
    </w:p>
    <w:p w14:paraId="2BE0CFFF" w14:textId="77777777" w:rsidR="00DC0D1C" w:rsidRPr="00DC0D1C" w:rsidRDefault="00DC0D1C" w:rsidP="00DC0D1C">
      <w:pPr>
        <w:spacing w:line="276" w:lineRule="auto"/>
        <w:rPr>
          <w:rFonts w:ascii="Arial" w:hAnsi="Arial" w:cs="Arial"/>
          <w:b/>
          <w:bCs/>
          <w:sz w:val="32"/>
          <w:szCs w:val="32"/>
          <w:u w:val="single"/>
        </w:rPr>
      </w:pPr>
    </w:p>
    <w:p w14:paraId="74D52E78" w14:textId="77777777" w:rsidR="00DC0D1C" w:rsidRDefault="00DC0D1C" w:rsidP="00DC0D1C">
      <w:pPr>
        <w:spacing w:line="276" w:lineRule="auto"/>
        <w:rPr>
          <w:rFonts w:ascii="Arial" w:hAnsi="Arial" w:cs="Arial"/>
        </w:rPr>
      </w:pPr>
      <w:r w:rsidRPr="00495406">
        <w:rPr>
          <w:rFonts w:ascii="Arial" w:hAnsi="Arial" w:cs="Arial"/>
        </w:rPr>
        <w:t>Support : Corneille, Le Cid, Acte III, scène 4 (1637)</w:t>
      </w:r>
    </w:p>
    <w:p w14:paraId="3164AD9A" w14:textId="77777777" w:rsidR="00DC0D1C" w:rsidRPr="00495406" w:rsidRDefault="00DC0D1C" w:rsidP="00DC0D1C">
      <w:pPr>
        <w:spacing w:line="276" w:lineRule="auto"/>
        <w:rPr>
          <w:rFonts w:ascii="Arial" w:hAnsi="Arial" w:cs="Arial"/>
        </w:rPr>
      </w:pPr>
    </w:p>
    <w:p w14:paraId="7E64B818" w14:textId="77777777" w:rsidR="00DC0D1C" w:rsidRDefault="00DC0D1C" w:rsidP="00DC0D1C">
      <w:pPr>
        <w:spacing w:line="276" w:lineRule="auto"/>
        <w:rPr>
          <w:rFonts w:ascii="Arial" w:hAnsi="Arial" w:cs="Arial"/>
          <w:sz w:val="24"/>
          <w:szCs w:val="24"/>
        </w:rPr>
      </w:pPr>
      <w:r>
        <w:t xml:space="preserve">1) </w:t>
      </w:r>
      <w:hyperlink r:id="rId14" w:history="1">
        <w:r>
          <w:rPr>
            <w:rStyle w:val="Lienhypertexte"/>
          </w:rPr>
          <w:t>https://www.youtube.com/watch?v=e-bHkfn_EBM</w:t>
        </w:r>
      </w:hyperlink>
      <w:r>
        <w:t> : résume ce que tu comprends de la pièce.</w:t>
      </w:r>
    </w:p>
    <w:p w14:paraId="78F77809" w14:textId="77777777" w:rsidR="00DC0D1C" w:rsidRDefault="00DC0D1C" w:rsidP="00DC0D1C">
      <w:pPr>
        <w:rPr>
          <w:rFonts w:ascii="Arial" w:hAnsi="Arial" w:cs="Arial"/>
        </w:rPr>
      </w:pPr>
      <w:r>
        <w:rPr>
          <w:rFonts w:ascii="Arial" w:hAnsi="Arial" w:cs="Arial"/>
        </w:rPr>
        <w:t>(</w:t>
      </w:r>
      <w:r>
        <w:rPr>
          <w:rFonts w:ascii="Arial" w:hAnsi="Arial" w:cs="Arial"/>
          <w:i/>
          <w:iCs/>
        </w:rPr>
        <w:t>Le Cid en cinq minutes</w:t>
      </w:r>
      <w:r>
        <w:rPr>
          <w:rFonts w:ascii="Arial" w:hAnsi="Arial" w:cs="Arial"/>
        </w:rPr>
        <w:t>)</w:t>
      </w:r>
    </w:p>
    <w:p w14:paraId="48C4F345" w14:textId="77777777" w:rsidR="00DC0D1C" w:rsidRPr="004D4C0D" w:rsidRDefault="00DC0D1C" w:rsidP="00DC0D1C">
      <w:pPr>
        <w:rPr>
          <w:rFonts w:ascii="Arial" w:hAnsi="Arial" w:cs="Arial"/>
          <w:color w:val="00B050"/>
        </w:rPr>
      </w:pPr>
      <w:r w:rsidRPr="004D4C0D">
        <w:rPr>
          <w:rFonts w:ascii="Arial" w:hAnsi="Arial" w:cs="Arial"/>
          <w:color w:val="00B050"/>
        </w:rPr>
        <w:t xml:space="preserve">Don Diègue et le comte de </w:t>
      </w:r>
      <w:proofErr w:type="spellStart"/>
      <w:r w:rsidRPr="004D4C0D">
        <w:rPr>
          <w:rFonts w:ascii="Arial" w:hAnsi="Arial" w:cs="Arial"/>
          <w:color w:val="00B050"/>
        </w:rPr>
        <w:t>Gomès</w:t>
      </w:r>
      <w:proofErr w:type="spellEnd"/>
      <w:r w:rsidRPr="004D4C0D">
        <w:rPr>
          <w:rFonts w:ascii="Arial" w:hAnsi="Arial" w:cs="Arial"/>
          <w:color w:val="00B050"/>
        </w:rPr>
        <w:t xml:space="preserve"> ont décidé d’unir leurs enfants Rodrigue et Chimène qui s'aiment. Mais le comte, jaloux don Diègue (choisi par le roi pour être précepteur du prince), offense ce dernier en le giflant. Don Diègue, affaibli par l’âge et trop vieux pour se venger par lui-même, demande à son fils de le venger. </w:t>
      </w:r>
    </w:p>
    <w:p w14:paraId="46B57D9A" w14:textId="77777777" w:rsidR="00DC0D1C" w:rsidRDefault="00DC0D1C" w:rsidP="00DC0D1C">
      <w:pPr>
        <w:rPr>
          <w:rFonts w:ascii="Arial" w:hAnsi="Arial" w:cs="Arial"/>
          <w:color w:val="00B050"/>
        </w:rPr>
      </w:pPr>
      <w:r w:rsidRPr="004D4C0D">
        <w:rPr>
          <w:rFonts w:ascii="Arial" w:hAnsi="Arial" w:cs="Arial"/>
          <w:color w:val="00B050"/>
        </w:rPr>
        <w:t>Rodrigue</w:t>
      </w:r>
      <w:r>
        <w:rPr>
          <w:rFonts w:ascii="Arial" w:hAnsi="Arial" w:cs="Arial"/>
          <w:color w:val="00B050"/>
        </w:rPr>
        <w:t xml:space="preserve"> (surnommé Le Cid)</w:t>
      </w:r>
      <w:r w:rsidRPr="004D4C0D">
        <w:rPr>
          <w:rFonts w:ascii="Arial" w:hAnsi="Arial" w:cs="Arial"/>
          <w:color w:val="00B050"/>
        </w:rPr>
        <w:t xml:space="preserve">, déchiré entre son amour et son devoir, finit par écouter la voix du sang et tue le père de Chimène en duel. Chimène essaie de renier son amour et le cache au roi, à qui elle demande la tête de Rodrigue. Mais l’attaque du royaume par les Maures donne à Rodrigue l’occasion de prouver sa valeur et d’obtenir le pardon du roi. </w:t>
      </w:r>
      <w:r>
        <w:rPr>
          <w:rFonts w:ascii="Arial" w:hAnsi="Arial" w:cs="Arial"/>
          <w:color w:val="00B050"/>
        </w:rPr>
        <w:t>Encore amoureuse</w:t>
      </w:r>
      <w:r w:rsidRPr="004D4C0D">
        <w:rPr>
          <w:rFonts w:ascii="Arial" w:hAnsi="Arial" w:cs="Arial"/>
          <w:color w:val="00B050"/>
        </w:rPr>
        <w:t xml:space="preserve"> de Rodrigue devenu un héros national, Chimène persiste et obtient du roi un duel entre don Sanche qui l'aime aussi et Rodrigue. Elle promet d’épouser le vainqueur. Rodrigue victorieux reçoit du roi la main de Chimène : le mariage sera célébré dans un délai d’un an.</w:t>
      </w:r>
    </w:p>
    <w:p w14:paraId="3BA04720" w14:textId="77777777" w:rsidR="00DC0D1C" w:rsidRPr="004D4C0D" w:rsidRDefault="00DC0D1C" w:rsidP="00DC0D1C">
      <w:pPr>
        <w:rPr>
          <w:rFonts w:ascii="Arial" w:hAnsi="Arial" w:cs="Arial"/>
          <w:color w:val="00B050"/>
        </w:rPr>
      </w:pPr>
    </w:p>
    <w:p w14:paraId="0ED569B9" w14:textId="77777777" w:rsidR="00DC0D1C" w:rsidRDefault="00DC0D1C" w:rsidP="00DC0D1C">
      <w:pPr>
        <w:rPr>
          <w:rFonts w:ascii="Arial" w:hAnsi="Arial" w:cs="Arial"/>
          <w:u w:val="single"/>
        </w:rPr>
      </w:pPr>
      <w:r>
        <w:rPr>
          <w:rFonts w:ascii="Arial" w:hAnsi="Arial" w:cs="Arial"/>
          <w:u w:val="single"/>
        </w:rPr>
        <w:t>Vérifie que tu as compris l’essentiel </w:t>
      </w:r>
    </w:p>
    <w:p w14:paraId="2C45A28B" w14:textId="77777777" w:rsidR="00DC0D1C" w:rsidRPr="004D4C0D" w:rsidRDefault="00DC0D1C" w:rsidP="00DC0D1C">
      <w:pPr>
        <w:rPr>
          <w:rFonts w:ascii="Arial" w:hAnsi="Arial" w:cs="Arial"/>
          <w:color w:val="00B050"/>
        </w:rPr>
      </w:pPr>
      <w:r>
        <w:rPr>
          <w:rFonts w:ascii="Arial" w:hAnsi="Arial" w:cs="Arial"/>
        </w:rPr>
        <w:t xml:space="preserve">2) Que demande Rodrigue à Chimène dans les vers 1 à 4 ? Pour quelle raison ? </w:t>
      </w:r>
      <w:r w:rsidRPr="004D4C0D">
        <w:rPr>
          <w:rFonts w:ascii="Arial" w:hAnsi="Arial" w:cs="Arial"/>
          <w:color w:val="00B050"/>
        </w:rPr>
        <w:t>Rodrigue demande que Chimène le tue. Il ne peut pas supporter de la perdre ou de s’éloigner d’elle. (</w:t>
      </w:r>
      <w:proofErr w:type="gramStart"/>
      <w:r w:rsidRPr="004D4C0D">
        <w:rPr>
          <w:rFonts w:ascii="Arial" w:hAnsi="Arial" w:cs="Arial"/>
          <w:color w:val="00B050"/>
        </w:rPr>
        <w:t>v</w:t>
      </w:r>
      <w:proofErr w:type="gramEnd"/>
      <w:r w:rsidRPr="004D4C0D">
        <w:rPr>
          <w:rFonts w:ascii="Arial" w:hAnsi="Arial" w:cs="Arial"/>
          <w:color w:val="00B050"/>
        </w:rPr>
        <w:t>3/4 « Ton malheureux amant aura bien moins de peine / A mourir par ta main qu’à vivre avec ta haine »)</w:t>
      </w:r>
    </w:p>
    <w:p w14:paraId="06797B27" w14:textId="77777777" w:rsidR="00DC0D1C" w:rsidRDefault="00DC0D1C" w:rsidP="00DC0D1C">
      <w:pPr>
        <w:rPr>
          <w:rFonts w:ascii="Arial" w:hAnsi="Arial" w:cs="Arial"/>
          <w:color w:val="00B050"/>
        </w:rPr>
      </w:pPr>
      <w:r>
        <w:rPr>
          <w:rFonts w:ascii="Arial" w:hAnsi="Arial" w:cs="Arial"/>
        </w:rPr>
        <w:t xml:space="preserve">3) Chimène accède-t-elle à sa demande ? Pourquoi ? </w:t>
      </w:r>
      <w:r w:rsidRPr="00BD3056">
        <w:rPr>
          <w:rFonts w:ascii="Arial" w:hAnsi="Arial" w:cs="Arial"/>
          <w:color w:val="00B050"/>
        </w:rPr>
        <w:t>Elle refuse de le tuer car elle a toujours des sentiments pour lui. Elle préfère que la société le juge et se détourne de lui. (</w:t>
      </w:r>
      <w:proofErr w:type="gramStart"/>
      <w:r w:rsidRPr="00BD3056">
        <w:rPr>
          <w:rFonts w:ascii="Arial" w:hAnsi="Arial" w:cs="Arial"/>
          <w:color w:val="00B050"/>
        </w:rPr>
        <w:t>v</w:t>
      </w:r>
      <w:proofErr w:type="gramEnd"/>
      <w:r w:rsidRPr="00BD3056">
        <w:rPr>
          <w:rFonts w:ascii="Arial" w:hAnsi="Arial" w:cs="Arial"/>
          <w:color w:val="00B050"/>
        </w:rPr>
        <w:t xml:space="preserve">11 (sa renommée) « Elle éclate bien mieux en te laissant la vie »). </w:t>
      </w:r>
    </w:p>
    <w:p w14:paraId="7D7633AC" w14:textId="6A98304B" w:rsidR="00DC0D1C" w:rsidRDefault="00DC0D1C" w:rsidP="00DC0D1C">
      <w:pPr>
        <w:rPr>
          <w:rFonts w:ascii="Arial" w:hAnsi="Arial" w:cs="Arial"/>
          <w:color w:val="00B050"/>
        </w:rPr>
      </w:pPr>
    </w:p>
    <w:p w14:paraId="6B819219" w14:textId="64CEB5A7" w:rsidR="00DC0D1C" w:rsidRDefault="00DC0D1C" w:rsidP="00DC0D1C">
      <w:pPr>
        <w:rPr>
          <w:rFonts w:ascii="Arial" w:hAnsi="Arial" w:cs="Arial"/>
          <w:color w:val="00B050"/>
        </w:rPr>
      </w:pPr>
    </w:p>
    <w:p w14:paraId="691BA926" w14:textId="77777777" w:rsidR="00DC0D1C" w:rsidRDefault="00DC0D1C" w:rsidP="00DC0D1C">
      <w:pPr>
        <w:rPr>
          <w:rFonts w:ascii="Arial" w:hAnsi="Arial" w:cs="Arial"/>
          <w:color w:val="00B050"/>
        </w:rPr>
      </w:pPr>
      <w:bookmarkStart w:id="0" w:name="_GoBack"/>
      <w:bookmarkEnd w:id="0"/>
    </w:p>
    <w:p w14:paraId="3AA949A4" w14:textId="77777777" w:rsidR="00DC0D1C" w:rsidRPr="004D4C0D" w:rsidRDefault="00DC0D1C" w:rsidP="00DC0D1C">
      <w:pPr>
        <w:rPr>
          <w:rFonts w:ascii="Arial" w:hAnsi="Arial" w:cs="Arial"/>
          <w:u w:val="single"/>
        </w:rPr>
      </w:pPr>
      <w:r w:rsidRPr="004D4C0D">
        <w:rPr>
          <w:rFonts w:ascii="Arial" w:hAnsi="Arial" w:cs="Arial"/>
          <w:u w:val="single"/>
        </w:rPr>
        <w:lastRenderedPageBreak/>
        <w:t>Deviens un lecteur expert</w:t>
      </w:r>
    </w:p>
    <w:p w14:paraId="0B7AF1AC" w14:textId="77777777" w:rsidR="00DC0D1C" w:rsidRPr="00BD3056" w:rsidRDefault="00DC0D1C" w:rsidP="00DC0D1C">
      <w:pPr>
        <w:rPr>
          <w:rFonts w:ascii="Arial" w:hAnsi="Arial" w:cs="Arial"/>
          <w:color w:val="00B050"/>
        </w:rPr>
      </w:pPr>
      <w:r w:rsidRPr="004D4C0D">
        <w:rPr>
          <w:rFonts w:ascii="Arial" w:hAnsi="Arial" w:cs="Arial"/>
        </w:rPr>
        <w:t>4) « Va, je ne te hais point » : C’est une litote. Selon vous, qu’est-ce que cela veut dire ? Quel sentiment est exprimé ?</w:t>
      </w:r>
      <w:r>
        <w:rPr>
          <w:rFonts w:ascii="Arial" w:hAnsi="Arial" w:cs="Arial"/>
        </w:rPr>
        <w:t xml:space="preserve"> </w:t>
      </w:r>
      <w:r w:rsidRPr="00BD3056">
        <w:rPr>
          <w:rFonts w:ascii="Arial" w:hAnsi="Arial" w:cs="Arial"/>
          <w:color w:val="00B050"/>
        </w:rPr>
        <w:t>Une litote sert à « </w:t>
      </w:r>
      <w:r w:rsidRPr="00BD3056">
        <w:rPr>
          <w:rFonts w:ascii="Arial" w:hAnsi="Arial" w:cs="Arial"/>
          <w:color w:val="00B050"/>
          <w:shd w:val="clear" w:color="auto" w:fill="FFFFFF"/>
        </w:rPr>
        <w:t>atténuer l'expression de sa pensée » (ex. </w:t>
      </w:r>
      <w:r w:rsidRPr="00BD3056">
        <w:rPr>
          <w:rFonts w:ascii="Arial" w:hAnsi="Arial" w:cs="Arial"/>
          <w:i/>
          <w:iCs/>
          <w:color w:val="00B050"/>
          <w:shd w:val="clear" w:color="auto" w:fill="FFFFFF"/>
        </w:rPr>
        <w:t>ce n'est pas mauvais</w:t>
      </w:r>
      <w:r w:rsidRPr="00BD3056">
        <w:rPr>
          <w:rFonts w:ascii="Arial" w:hAnsi="Arial" w:cs="Arial"/>
          <w:color w:val="00B050"/>
          <w:shd w:val="clear" w:color="auto" w:fill="FFFFFF"/>
        </w:rPr>
        <w:t> pour </w:t>
      </w:r>
      <w:r w:rsidRPr="00BD3056">
        <w:rPr>
          <w:rFonts w:ascii="Arial" w:hAnsi="Arial" w:cs="Arial"/>
          <w:i/>
          <w:iCs/>
          <w:color w:val="00B050"/>
          <w:shd w:val="clear" w:color="auto" w:fill="FFFFFF"/>
        </w:rPr>
        <w:t>c'est très bon</w:t>
      </w:r>
      <w:r w:rsidRPr="00BD3056">
        <w:rPr>
          <w:rFonts w:ascii="Arial" w:hAnsi="Arial" w:cs="Arial"/>
          <w:color w:val="00B050"/>
          <w:shd w:val="clear" w:color="auto" w:fill="FFFFFF"/>
        </w:rPr>
        <w:t xml:space="preserve">). Donc ici, cette phrase </w:t>
      </w:r>
      <w:r>
        <w:rPr>
          <w:rFonts w:ascii="Arial" w:hAnsi="Arial" w:cs="Arial"/>
          <w:color w:val="00B050"/>
          <w:shd w:val="clear" w:color="auto" w:fill="FFFFFF"/>
        </w:rPr>
        <w:t xml:space="preserve">indique qu’elle apprécie toujours Rodrigue malgré la situation. </w:t>
      </w:r>
    </w:p>
    <w:p w14:paraId="069605D7" w14:textId="77777777" w:rsidR="00DC0D1C" w:rsidRPr="004D4C0D" w:rsidRDefault="00DC0D1C" w:rsidP="00DC0D1C">
      <w:pPr>
        <w:rPr>
          <w:rFonts w:ascii="Arial" w:hAnsi="Arial" w:cs="Arial"/>
        </w:rPr>
      </w:pPr>
      <w:r w:rsidRPr="004D4C0D">
        <w:rPr>
          <w:rFonts w:ascii="Arial" w:hAnsi="Arial" w:cs="Arial"/>
        </w:rPr>
        <w:t>5) Quel autre sentiment éprouvent-ils ? Relève le réseau de mots pour justifier ta réponse</w:t>
      </w:r>
      <w:r w:rsidRPr="00DA582C">
        <w:rPr>
          <w:rFonts w:ascii="Arial" w:hAnsi="Arial" w:cs="Arial"/>
          <w:color w:val="00B050"/>
        </w:rPr>
        <w:t>. Ainsi, elle est encore amoureuse (v23/24 « Malgré des feux si beaux, qui troublent ma colère, / Je ferai mon possible à bien venger mon père »). Elle ne peut se résoudre à le tuer</w:t>
      </w:r>
      <w:r>
        <w:rPr>
          <w:rFonts w:ascii="Arial" w:hAnsi="Arial" w:cs="Arial"/>
          <w:color w:val="00B050"/>
        </w:rPr>
        <w:t>, l’image du « feu » amoureux est plusieurs fois utilisée.</w:t>
      </w:r>
    </w:p>
    <w:p w14:paraId="446ABEFB" w14:textId="77777777" w:rsidR="00DC0D1C" w:rsidRPr="00DA582C" w:rsidRDefault="00DC0D1C" w:rsidP="00DC0D1C">
      <w:pPr>
        <w:rPr>
          <w:rFonts w:ascii="Arial" w:hAnsi="Arial" w:cs="Arial"/>
        </w:rPr>
      </w:pPr>
      <w:r w:rsidRPr="00DA582C">
        <w:rPr>
          <w:rFonts w:ascii="Arial" w:hAnsi="Arial" w:cs="Arial"/>
        </w:rPr>
        <w:t>6) Reformule clairement les 2 possibilités qui s’offrent à Chimène. D’après toi, que va-t-elle choisir ?</w:t>
      </w:r>
    </w:p>
    <w:p w14:paraId="4E2D6DA9" w14:textId="77777777" w:rsidR="00DC0D1C" w:rsidRPr="00DA582C" w:rsidRDefault="00DC0D1C" w:rsidP="00DC0D1C">
      <w:pPr>
        <w:rPr>
          <w:rFonts w:ascii="Arial" w:hAnsi="Arial" w:cs="Arial"/>
          <w:color w:val="00B050"/>
        </w:rPr>
      </w:pPr>
      <w:r w:rsidRPr="00DA582C">
        <w:rPr>
          <w:rFonts w:ascii="Arial" w:hAnsi="Arial" w:cs="Arial"/>
          <w:color w:val="00B050"/>
        </w:rPr>
        <w:t>Chimène a le choix entre : rejeter Rodrigue et garder son l’honneur ou bien aimer Rodrigue et attirer le déshonneur. Elle choisit de repousser son amour mais c’est un choix déchirant. C’est le roi qui va rendre</w:t>
      </w:r>
    </w:p>
    <w:p w14:paraId="3FD4DB5D" w14:textId="77777777" w:rsidR="00DC0D1C" w:rsidRPr="00DA582C" w:rsidRDefault="00DC0D1C" w:rsidP="00DC0D1C">
      <w:pPr>
        <w:rPr>
          <w:rFonts w:ascii="Arial" w:hAnsi="Arial" w:cs="Arial"/>
          <w:color w:val="00B050"/>
        </w:rPr>
      </w:pPr>
      <w:proofErr w:type="gramStart"/>
      <w:r w:rsidRPr="00DA582C">
        <w:rPr>
          <w:rFonts w:ascii="Arial" w:hAnsi="Arial" w:cs="Arial"/>
          <w:color w:val="00B050"/>
        </w:rPr>
        <w:t>justice</w:t>
      </w:r>
      <w:proofErr w:type="gramEnd"/>
      <w:r w:rsidRPr="00DA582C">
        <w:rPr>
          <w:rFonts w:ascii="Arial" w:hAnsi="Arial" w:cs="Arial"/>
          <w:color w:val="00B050"/>
        </w:rPr>
        <w:t xml:space="preserve"> au couple, après plus d’un an : il accepte qu’ils se marient, après une pénitence guerrière du Cid.  </w:t>
      </w:r>
    </w:p>
    <w:p w14:paraId="63F058FF" w14:textId="77777777" w:rsidR="00DC0D1C" w:rsidRDefault="00DC0D1C" w:rsidP="00DC0D1C">
      <w:pPr>
        <w:shd w:val="clear" w:color="auto" w:fill="FFFFFF"/>
        <w:rPr>
          <w:rFonts w:ascii="Arial" w:hAnsi="Arial" w:cs="Arial"/>
        </w:rPr>
      </w:pPr>
      <w:r w:rsidRPr="00DA582C">
        <w:rPr>
          <w:rFonts w:ascii="Arial" w:hAnsi="Arial" w:cs="Arial"/>
        </w:rPr>
        <w:t xml:space="preserve">7) Définit le mot « dilemme » : </w:t>
      </w:r>
      <w:r w:rsidRPr="00DA582C">
        <w:rPr>
          <w:rFonts w:ascii="Arial" w:hAnsi="Arial" w:cs="Arial"/>
          <w:color w:val="00B050"/>
        </w:rPr>
        <w:t>a</w:t>
      </w:r>
      <w:r w:rsidRPr="00DA582C">
        <w:rPr>
          <w:rFonts w:ascii="Arial" w:eastAsia="Times New Roman" w:hAnsi="Arial" w:cs="Arial"/>
          <w:color w:val="00B050"/>
          <w:lang w:eastAsia="fr-FR"/>
        </w:rPr>
        <w:t>lternative contenant deux propositions contraires ou contradictoires, toutes deux non satisfaisantes, entre lesquelles on se doit de choisir.</w:t>
      </w:r>
      <w:r>
        <w:rPr>
          <w:rFonts w:ascii="Arial" w:eastAsia="Times New Roman" w:hAnsi="Arial" w:cs="Arial"/>
          <w:color w:val="00B050"/>
          <w:lang w:eastAsia="fr-FR"/>
        </w:rPr>
        <w:t xml:space="preserve"> Ici, Chimène est perdante quel que soit son choix. Elle est en plein dilemme.</w:t>
      </w:r>
    </w:p>
    <w:p w14:paraId="16932327" w14:textId="77777777" w:rsidR="00DC0D1C" w:rsidRPr="00DA582C" w:rsidRDefault="00DC0D1C" w:rsidP="00DC0D1C">
      <w:pPr>
        <w:shd w:val="clear" w:color="auto" w:fill="FFFFFF"/>
        <w:rPr>
          <w:rFonts w:ascii="Arial" w:hAnsi="Arial" w:cs="Arial"/>
        </w:rPr>
      </w:pPr>
    </w:p>
    <w:p w14:paraId="25B853F4" w14:textId="77777777" w:rsidR="00DC0D1C" w:rsidRPr="004D4C0D" w:rsidRDefault="00DC0D1C" w:rsidP="00DC0D1C">
      <w:pPr>
        <w:rPr>
          <w:rFonts w:ascii="Arial" w:hAnsi="Arial" w:cs="Arial"/>
          <w:u w:val="single"/>
        </w:rPr>
      </w:pPr>
      <w:r w:rsidRPr="004D4C0D">
        <w:rPr>
          <w:rFonts w:ascii="Arial" w:hAnsi="Arial" w:cs="Arial"/>
          <w:u w:val="single"/>
        </w:rPr>
        <w:t>Spectacle vivant </w:t>
      </w:r>
    </w:p>
    <w:p w14:paraId="2B7987BE" w14:textId="77777777" w:rsidR="00DC0D1C" w:rsidRDefault="00DC0D1C" w:rsidP="00DC0D1C">
      <w:pPr>
        <w:rPr>
          <w:rFonts w:ascii="Arial" w:hAnsi="Arial" w:cs="Arial"/>
        </w:rPr>
      </w:pPr>
      <w:r w:rsidRPr="004D4C0D">
        <w:rPr>
          <w:rFonts w:ascii="Arial" w:hAnsi="Arial" w:cs="Arial"/>
        </w:rPr>
        <w:t>8) Quel est l’effet produit chez le spectateur ?</w:t>
      </w:r>
    </w:p>
    <w:p w14:paraId="70593E2A" w14:textId="77777777" w:rsidR="00DC0D1C" w:rsidRPr="00DA582C" w:rsidRDefault="00DC0D1C" w:rsidP="00DC0D1C">
      <w:pPr>
        <w:rPr>
          <w:rFonts w:ascii="Arial" w:hAnsi="Arial" w:cs="Arial"/>
          <w:color w:val="00B050"/>
        </w:rPr>
      </w:pPr>
      <w:r w:rsidRPr="00DA582C">
        <w:rPr>
          <w:rFonts w:ascii="Arial" w:hAnsi="Arial" w:cs="Arial"/>
          <w:color w:val="00B050"/>
        </w:rPr>
        <w:t>Non seulement le spectateur compatis à la douleur morale éprouvée par les personnages mais en plus il est confronté à ce propre choix personnel. Que ferait-il dans la même situation ? Choisirait-il l’honneur ou l’amour ? Ce choix, connu comme « choix cornélien », est un vrai cas de conscience moral.</w:t>
      </w:r>
    </w:p>
    <w:p w14:paraId="2AB2CFAA" w14:textId="77777777" w:rsidR="00DC0D1C" w:rsidRDefault="00DC0D1C" w:rsidP="00DC0D1C">
      <w:pPr>
        <w:rPr>
          <w:rFonts w:ascii="Arial" w:hAnsi="Arial" w:cs="Arial"/>
        </w:rPr>
      </w:pPr>
      <w:r w:rsidRPr="004D4C0D">
        <w:rPr>
          <w:rFonts w:ascii="Arial" w:hAnsi="Arial" w:cs="Arial"/>
        </w:rPr>
        <w:t>9) Selon toi, quelle est la plus grande difficulté pour les comédiens dans cette scène ?</w:t>
      </w:r>
    </w:p>
    <w:p w14:paraId="28D570B8" w14:textId="77777777" w:rsidR="00DC0D1C" w:rsidRDefault="00DC0D1C" w:rsidP="00DC0D1C">
      <w:pPr>
        <w:rPr>
          <w:rFonts w:ascii="Arial" w:hAnsi="Arial" w:cs="Arial"/>
          <w:color w:val="00B050"/>
        </w:rPr>
      </w:pPr>
      <w:r w:rsidRPr="00FC0945">
        <w:rPr>
          <w:rFonts w:ascii="Arial" w:hAnsi="Arial" w:cs="Arial"/>
          <w:color w:val="00B050"/>
        </w:rPr>
        <w:t>Les comédiens doivent montrer à la fois leur amour et l’importance des codes sociaux qui leur interdit de s’aimer : ils doivent être des amoureux contraints de s’éloigner. Sans en faire trop, ils doivent aussi soutenir le dilemme qui doit pouvoir toucher tous les spectateurs. S</w:t>
      </w:r>
      <w:proofErr w:type="gramStart"/>
      <w:r w:rsidRPr="00FC0945">
        <w:rPr>
          <w:rFonts w:ascii="Arial" w:hAnsi="Arial" w:cs="Arial"/>
          <w:color w:val="00B050"/>
        </w:rPr>
        <w:t>’(</w:t>
      </w:r>
      <w:proofErr w:type="gramEnd"/>
      <w:r w:rsidRPr="00FC0945">
        <w:rPr>
          <w:rFonts w:ascii="Arial" w:hAnsi="Arial" w:cs="Arial"/>
          <w:color w:val="00B050"/>
        </w:rPr>
        <w:t>ils sont trop « présents », le spectateur aura moins de facilité à s’immerger dans la réflexion morale. C’est donc une scène violente d’amour et délicate de lutte psychologique. Un équilibre est à trouver.</w:t>
      </w:r>
    </w:p>
    <w:p w14:paraId="1F521305" w14:textId="77777777" w:rsidR="00DC0D1C" w:rsidRDefault="00DC0D1C" w:rsidP="00DC0D1C">
      <w:pPr>
        <w:rPr>
          <w:rFonts w:ascii="Arial" w:hAnsi="Arial" w:cs="Arial"/>
          <w:color w:val="00B050"/>
        </w:rPr>
      </w:pPr>
    </w:p>
    <w:p w14:paraId="2AB067EE" w14:textId="77777777" w:rsidR="00DC0D1C" w:rsidRPr="00FC0945" w:rsidRDefault="00DC0D1C" w:rsidP="00DC0D1C">
      <w:pPr>
        <w:rPr>
          <w:rFonts w:ascii="Arial" w:hAnsi="Arial" w:cs="Arial"/>
          <w:color w:val="00B050"/>
        </w:rPr>
      </w:pPr>
    </w:p>
    <w:p w14:paraId="38F2FC66" w14:textId="77777777" w:rsidR="00DC0D1C" w:rsidRPr="0093644E" w:rsidRDefault="00DC0D1C" w:rsidP="005915D3">
      <w:pPr>
        <w:rPr>
          <w:rFonts w:ascii="Arial" w:hAnsi="Arial" w:cs="Arial"/>
          <w:b/>
          <w:bCs/>
        </w:rPr>
      </w:pPr>
    </w:p>
    <w:p w14:paraId="53E0724D" w14:textId="42799CC9" w:rsidR="00DD34DF" w:rsidRDefault="00DD34DF">
      <w:pPr>
        <w:rPr>
          <w:rFonts w:ascii="Arial" w:hAnsi="Arial" w:cs="Arial"/>
        </w:rPr>
      </w:pPr>
    </w:p>
    <w:sectPr w:rsidR="00DD34DF" w:rsidSect="00DC08F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915D3"/>
    <w:rsid w:val="002B4C5C"/>
    <w:rsid w:val="003228A8"/>
    <w:rsid w:val="00394A00"/>
    <w:rsid w:val="003C578B"/>
    <w:rsid w:val="003D460F"/>
    <w:rsid w:val="003F549E"/>
    <w:rsid w:val="00434294"/>
    <w:rsid w:val="005915D3"/>
    <w:rsid w:val="0059353D"/>
    <w:rsid w:val="007377F5"/>
    <w:rsid w:val="00753442"/>
    <w:rsid w:val="00780434"/>
    <w:rsid w:val="007A45C6"/>
    <w:rsid w:val="0087457A"/>
    <w:rsid w:val="008D4432"/>
    <w:rsid w:val="0093644E"/>
    <w:rsid w:val="009965E1"/>
    <w:rsid w:val="00B21350"/>
    <w:rsid w:val="00B35898"/>
    <w:rsid w:val="00B958B8"/>
    <w:rsid w:val="00D720DE"/>
    <w:rsid w:val="00D752B1"/>
    <w:rsid w:val="00DC08FE"/>
    <w:rsid w:val="00DC0D1C"/>
    <w:rsid w:val="00DD34DF"/>
    <w:rsid w:val="00E14377"/>
    <w:rsid w:val="00F0037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ED9FC"/>
  <w15:docId w15:val="{6075E764-C6F4-4943-A797-3194DB910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5D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915D3"/>
    <w:rPr>
      <w:color w:val="0000FF"/>
      <w:u w:val="single"/>
    </w:rPr>
  </w:style>
  <w:style w:type="table" w:styleId="Grilledutableau">
    <w:name w:val="Table Grid"/>
    <w:basedOn w:val="TableauNormal"/>
    <w:uiPriority w:val="59"/>
    <w:unhideWhenUsed/>
    <w:rsid w:val="00591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8D4432"/>
    <w:rPr>
      <w:color w:val="605E5C"/>
      <w:shd w:val="clear" w:color="auto" w:fill="E1DFDD"/>
    </w:rPr>
  </w:style>
  <w:style w:type="paragraph" w:styleId="Textedebulles">
    <w:name w:val="Balloon Text"/>
    <w:basedOn w:val="Normal"/>
    <w:link w:val="TextedebullesCar"/>
    <w:uiPriority w:val="99"/>
    <w:semiHidden/>
    <w:unhideWhenUsed/>
    <w:rsid w:val="00B958B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5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133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https://www.youtube.com/watch?v=0Ijz9V3ZXVk" TargetMode="External"/><Relationship Id="rId9" Type="http://schemas.openxmlformats.org/officeDocument/2006/relationships/image" Target="media/image5.jpeg"/><Relationship Id="rId14" Type="http://schemas.openxmlformats.org/officeDocument/2006/relationships/hyperlink" Target="https://www.youtube.com/watch?v=e-bHkfn_EB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2418</Words>
  <Characters>13302</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Emera Emera</dc:creator>
  <cp:lastModifiedBy>Emera Emera</cp:lastModifiedBy>
  <cp:revision>6</cp:revision>
  <dcterms:created xsi:type="dcterms:W3CDTF">2020-03-26T22:32:00Z</dcterms:created>
  <dcterms:modified xsi:type="dcterms:W3CDTF">2020-03-28T18:51:00Z</dcterms:modified>
</cp:coreProperties>
</file>