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32" w:rsidRDefault="009D2011">
      <w:proofErr w:type="spellStart"/>
      <w:r w:rsidRPr="009D2011">
        <w:rPr>
          <w:i/>
        </w:rPr>
        <w:t>Microgirl</w:t>
      </w:r>
      <w:proofErr w:type="spellEnd"/>
      <w:r w:rsidRPr="009D2011">
        <w:rPr>
          <w:i/>
        </w:rPr>
        <w:t>, T1, la mystérieuse boule orange,</w:t>
      </w:r>
      <w:r>
        <w:t xml:space="preserve"> Claire </w:t>
      </w:r>
      <w:proofErr w:type="spellStart"/>
      <w:r>
        <w:t>Mazard</w:t>
      </w:r>
      <w:proofErr w:type="spellEnd"/>
    </w:p>
    <w:p w:rsidR="009D2011" w:rsidRDefault="009D2011">
      <w:r>
        <w:t xml:space="preserve">* à mettre en lien avec d’autres histoires de petits êtres : </w:t>
      </w:r>
      <w:r w:rsidRPr="009D2011">
        <w:rPr>
          <w:i/>
        </w:rPr>
        <w:t xml:space="preserve">Tobie </w:t>
      </w:r>
      <w:proofErr w:type="spellStart"/>
      <w:r w:rsidRPr="009D2011">
        <w:rPr>
          <w:i/>
        </w:rPr>
        <w:t>Lobness</w:t>
      </w:r>
      <w:proofErr w:type="spellEnd"/>
      <w:r>
        <w:t xml:space="preserve">, Timothée de </w:t>
      </w:r>
      <w:proofErr w:type="spellStart"/>
      <w:r>
        <w:t>Fombelle</w:t>
      </w:r>
      <w:proofErr w:type="spellEnd"/>
      <w:r>
        <w:t xml:space="preserve"> ; </w:t>
      </w:r>
      <w:r w:rsidRPr="009D2011">
        <w:rPr>
          <w:i/>
        </w:rPr>
        <w:t xml:space="preserve">Arthur et les </w:t>
      </w:r>
      <w:proofErr w:type="spellStart"/>
      <w:r w:rsidRPr="009D2011">
        <w:rPr>
          <w:i/>
        </w:rPr>
        <w:t>Minimoys</w:t>
      </w:r>
      <w:proofErr w:type="spellEnd"/>
      <w:r>
        <w:t xml:space="preserve"> de Luc Besson (film) ;</w:t>
      </w:r>
      <w:r w:rsidR="00B070F2">
        <w:t xml:space="preserve"> </w:t>
      </w:r>
      <w:r w:rsidR="00B070F2" w:rsidRPr="00B070F2">
        <w:rPr>
          <w:i/>
        </w:rPr>
        <w:t>Horton</w:t>
      </w:r>
      <w:r w:rsidR="00B070F2">
        <w:t xml:space="preserve">, Jimmy Hayward (film d’animation) ; </w:t>
      </w:r>
      <w:r w:rsidR="00B070F2" w:rsidRPr="00B070F2">
        <w:rPr>
          <w:i/>
        </w:rPr>
        <w:t>Les voyages de Gulliver</w:t>
      </w:r>
      <w:r w:rsidR="00B070F2">
        <w:t>, Jonathan Swift (voyage à Lilliput)</w:t>
      </w:r>
      <w:r w:rsidR="00127FF9">
        <w:t>...</w:t>
      </w:r>
    </w:p>
    <w:p w:rsidR="00127FF9" w:rsidRDefault="00127FF9">
      <w:r>
        <w:t>* thème des bonbons :</w:t>
      </w:r>
    </w:p>
    <w:p w:rsidR="00127FF9" w:rsidRDefault="00127FF9" w:rsidP="00127FF9">
      <w:r>
        <w:t>- improbables : p.6 « girafes-nougats à pois multicolores et aux pattes démesurément allongées, rhinocéros en guimauve rose, scarabées aux bulles de coca [...] crottes de hérisson blanches... »         = créer des bonbons en associant au hasard un animal + une forme + une couleur</w:t>
      </w:r>
    </w:p>
    <w:p w:rsidR="00127FF9" w:rsidRDefault="00127FF9" w:rsidP="00127FF9">
      <w:r>
        <w:t xml:space="preserve">- </w:t>
      </w:r>
      <w:proofErr w:type="spellStart"/>
      <w:r>
        <w:t>olfatifs</w:t>
      </w:r>
      <w:proofErr w:type="spellEnd"/>
      <w:r>
        <w:t> : p.11 : vanille, myrtille, caramel, pomme sucrée</w:t>
      </w:r>
    </w:p>
    <w:p w:rsidR="00127FF9" w:rsidRDefault="0028050A" w:rsidP="00127FF9">
      <w:r>
        <w:t>- physique</w:t>
      </w:r>
      <w:r w:rsidR="00127FF9">
        <w:t> : p.13 : « magnifique », « couleur orange vif », « lisse », « impeccablement ronde », « un calot »</w:t>
      </w:r>
      <w:r>
        <w:t xml:space="preserve"> / « bonbon vert à la fraise », « rose au kiwi », « apparence </w:t>
      </w:r>
      <w:proofErr w:type="spellStart"/>
      <w:r>
        <w:t>gelatineuse</w:t>
      </w:r>
      <w:proofErr w:type="spellEnd"/>
      <w:r>
        <w:t xml:space="preserve"> </w:t>
      </w:r>
      <w:proofErr w:type="spellStart"/>
      <w:r>
        <w:t>durecomme</w:t>
      </w:r>
      <w:proofErr w:type="spellEnd"/>
      <w:r>
        <w:t xml:space="preserve"> un caillou »</w:t>
      </w:r>
    </w:p>
    <w:p w:rsidR="0028050A" w:rsidRDefault="0028050A" w:rsidP="00127FF9">
      <w:r>
        <w:t>- gustatif : p.13 : « un merveilleux goût d’abricot », « artichaut caramel », « chicorée vanille », « kaki tomate » p.94</w:t>
      </w:r>
    </w:p>
    <w:p w:rsidR="001F430D" w:rsidRDefault="0028050A" w:rsidP="00127FF9">
      <w:r>
        <w:t xml:space="preserve">- laboratoire de bonbons du père de </w:t>
      </w:r>
      <w:proofErr w:type="spellStart"/>
      <w:r>
        <w:t>Thélio</w:t>
      </w:r>
      <w:proofErr w:type="spellEnd"/>
      <w:r>
        <w:t xml:space="preserve"> // </w:t>
      </w:r>
      <w:r w:rsidRPr="0028050A">
        <w:rPr>
          <w:i/>
        </w:rPr>
        <w:t>Charlie et la chocolaterie</w:t>
      </w:r>
      <w:r>
        <w:t>, Roald Dahl</w:t>
      </w:r>
      <w:r w:rsidR="001F430D">
        <w:t xml:space="preserve"> // potions magiques des sorcières // </w:t>
      </w:r>
      <w:r w:rsidR="001F430D" w:rsidRPr="001F430D">
        <w:rPr>
          <w:i/>
        </w:rPr>
        <w:t>Madame Pamplemousse et ses fabuleux délices</w:t>
      </w:r>
      <w:r w:rsidR="001F430D">
        <w:t xml:space="preserve">, Rupert </w:t>
      </w:r>
      <w:proofErr w:type="spellStart"/>
      <w:r w:rsidR="001F430D">
        <w:t>Kingfisher</w:t>
      </w:r>
      <w:proofErr w:type="spellEnd"/>
      <w:r w:rsidR="001F430D">
        <w:t xml:space="preserve"> // sélection </w:t>
      </w:r>
      <w:proofErr w:type="spellStart"/>
      <w:r w:rsidR="001F430D">
        <w:t>Babélio</w:t>
      </w:r>
      <w:proofErr w:type="spellEnd"/>
      <w:r w:rsidR="001F430D">
        <w:t xml:space="preserve"> sur les bonbons : </w:t>
      </w:r>
      <w:hyperlink r:id="rId5" w:history="1">
        <w:r w:rsidR="001F430D" w:rsidRPr="002F5D56">
          <w:rPr>
            <w:rStyle w:val="Lienhypertexte"/>
          </w:rPr>
          <w:t>http://www.babelio.com/livres-/bonbons/30521</w:t>
        </w:r>
      </w:hyperlink>
      <w:r w:rsidR="001F430D">
        <w:t xml:space="preserve"> </w:t>
      </w:r>
    </w:p>
    <w:p w:rsidR="0028050A" w:rsidRDefault="0028050A" w:rsidP="00127FF9">
      <w:r>
        <w:t>* thème des moqueries et de l’exclusion : les oreilles de Maxime qui l’</w:t>
      </w:r>
      <w:r w:rsidR="00891B2F">
        <w:t>isolent du groupe + de l’amitié</w:t>
      </w:r>
      <w:r w:rsidR="001F7812">
        <w:t xml:space="preserve"> : évolution des relations entre Maxime et </w:t>
      </w:r>
      <w:proofErr w:type="spellStart"/>
      <w:r w:rsidR="001F7812">
        <w:t>Thélio</w:t>
      </w:r>
      <w:proofErr w:type="spellEnd"/>
      <w:r w:rsidR="001F7812">
        <w:t xml:space="preserve"> (moqueries, aide de </w:t>
      </w:r>
      <w:proofErr w:type="spellStart"/>
      <w:r w:rsidR="001F7812">
        <w:t>Thélio</w:t>
      </w:r>
      <w:proofErr w:type="spellEnd"/>
      <w:r w:rsidR="001F7812">
        <w:t xml:space="preserve"> quand Maxime trébuche, rdv à la plage, invitation de </w:t>
      </w:r>
      <w:proofErr w:type="spellStart"/>
      <w:r w:rsidR="001F7812">
        <w:t>Thélio</w:t>
      </w:r>
      <w:proofErr w:type="spellEnd"/>
      <w:r w:rsidR="001F7812">
        <w:t xml:space="preserve">, partage d’un secret, début de l’amitié et entrée de Maxime dans la bande p.109) + rôle de </w:t>
      </w:r>
      <w:proofErr w:type="spellStart"/>
      <w:r w:rsidR="001F7812">
        <w:t>Sinoé</w:t>
      </w:r>
      <w:proofErr w:type="spellEnd"/>
      <w:r w:rsidR="001F7812">
        <w:t xml:space="preserve"> qui aide Maxime à mieux s’accepter.</w:t>
      </w:r>
    </w:p>
    <w:p w:rsidR="00641245" w:rsidRDefault="00641245" w:rsidP="00127FF9">
      <w:r>
        <w:t xml:space="preserve">* </w:t>
      </w:r>
      <w:proofErr w:type="spellStart"/>
      <w:r>
        <w:t>Sinoé</w:t>
      </w:r>
      <w:proofErr w:type="spellEnd"/>
      <w:r>
        <w:t xml:space="preserve">, la </w:t>
      </w:r>
      <w:proofErr w:type="spellStart"/>
      <w:r>
        <w:t>microgirl</w:t>
      </w:r>
      <w:proofErr w:type="spellEnd"/>
      <w:r>
        <w:t> :</w:t>
      </w:r>
    </w:p>
    <w:p w:rsidR="00641245" w:rsidRDefault="00641245" w:rsidP="00127FF9">
      <w:r>
        <w:t>- description p.14 : « haute comme deux grains de mimosa », « micro être humain », « cheveux courts, orangés comme la boule », « une fille », « 9-10ans », « une fille miniature » / « 300 ans » p.67</w:t>
      </w:r>
    </w:p>
    <w:p w:rsidR="00641245" w:rsidRDefault="00641245" w:rsidP="00127FF9">
      <w:r>
        <w:t xml:space="preserve">- nom donné par Maxime : HJ XXL 60° = faire rechercher le sens de son nom </w:t>
      </w:r>
      <w:proofErr w:type="gramStart"/>
      <w:r>
        <w:t>( HJ</w:t>
      </w:r>
      <w:proofErr w:type="gramEnd"/>
      <w:r>
        <w:t xml:space="preserve"> : installée entre les deux lettres H et J du clavier de l’ordinateur) (XXL : étiquette du tee-shirt du père de Maxime que le garçon va découper pour habiller </w:t>
      </w:r>
      <w:proofErr w:type="spellStart"/>
      <w:r>
        <w:t>Sinoé</w:t>
      </w:r>
      <w:proofErr w:type="spellEnd"/>
      <w:r>
        <w:t>) (60° : deuxième étiquette)</w:t>
      </w:r>
    </w:p>
    <w:p w:rsidR="00641245" w:rsidRDefault="00641245" w:rsidP="00127FF9">
      <w:r>
        <w:t xml:space="preserve">- vrai nom : </w:t>
      </w:r>
      <w:proofErr w:type="spellStart"/>
      <w:r>
        <w:t>Sinoé</w:t>
      </w:r>
      <w:proofErr w:type="spellEnd"/>
      <w:r>
        <w:t xml:space="preserve"> p.41</w:t>
      </w:r>
      <w:bookmarkStart w:id="0" w:name="_GoBack"/>
      <w:bookmarkEnd w:id="0"/>
    </w:p>
    <w:p w:rsidR="00641245" w:rsidRDefault="00641245" w:rsidP="00127FF9">
      <w:r>
        <w:t>- faire trouver comme</w:t>
      </w:r>
      <w:r w:rsidR="00CC0623">
        <w:t>nt Maxime résout</w:t>
      </w:r>
      <w:r>
        <w:t xml:space="preserve"> les problèmes de </w:t>
      </w:r>
      <w:proofErr w:type="spellStart"/>
      <w:r>
        <w:t>Sinoé</w:t>
      </w:r>
      <w:proofErr w:type="spellEnd"/>
      <w:r>
        <w:t xml:space="preserve"> : faim (spaghettis) / soif (bouteille d’eau) / froid (étiquettes) </w:t>
      </w:r>
      <w:r w:rsidR="00CC0623">
        <w:t xml:space="preserve"> = prise en charge, forme de responsabilité</w:t>
      </w:r>
    </w:p>
    <w:p w:rsidR="00641245" w:rsidRDefault="00641245" w:rsidP="00127FF9">
      <w:r>
        <w:t>- autres particularités : ses pleurs emplissent une baignoire p.73 / aime la chaleur (se glisse dans le plat d’aubergines à 200° ou va dans la machine à laver programme coton à 90°)</w:t>
      </w:r>
    </w:p>
    <w:p w:rsidR="00E02E8F" w:rsidRDefault="00E02E8F" w:rsidP="00127FF9">
      <w:r>
        <w:t xml:space="preserve">- appartenance à une tribu avec </w:t>
      </w:r>
      <w:proofErr w:type="spellStart"/>
      <w:r>
        <w:t>Tilou</w:t>
      </w:r>
      <w:proofErr w:type="spellEnd"/>
      <w:r>
        <w:t xml:space="preserve"> : les </w:t>
      </w:r>
      <w:proofErr w:type="spellStart"/>
      <w:r>
        <w:t>Pipalous</w:t>
      </w:r>
      <w:proofErr w:type="spellEnd"/>
      <w:r>
        <w:t xml:space="preserve"> : « qui étaient les </w:t>
      </w:r>
      <w:proofErr w:type="spellStart"/>
      <w:r>
        <w:t>pipalous</w:t>
      </w:r>
      <w:proofErr w:type="spellEnd"/>
      <w:r>
        <w:t xml:space="preserve"> ? </w:t>
      </w:r>
      <w:proofErr w:type="gramStart"/>
      <w:r>
        <w:t>d’où</w:t>
      </w:r>
      <w:proofErr w:type="gramEnd"/>
      <w:r>
        <w:t xml:space="preserve"> venaient-ils ? » p.119 = suite à imaginer ! (tome 2 : </w:t>
      </w:r>
      <w:r w:rsidRPr="00E02E8F">
        <w:rPr>
          <w:i/>
        </w:rPr>
        <w:t xml:space="preserve">A la recherche du pays des </w:t>
      </w:r>
      <w:proofErr w:type="spellStart"/>
      <w:r w:rsidRPr="00E02E8F">
        <w:rPr>
          <w:i/>
        </w:rPr>
        <w:t>pipalous</w:t>
      </w:r>
      <w:proofErr w:type="spellEnd"/>
      <w:r>
        <w:t>)</w:t>
      </w:r>
    </w:p>
    <w:sectPr w:rsidR="00E0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11"/>
    <w:rsid w:val="00127FF9"/>
    <w:rsid w:val="00173B32"/>
    <w:rsid w:val="001F430D"/>
    <w:rsid w:val="001F7812"/>
    <w:rsid w:val="0028050A"/>
    <w:rsid w:val="00641245"/>
    <w:rsid w:val="00891B2F"/>
    <w:rsid w:val="009D2011"/>
    <w:rsid w:val="00B070F2"/>
    <w:rsid w:val="00CC0623"/>
    <w:rsid w:val="00E0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7FF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F4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7FF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F4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elio.com/livres-/bonbons/30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Morel</dc:creator>
  <cp:lastModifiedBy>Sandy Morel</cp:lastModifiedBy>
  <cp:revision>6</cp:revision>
  <dcterms:created xsi:type="dcterms:W3CDTF">2015-08-28T09:10:00Z</dcterms:created>
  <dcterms:modified xsi:type="dcterms:W3CDTF">2015-08-28T09:58:00Z</dcterms:modified>
</cp:coreProperties>
</file>