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1B72" w14:textId="77777777" w:rsidR="005D6A9C" w:rsidRPr="00711E06" w:rsidRDefault="00BE5AF1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</w:t>
      </w:r>
      <w:r w:rsidR="00663F93" w:rsidRPr="00BE5AF1">
        <w:rPr>
          <w:rFonts w:ascii="Comic Sans MS" w:hAnsi="Comic Sans MS"/>
          <w:b/>
        </w:rPr>
        <w:t>ictée</w:t>
      </w:r>
      <w:r w:rsidRPr="00BE5AF1">
        <w:rPr>
          <w:rFonts w:ascii="Comic Sans MS" w:hAnsi="Comic Sans MS"/>
          <w:b/>
        </w:rPr>
        <w:t xml:space="preserve"> préparée</w:t>
      </w:r>
      <w:r w:rsidR="009D6E30">
        <w:rPr>
          <w:rFonts w:ascii="Comic Sans MS" w:hAnsi="Comic Sans MS"/>
          <w:b/>
        </w:rPr>
        <w:t xml:space="preserve"> n°2</w:t>
      </w:r>
      <w:r w:rsidR="001152BA">
        <w:rPr>
          <w:rFonts w:ascii="Comic Sans MS" w:hAnsi="Comic Sans MS"/>
          <w:b/>
        </w:rPr>
        <w:t>4</w:t>
      </w:r>
      <w:r w:rsidR="00974938" w:rsidRPr="00BE5AF1">
        <w:rPr>
          <w:rFonts w:ascii="Comic Sans MS" w:hAnsi="Comic Sans MS"/>
          <w:b/>
        </w:rPr>
        <w:t> :</w:t>
      </w:r>
      <w:r w:rsidR="001D41F8">
        <w:rPr>
          <w:rFonts w:ascii="Comic Sans MS" w:hAnsi="Comic Sans MS"/>
        </w:rPr>
        <w:t xml:space="preserve"> </w:t>
      </w:r>
      <w:r w:rsidR="00B45B72"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="005D6A9C" w:rsidRPr="00711E06">
        <w:rPr>
          <w:rFonts w:ascii="Comic Sans MS" w:hAnsi="Comic Sans MS"/>
        </w:rPr>
        <w:t xml:space="preserve">Le petit groupe observe </w:t>
      </w:r>
      <w:r w:rsidR="005D6A9C" w:rsidRPr="00711E06">
        <w:rPr>
          <w:rFonts w:ascii="Comic Sans MS" w:hAnsi="Comic Sans MS"/>
          <w:b/>
          <w:bCs/>
        </w:rPr>
        <w:t>silencieusement</w:t>
      </w:r>
      <w:r w:rsidR="005D6A9C" w:rsidRPr="00711E06">
        <w:rPr>
          <w:rFonts w:ascii="Comic Sans MS" w:hAnsi="Comic Sans MS"/>
        </w:rPr>
        <w:t xml:space="preserve"> l’épouvantable rite funéraire.  Ils sont </w:t>
      </w:r>
      <w:r w:rsidR="005D6A9C" w:rsidRPr="00711E06">
        <w:rPr>
          <w:rFonts w:ascii="Comic Sans MS" w:hAnsi="Comic Sans MS"/>
          <w:b/>
          <w:bCs/>
        </w:rPr>
        <w:t>suffisamment</w:t>
      </w:r>
      <w:r w:rsidR="005D6A9C" w:rsidRPr="00711E06">
        <w:rPr>
          <w:rFonts w:ascii="Comic Sans MS" w:hAnsi="Comic Sans MS"/>
        </w:rPr>
        <w:t xml:space="preserve"> loin pour être inaperçus. La jeune femme est</w:t>
      </w:r>
      <w:r w:rsidR="005D6A9C">
        <w:rPr>
          <w:rFonts w:ascii="Comic Sans MS" w:hAnsi="Comic Sans MS"/>
        </w:rPr>
        <w:t xml:space="preserve"> </w:t>
      </w:r>
      <w:r w:rsidR="005D6A9C" w:rsidRPr="00711E06">
        <w:rPr>
          <w:rFonts w:ascii="Comic Sans MS" w:hAnsi="Comic Sans MS"/>
        </w:rPr>
        <w:t xml:space="preserve">allongée à côté son défunt époux. </w:t>
      </w:r>
      <w:r w:rsidR="005D6A9C" w:rsidRPr="00711E06">
        <w:rPr>
          <w:rFonts w:ascii="Comic Sans MS" w:hAnsi="Comic Sans MS"/>
          <w:b/>
          <w:bCs/>
        </w:rPr>
        <w:t>Déjà</w:t>
      </w:r>
      <w:r w:rsidR="005D6A9C" w:rsidRPr="00711E06">
        <w:rPr>
          <w:rFonts w:ascii="Comic Sans MS" w:hAnsi="Comic Sans MS"/>
        </w:rPr>
        <w:t xml:space="preserve"> la fumée l’enveloppe. Mais </w:t>
      </w:r>
      <w:r w:rsidR="005D6A9C" w:rsidRPr="00711E06">
        <w:rPr>
          <w:rFonts w:ascii="Comic Sans MS" w:hAnsi="Comic Sans MS"/>
          <w:b/>
          <w:bCs/>
        </w:rPr>
        <w:t>soudain</w:t>
      </w:r>
      <w:r w:rsidR="005D6A9C" w:rsidRPr="00711E06">
        <w:rPr>
          <w:rFonts w:ascii="Comic Sans MS" w:hAnsi="Comic Sans MS"/>
        </w:rPr>
        <w:t xml:space="preserve">, le vieux rajah* se redresse et emporte </w:t>
      </w:r>
      <w:r w:rsidR="005D6A9C" w:rsidRPr="00711E06">
        <w:rPr>
          <w:rFonts w:ascii="Comic Sans MS" w:hAnsi="Comic Sans MS"/>
          <w:b/>
          <w:bCs/>
        </w:rPr>
        <w:t>précipitamment</w:t>
      </w:r>
      <w:r w:rsidR="005D6A9C" w:rsidRPr="00711E06">
        <w:rPr>
          <w:rFonts w:ascii="Comic Sans MS" w:hAnsi="Comic Sans MS"/>
        </w:rPr>
        <w:t xml:space="preserve"> la jeune femme dans ses bras. Les Anglais reconnaissent </w:t>
      </w:r>
      <w:r w:rsidR="005D6A9C" w:rsidRPr="00711E06">
        <w:rPr>
          <w:rFonts w:ascii="Comic Sans MS" w:hAnsi="Comic Sans MS"/>
          <w:b/>
          <w:bCs/>
        </w:rPr>
        <w:t>alors</w:t>
      </w:r>
      <w:r w:rsidR="005D6A9C" w:rsidRPr="00711E06">
        <w:rPr>
          <w:rFonts w:ascii="Comic Sans MS" w:hAnsi="Comic Sans MS"/>
        </w:rPr>
        <w:t xml:space="preserve"> Passepartout qui s’était </w:t>
      </w:r>
      <w:r w:rsidR="005D6A9C" w:rsidRPr="00711E06">
        <w:rPr>
          <w:rFonts w:ascii="Comic Sans MS" w:hAnsi="Comic Sans MS"/>
          <w:b/>
          <w:bCs/>
        </w:rPr>
        <w:t>discrètement</w:t>
      </w:r>
      <w:r w:rsidR="005D6A9C" w:rsidRPr="00711E06">
        <w:rPr>
          <w:rFonts w:ascii="Comic Sans MS" w:hAnsi="Comic Sans MS"/>
        </w:rPr>
        <w:t xml:space="preserve"> glissé près du bûcher.</w:t>
      </w:r>
    </w:p>
    <w:p w14:paraId="6F643A00" w14:textId="5EC8E13D" w:rsidR="005D6A9C" w:rsidRPr="00711E06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p w14:paraId="15E9D6E2" w14:textId="46E5472F" w:rsidR="005D6A9C" w:rsidRPr="00711E06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p w14:paraId="746C52C7" w14:textId="77777777" w:rsidR="005D6A9C" w:rsidRPr="00711E06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p w14:paraId="7AB09932" w14:textId="77777777" w:rsidR="005D6A9C" w:rsidRPr="00711E06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p w14:paraId="63F20B92" w14:textId="77777777" w:rsidR="005D6A9C" w:rsidRPr="00711E06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p w14:paraId="57B2DC58" w14:textId="77777777" w:rsidR="005D6A9C" w:rsidRPr="00711E06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p w14:paraId="28B42711" w14:textId="5B75C244" w:rsidR="00BE5AF1" w:rsidRDefault="005D6A9C" w:rsidP="005D6A9C">
      <w:pPr>
        <w:rPr>
          <w:rFonts w:ascii="Comic Sans MS" w:hAnsi="Comic Sans MS"/>
        </w:rPr>
      </w:pPr>
      <w:r w:rsidRPr="00BE5AF1">
        <w:rPr>
          <w:rFonts w:ascii="Comic Sans MS" w:hAnsi="Comic Sans MS"/>
          <w:b/>
        </w:rPr>
        <w:t>Dictée préparée</w:t>
      </w:r>
      <w:r>
        <w:rPr>
          <w:rFonts w:ascii="Comic Sans MS" w:hAnsi="Comic Sans MS"/>
          <w:b/>
        </w:rPr>
        <w:t xml:space="preserve"> n°24</w:t>
      </w:r>
      <w:r w:rsidRPr="00BE5AF1">
        <w:rPr>
          <w:rFonts w:ascii="Comic Sans MS" w:hAnsi="Comic Sans MS"/>
          <w:b/>
        </w:rPr>
        <w:t> 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les adverbes.</w:t>
      </w:r>
      <w:r>
        <w:rPr>
          <w:rFonts w:ascii="Comic Sans MS" w:hAnsi="Comic Sans MS"/>
          <w:b/>
        </w:rPr>
        <w:br/>
      </w:r>
      <w:r w:rsidRPr="00711E06">
        <w:rPr>
          <w:rFonts w:ascii="Comic Sans MS" w:hAnsi="Comic Sans MS"/>
        </w:rPr>
        <w:t xml:space="preserve">Le petit groupe observe </w:t>
      </w:r>
      <w:r w:rsidRPr="00711E06">
        <w:rPr>
          <w:rFonts w:ascii="Comic Sans MS" w:hAnsi="Comic Sans MS"/>
          <w:b/>
          <w:bCs/>
        </w:rPr>
        <w:t>silencieusement</w:t>
      </w:r>
      <w:r w:rsidRPr="00711E06">
        <w:rPr>
          <w:rFonts w:ascii="Comic Sans MS" w:hAnsi="Comic Sans MS"/>
        </w:rPr>
        <w:t xml:space="preserve"> l’épouvantable rite funéraire.  Ils sont </w:t>
      </w:r>
      <w:r w:rsidRPr="00711E06">
        <w:rPr>
          <w:rFonts w:ascii="Comic Sans MS" w:hAnsi="Comic Sans MS"/>
          <w:b/>
          <w:bCs/>
        </w:rPr>
        <w:t>suffisamment</w:t>
      </w:r>
      <w:r w:rsidRPr="00711E06">
        <w:rPr>
          <w:rFonts w:ascii="Comic Sans MS" w:hAnsi="Comic Sans MS"/>
        </w:rPr>
        <w:t xml:space="preserve"> loin pour être inaperçus. La jeune femme est</w:t>
      </w:r>
      <w:r>
        <w:rPr>
          <w:rFonts w:ascii="Comic Sans MS" w:hAnsi="Comic Sans MS"/>
        </w:rPr>
        <w:t xml:space="preserve"> </w:t>
      </w:r>
      <w:r w:rsidRPr="00711E06">
        <w:rPr>
          <w:rFonts w:ascii="Comic Sans MS" w:hAnsi="Comic Sans MS"/>
        </w:rPr>
        <w:t xml:space="preserve">allongée à côté son défunt époux. </w:t>
      </w:r>
      <w:r w:rsidRPr="00711E06">
        <w:rPr>
          <w:rFonts w:ascii="Comic Sans MS" w:hAnsi="Comic Sans MS"/>
          <w:b/>
          <w:bCs/>
        </w:rPr>
        <w:t>Déjà</w:t>
      </w:r>
      <w:r w:rsidRPr="00711E06">
        <w:rPr>
          <w:rFonts w:ascii="Comic Sans MS" w:hAnsi="Comic Sans MS"/>
        </w:rPr>
        <w:t xml:space="preserve"> la fumée l’enveloppe. Mais </w:t>
      </w:r>
      <w:r w:rsidRPr="00711E06">
        <w:rPr>
          <w:rFonts w:ascii="Comic Sans MS" w:hAnsi="Comic Sans MS"/>
          <w:b/>
          <w:bCs/>
        </w:rPr>
        <w:t>soudain</w:t>
      </w:r>
      <w:r w:rsidRPr="00711E06">
        <w:rPr>
          <w:rFonts w:ascii="Comic Sans MS" w:hAnsi="Comic Sans MS"/>
        </w:rPr>
        <w:t xml:space="preserve">, le vieux rajah* se redresse et emporte </w:t>
      </w:r>
      <w:r w:rsidRPr="00711E06">
        <w:rPr>
          <w:rFonts w:ascii="Comic Sans MS" w:hAnsi="Comic Sans MS"/>
          <w:b/>
          <w:bCs/>
        </w:rPr>
        <w:t>précipitamment</w:t>
      </w:r>
      <w:r w:rsidRPr="00711E06">
        <w:rPr>
          <w:rFonts w:ascii="Comic Sans MS" w:hAnsi="Comic Sans MS"/>
        </w:rPr>
        <w:t xml:space="preserve"> la jeune femme dans ses bras. Les Anglais reconnaissent </w:t>
      </w:r>
      <w:r w:rsidRPr="00711E06">
        <w:rPr>
          <w:rFonts w:ascii="Comic Sans MS" w:hAnsi="Comic Sans MS"/>
          <w:b/>
          <w:bCs/>
        </w:rPr>
        <w:t>alors</w:t>
      </w:r>
      <w:r w:rsidRPr="00711E06">
        <w:rPr>
          <w:rFonts w:ascii="Comic Sans MS" w:hAnsi="Comic Sans MS"/>
        </w:rPr>
        <w:t xml:space="preserve"> Passepartout qui s’était </w:t>
      </w:r>
      <w:r w:rsidRPr="00711E06">
        <w:rPr>
          <w:rFonts w:ascii="Comic Sans MS" w:hAnsi="Comic Sans MS"/>
          <w:b/>
          <w:bCs/>
        </w:rPr>
        <w:t>discrètement</w:t>
      </w:r>
      <w:r w:rsidRPr="00711E06">
        <w:rPr>
          <w:rFonts w:ascii="Comic Sans MS" w:hAnsi="Comic Sans MS"/>
        </w:rPr>
        <w:t xml:space="preserve"> glissé près du bûcher.</w:t>
      </w:r>
    </w:p>
    <w:sectPr w:rsidR="00BE5AF1" w:rsidSect="00663F9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38"/>
    <w:rsid w:val="0004432D"/>
    <w:rsid w:val="000947EE"/>
    <w:rsid w:val="000A5D00"/>
    <w:rsid w:val="00100F38"/>
    <w:rsid w:val="001152BA"/>
    <w:rsid w:val="0012191E"/>
    <w:rsid w:val="001D41F8"/>
    <w:rsid w:val="00203DF0"/>
    <w:rsid w:val="002455DF"/>
    <w:rsid w:val="002F5174"/>
    <w:rsid w:val="00314A91"/>
    <w:rsid w:val="003353F7"/>
    <w:rsid w:val="00346D72"/>
    <w:rsid w:val="00361962"/>
    <w:rsid w:val="00364FC5"/>
    <w:rsid w:val="00366A27"/>
    <w:rsid w:val="00380467"/>
    <w:rsid w:val="003929E8"/>
    <w:rsid w:val="003C33D9"/>
    <w:rsid w:val="003E3751"/>
    <w:rsid w:val="0045068F"/>
    <w:rsid w:val="005D6A9C"/>
    <w:rsid w:val="00606D01"/>
    <w:rsid w:val="00663F93"/>
    <w:rsid w:val="006C6344"/>
    <w:rsid w:val="006C7969"/>
    <w:rsid w:val="006D0468"/>
    <w:rsid w:val="00715BFD"/>
    <w:rsid w:val="007536D3"/>
    <w:rsid w:val="00757246"/>
    <w:rsid w:val="00781F4A"/>
    <w:rsid w:val="007E7600"/>
    <w:rsid w:val="00832D73"/>
    <w:rsid w:val="0085615A"/>
    <w:rsid w:val="00862B30"/>
    <w:rsid w:val="00880294"/>
    <w:rsid w:val="008A2954"/>
    <w:rsid w:val="00974938"/>
    <w:rsid w:val="009D068E"/>
    <w:rsid w:val="009D5D73"/>
    <w:rsid w:val="009D6E30"/>
    <w:rsid w:val="00A260B3"/>
    <w:rsid w:val="00A40E26"/>
    <w:rsid w:val="00A77399"/>
    <w:rsid w:val="00AB115E"/>
    <w:rsid w:val="00AC1369"/>
    <w:rsid w:val="00AC2BEB"/>
    <w:rsid w:val="00AC5806"/>
    <w:rsid w:val="00AE7FA8"/>
    <w:rsid w:val="00B45B72"/>
    <w:rsid w:val="00B63C53"/>
    <w:rsid w:val="00B844BC"/>
    <w:rsid w:val="00BA1E48"/>
    <w:rsid w:val="00BD797F"/>
    <w:rsid w:val="00BE5AF1"/>
    <w:rsid w:val="00C34385"/>
    <w:rsid w:val="00CB09B3"/>
    <w:rsid w:val="00CC7DD2"/>
    <w:rsid w:val="00D42BBB"/>
    <w:rsid w:val="00D4434D"/>
    <w:rsid w:val="00D83496"/>
    <w:rsid w:val="00E3121D"/>
    <w:rsid w:val="00E533A8"/>
    <w:rsid w:val="00F86E6E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067B"/>
  <w15:docId w15:val="{3637C63B-A91F-4D95-9654-7C575D91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7F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qFormat/>
    <w:rsid w:val="00364FC5"/>
    <w:pPr>
      <w:keepNext/>
      <w:jc w:val="center"/>
      <w:outlineLvl w:val="3"/>
    </w:pPr>
    <w:rPr>
      <w:rFonts w:ascii="Arial" w:hAnsi="Arial" w:cs="Arial"/>
      <w:b/>
      <w:bCs/>
      <w:color w:val="00008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FC5"/>
    <w:rPr>
      <w:rFonts w:ascii="Arial" w:eastAsia="Times New Roman" w:hAnsi="Arial" w:cs="Arial"/>
      <w:b/>
      <w:bCs/>
      <w:color w:val="000080"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1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5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D797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D797F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BD797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D797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D797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C.</cp:lastModifiedBy>
  <cp:revision>3</cp:revision>
  <cp:lastPrinted>2021-03-23T17:35:00Z</cp:lastPrinted>
  <dcterms:created xsi:type="dcterms:W3CDTF">2022-03-02T14:48:00Z</dcterms:created>
  <dcterms:modified xsi:type="dcterms:W3CDTF">2022-03-02T15:08:00Z</dcterms:modified>
</cp:coreProperties>
</file>