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50" w:rsidRDefault="00DC5750" w:rsidP="00DC5750">
      <w:pPr>
        <w:pStyle w:val="NormalWeb"/>
      </w:pPr>
      <w:r>
        <w:rPr>
          <w:rStyle w:val="lev"/>
          <w:i/>
          <w:iCs/>
          <w:sz w:val="20"/>
          <w:szCs w:val="20"/>
          <w:u w:val="single"/>
        </w:rPr>
        <w:t xml:space="preserve">"Les habitants de </w:t>
      </w:r>
      <w:proofErr w:type="spellStart"/>
      <w:r>
        <w:rPr>
          <w:rStyle w:val="lev"/>
          <w:i/>
          <w:iCs/>
          <w:sz w:val="20"/>
          <w:szCs w:val="20"/>
          <w:u w:val="single"/>
        </w:rPr>
        <w:t>Ngor</w:t>
      </w:r>
      <w:proofErr w:type="spellEnd"/>
      <w:r>
        <w:rPr>
          <w:rStyle w:val="lev"/>
          <w:i/>
          <w:iCs/>
          <w:sz w:val="20"/>
          <w:szCs w:val="20"/>
          <w:u w:val="single"/>
        </w:rPr>
        <w:t xml:space="preserve"> se mobilisent contre la gestion mafieuse de l’attribution des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rStyle w:val="lev"/>
          <w:i/>
          <w:iCs/>
          <w:sz w:val="20"/>
          <w:szCs w:val="20"/>
          <w:u w:val="single"/>
        </w:rPr>
        <w:t>terrains"</w:t>
      </w:r>
      <w:r>
        <w:rPr>
          <w:sz w:val="20"/>
          <w:szCs w:val="20"/>
        </w:rPr>
        <w:t>.</w:t>
      </w:r>
      <w:r>
        <w:t xml:space="preserve"> Dakar, 30 mars 2011  –</w:t>
      </w:r>
    </w:p>
    <w:p w:rsidR="00DC5750" w:rsidRDefault="00DC5750" w:rsidP="00DC5750">
      <w:pPr>
        <w:pStyle w:val="NormalWeb"/>
      </w:pPr>
      <w:r>
        <w:t>D’après un article paru sur le site de la ville de Dakar</w:t>
      </w:r>
    </w:p>
    <w:p w:rsidR="00DC5750" w:rsidRPr="00DC5750" w:rsidRDefault="00DC5750" w:rsidP="00DC5750">
      <w:pPr>
        <w:pStyle w:val="NormalWeb"/>
        <w:rPr>
          <w:sz w:val="40"/>
        </w:rPr>
      </w:pPr>
      <w:bookmarkStart w:id="0" w:name="_GoBack"/>
      <w:r w:rsidRPr="00DC5750">
        <w:rPr>
          <w:rStyle w:val="Accentuation"/>
          <w:szCs w:val="16"/>
        </w:rPr>
        <w:t xml:space="preserve">"Le Collectif pour le développement économique, culturel et social de </w:t>
      </w:r>
      <w:proofErr w:type="spellStart"/>
      <w:r w:rsidRPr="00DC5750">
        <w:rPr>
          <w:rStyle w:val="Accentuation"/>
          <w:szCs w:val="16"/>
        </w:rPr>
        <w:t>Ngor</w:t>
      </w:r>
      <w:proofErr w:type="spellEnd"/>
      <w:r w:rsidRPr="00DC5750">
        <w:rPr>
          <w:rStyle w:val="Accentuation"/>
          <w:szCs w:val="16"/>
        </w:rPr>
        <w:t xml:space="preserve"> (COPECS) a pris la décision de tenir un sit-in le 6 avril prochain pour dénoncer la spéculation foncière dont est l’objet cet ancien village côtier de Dakar.</w:t>
      </w:r>
      <w:r w:rsidRPr="00DC5750">
        <w:rPr>
          <w:sz w:val="40"/>
        </w:rPr>
        <w:br/>
      </w:r>
      <w:r w:rsidRPr="00DC5750">
        <w:rPr>
          <w:rStyle w:val="Accentuation"/>
          <w:szCs w:val="16"/>
        </w:rPr>
        <w:t xml:space="preserve">Le maire lui-même s’est exprimé lors d’une Assemblée générale en présence des conseillers municipaux, des autorités coutumières et des populations pour dénoncer une affaire foncière dont l’un  des leurs, </w:t>
      </w:r>
      <w:proofErr w:type="spellStart"/>
      <w:r w:rsidRPr="00DC5750">
        <w:rPr>
          <w:rStyle w:val="Accentuation"/>
          <w:szCs w:val="16"/>
        </w:rPr>
        <w:t>M.Fall</w:t>
      </w:r>
      <w:proofErr w:type="spellEnd"/>
      <w:r w:rsidRPr="00DC5750">
        <w:rPr>
          <w:rStyle w:val="Accentuation"/>
          <w:szCs w:val="16"/>
        </w:rPr>
        <w:t xml:space="preserve">  aurait été victime. Celui-ci occupait jusqu’alors  une  parcelle sur laquelle il vendait du matériel de construction ;  il en a été expulsé  par la gendarmerie en </w:t>
      </w:r>
      <w:proofErr w:type="spellStart"/>
      <w:r w:rsidRPr="00DC5750">
        <w:rPr>
          <w:rStyle w:val="Accentuation"/>
          <w:szCs w:val="16"/>
        </w:rPr>
        <w:t>raisonde</w:t>
      </w:r>
      <w:proofErr w:type="spellEnd"/>
      <w:r w:rsidRPr="00DC5750">
        <w:rPr>
          <w:rStyle w:val="Accentuation"/>
          <w:szCs w:val="16"/>
        </w:rPr>
        <w:t>  l’attribution du terrain à un tiers notifiée par l’autorité publique (Service des Domaines).  Selon les plaignants, cette attribution relève d’un trucage et laisse planer des soupçons de corruption</w:t>
      </w:r>
    </w:p>
    <w:p w:rsidR="00DC5750" w:rsidRPr="00DC5750" w:rsidRDefault="00DC5750" w:rsidP="00DC5750">
      <w:pPr>
        <w:pStyle w:val="NormalWeb"/>
        <w:rPr>
          <w:sz w:val="40"/>
        </w:rPr>
      </w:pPr>
      <w:r w:rsidRPr="00DC5750">
        <w:rPr>
          <w:rStyle w:val="Accentuation"/>
          <w:szCs w:val="16"/>
        </w:rPr>
        <w:t>Le préfet de Dakar a pris un arrêté pour suspendre tous les travaux sur la parcelle litigieuse, en attendant qu’une solution administrative soit trouvée.</w:t>
      </w:r>
      <w:r w:rsidRPr="00DC5750">
        <w:rPr>
          <w:sz w:val="40"/>
        </w:rPr>
        <w:br/>
      </w:r>
      <w:r w:rsidRPr="00DC5750">
        <w:rPr>
          <w:rStyle w:val="Accentuation"/>
          <w:szCs w:val="16"/>
        </w:rPr>
        <w:t>‘</w:t>
      </w:r>
      <w:r w:rsidRPr="00DC5750">
        <w:rPr>
          <w:rStyle w:val="lev"/>
          <w:i/>
          <w:iCs/>
          <w:szCs w:val="16"/>
        </w:rPr>
        <w:t xml:space="preserve">Nous comptons nous battre contre la gestion globale du foncier que nous jugeons mafieuse à </w:t>
      </w:r>
      <w:proofErr w:type="spellStart"/>
      <w:r w:rsidRPr="00DC5750">
        <w:rPr>
          <w:rStyle w:val="lev"/>
          <w:i/>
          <w:iCs/>
          <w:szCs w:val="16"/>
        </w:rPr>
        <w:t>Ngor</w:t>
      </w:r>
      <w:proofErr w:type="spellEnd"/>
      <w:r w:rsidRPr="00DC5750">
        <w:rPr>
          <w:rStyle w:val="Accentuation"/>
          <w:szCs w:val="16"/>
        </w:rPr>
        <w:t xml:space="preserve">. </w:t>
      </w:r>
      <w:r w:rsidRPr="00DC5750">
        <w:rPr>
          <w:rStyle w:val="lev"/>
          <w:i/>
          <w:iCs/>
          <w:szCs w:val="16"/>
        </w:rPr>
        <w:t>C’est la réalité</w:t>
      </w:r>
      <w:r w:rsidRPr="00DC5750">
        <w:rPr>
          <w:rStyle w:val="Accentuation"/>
          <w:szCs w:val="16"/>
        </w:rPr>
        <w:t>’’, a ainsi clamé l’élu local.</w:t>
      </w:r>
    </w:p>
    <w:p w:rsidR="00DC5750" w:rsidRPr="00DC5750" w:rsidRDefault="00DC5750" w:rsidP="00DC5750">
      <w:pPr>
        <w:pStyle w:val="NormalWeb"/>
        <w:rPr>
          <w:sz w:val="40"/>
        </w:rPr>
      </w:pPr>
      <w:r w:rsidRPr="00DC5750">
        <w:rPr>
          <w:rStyle w:val="Accentuation"/>
          <w:szCs w:val="16"/>
        </w:rPr>
        <w:t xml:space="preserve">Celui-ci a indiqué que cette gestion foncière, tant décriée, a été le motif de son accession à la tête du Conseil municipal. </w:t>
      </w:r>
      <w:r w:rsidRPr="00DC5750">
        <w:rPr>
          <w:rStyle w:val="lev"/>
          <w:i/>
          <w:iCs/>
          <w:szCs w:val="16"/>
        </w:rPr>
        <w:t xml:space="preserve">‘’Effectivement, la façon dont les terres de </w:t>
      </w:r>
      <w:proofErr w:type="spellStart"/>
      <w:r w:rsidRPr="00DC5750">
        <w:rPr>
          <w:rStyle w:val="lev"/>
          <w:i/>
          <w:iCs/>
          <w:szCs w:val="16"/>
        </w:rPr>
        <w:t>Ngor</w:t>
      </w:r>
      <w:proofErr w:type="spellEnd"/>
      <w:r w:rsidRPr="00DC5750">
        <w:rPr>
          <w:rStyle w:val="lev"/>
          <w:i/>
          <w:iCs/>
          <w:szCs w:val="16"/>
        </w:rPr>
        <w:t xml:space="preserve"> sont</w:t>
      </w:r>
      <w:r w:rsidRPr="00DC5750">
        <w:rPr>
          <w:b/>
          <w:bCs/>
          <w:i/>
          <w:iCs/>
          <w:szCs w:val="16"/>
        </w:rPr>
        <w:br/>
      </w:r>
      <w:r w:rsidRPr="00DC5750">
        <w:rPr>
          <w:rStyle w:val="lev"/>
          <w:i/>
          <w:iCs/>
          <w:szCs w:val="16"/>
        </w:rPr>
        <w:t>gérées, n’est pas en faveur des populations. Nous sommes là mais, nous n’avons pas de zones d’extension’’</w:t>
      </w:r>
      <w:r w:rsidRPr="00DC5750">
        <w:rPr>
          <w:rStyle w:val="Accentuation"/>
          <w:szCs w:val="16"/>
        </w:rPr>
        <w:t xml:space="preserve">, </w:t>
      </w:r>
      <w:proofErr w:type="spellStart"/>
      <w:r w:rsidRPr="00DC5750">
        <w:rPr>
          <w:rStyle w:val="Accentuation"/>
          <w:szCs w:val="16"/>
        </w:rPr>
        <w:t>a-t-il</w:t>
      </w:r>
      <w:proofErr w:type="spellEnd"/>
      <w:r w:rsidRPr="00DC5750">
        <w:rPr>
          <w:rStyle w:val="Accentuation"/>
          <w:szCs w:val="16"/>
        </w:rPr>
        <w:t xml:space="preserve"> </w:t>
      </w:r>
      <w:proofErr w:type="spellStart"/>
      <w:r w:rsidRPr="00DC5750">
        <w:rPr>
          <w:rStyle w:val="Accentuation"/>
          <w:szCs w:val="16"/>
        </w:rPr>
        <w:t>déploré</w:t>
      </w:r>
      <w:proofErr w:type="gramStart"/>
      <w:r w:rsidRPr="00DC5750">
        <w:rPr>
          <w:rStyle w:val="Accentuation"/>
          <w:szCs w:val="16"/>
        </w:rPr>
        <w:t>.‘’Tout</w:t>
      </w:r>
      <w:proofErr w:type="spellEnd"/>
      <w:proofErr w:type="gramEnd"/>
      <w:r w:rsidRPr="00DC5750">
        <w:rPr>
          <w:rStyle w:val="Accentuation"/>
          <w:szCs w:val="16"/>
        </w:rPr>
        <w:t xml:space="preserve"> le monde est au courant que la zone aéroportuaire est en train d’être dépecée. Jusqu’à présent ni le village de Yoff, ni le village de </w:t>
      </w:r>
      <w:proofErr w:type="spellStart"/>
      <w:r w:rsidRPr="00DC5750">
        <w:rPr>
          <w:rStyle w:val="Accentuation"/>
          <w:szCs w:val="16"/>
        </w:rPr>
        <w:t>Ngor</w:t>
      </w:r>
      <w:proofErr w:type="spellEnd"/>
      <w:r w:rsidRPr="00DC5750">
        <w:rPr>
          <w:rStyle w:val="Accentuation"/>
          <w:szCs w:val="16"/>
        </w:rPr>
        <w:t xml:space="preserve">, encore mois le village </w:t>
      </w:r>
      <w:proofErr w:type="spellStart"/>
      <w:r w:rsidRPr="00DC5750">
        <w:rPr>
          <w:rStyle w:val="Accentuation"/>
          <w:szCs w:val="16"/>
        </w:rPr>
        <w:t>Ouakam</w:t>
      </w:r>
      <w:proofErr w:type="spellEnd"/>
      <w:r w:rsidRPr="00DC5750">
        <w:rPr>
          <w:rStyle w:val="Accentuation"/>
          <w:szCs w:val="16"/>
        </w:rPr>
        <w:t>, qui étaient les anciens propriétaires, expropriés pour fait de guerre en 1945 ne sont impliqués dans la gestion foncière’’.</w:t>
      </w:r>
      <w:r w:rsidRPr="00DC5750">
        <w:rPr>
          <w:sz w:val="40"/>
        </w:rPr>
        <w:br/>
      </w:r>
      <w:r w:rsidRPr="00DC5750">
        <w:rPr>
          <w:rStyle w:val="Accentuation"/>
          <w:szCs w:val="16"/>
        </w:rPr>
        <w:t xml:space="preserve">‘’En tant que maire, </w:t>
      </w:r>
      <w:proofErr w:type="spellStart"/>
      <w:r w:rsidRPr="00DC5750">
        <w:rPr>
          <w:rStyle w:val="Accentuation"/>
          <w:szCs w:val="16"/>
        </w:rPr>
        <w:t>a-t-il</w:t>
      </w:r>
      <w:proofErr w:type="spellEnd"/>
      <w:r w:rsidRPr="00DC5750">
        <w:rPr>
          <w:rStyle w:val="Accentuation"/>
          <w:szCs w:val="16"/>
        </w:rPr>
        <w:t xml:space="preserve"> confié, j’ai eu à interpeller les autorités sur ces </w:t>
      </w:r>
      <w:proofErr w:type="spellStart"/>
      <w:r w:rsidRPr="00DC5750">
        <w:rPr>
          <w:rStyle w:val="Accentuation"/>
          <w:szCs w:val="16"/>
        </w:rPr>
        <w:t>questions là</w:t>
      </w:r>
      <w:proofErr w:type="spellEnd"/>
      <w:r w:rsidRPr="00DC5750">
        <w:rPr>
          <w:rStyle w:val="Accentuation"/>
          <w:szCs w:val="16"/>
        </w:rPr>
        <w:t>. Malheureusement, il n’y a pas eu de réponse et personne ne nous écoute pour prendre à bras le corps ces problèmes-là.’’</w:t>
      </w:r>
    </w:p>
    <w:bookmarkEnd w:id="0"/>
    <w:p w:rsidR="008D3E55" w:rsidRDefault="00DC5750"/>
    <w:sectPr w:rsidR="008D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50"/>
    <w:rsid w:val="002264C3"/>
    <w:rsid w:val="009F0E2A"/>
    <w:rsid w:val="00D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C5750"/>
    <w:rPr>
      <w:i/>
      <w:iCs/>
    </w:rPr>
  </w:style>
  <w:style w:type="character" w:styleId="lev">
    <w:name w:val="Strong"/>
    <w:basedOn w:val="Policepardfaut"/>
    <w:uiPriority w:val="22"/>
    <w:qFormat/>
    <w:rsid w:val="00DC5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C5750"/>
    <w:rPr>
      <w:i/>
      <w:iCs/>
    </w:rPr>
  </w:style>
  <w:style w:type="character" w:styleId="lev">
    <w:name w:val="Strong"/>
    <w:basedOn w:val="Policepardfaut"/>
    <w:uiPriority w:val="22"/>
    <w:qFormat/>
    <w:rsid w:val="00DC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2015-01-06T12:41:00Z</dcterms:created>
  <dcterms:modified xsi:type="dcterms:W3CDTF">2015-01-06T12:42:00Z</dcterms:modified>
</cp:coreProperties>
</file>