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E6" w:rsidRPr="00B718E6" w:rsidRDefault="00B718E6" w:rsidP="00725800">
      <w:pPr>
        <w:jc w:val="both"/>
        <w:rPr>
          <w:rFonts w:ascii="Verdana" w:hAnsi="Verdana"/>
          <w:color w:val="FF0000"/>
          <w:sz w:val="24"/>
          <w:szCs w:val="24"/>
        </w:rPr>
      </w:pPr>
      <w:r w:rsidRPr="00B718E6">
        <w:rPr>
          <w:rFonts w:ascii="Verdana" w:hAnsi="Verdana"/>
          <w:color w:val="FF0000"/>
          <w:sz w:val="24"/>
          <w:szCs w:val="24"/>
        </w:rPr>
        <w:t>L’Europe de la « révolution industrielle »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>Lexique : bourgeoisie p. 89 ; libéralisme, prolétariat, socialisme, révolution industrielle p. 102-103</w:t>
      </w:r>
    </w:p>
    <w:p w:rsidR="00B718E6" w:rsidRPr="00B718E6" w:rsidRDefault="00B718E6" w:rsidP="00725800">
      <w:pPr>
        <w:jc w:val="both"/>
        <w:rPr>
          <w:rFonts w:ascii="Verdana" w:hAnsi="Verdana"/>
          <w:color w:val="FF0000"/>
          <w:sz w:val="24"/>
          <w:szCs w:val="24"/>
        </w:rPr>
      </w:pPr>
      <w:r w:rsidRPr="00B718E6">
        <w:rPr>
          <w:rFonts w:ascii="Verdana" w:hAnsi="Verdana"/>
          <w:color w:val="FF0000"/>
          <w:sz w:val="24"/>
          <w:szCs w:val="24"/>
        </w:rPr>
        <w:t>I- La révolution industrielle.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 xml:space="preserve">On parle de </w:t>
      </w:r>
      <w:r w:rsidRPr="00B718E6">
        <w:rPr>
          <w:rFonts w:ascii="Verdana" w:hAnsi="Verdana"/>
          <w:b/>
          <w:bCs/>
          <w:sz w:val="24"/>
          <w:szCs w:val="24"/>
        </w:rPr>
        <w:t>"révolution industrielle</w:t>
      </w:r>
      <w:r w:rsidRPr="00B718E6">
        <w:rPr>
          <w:rFonts w:ascii="Verdana" w:hAnsi="Verdana"/>
          <w:sz w:val="24"/>
          <w:szCs w:val="24"/>
        </w:rPr>
        <w:t xml:space="preserve">« surtout </w:t>
      </w:r>
      <w:r w:rsidRPr="00B718E6">
        <w:rPr>
          <w:rFonts w:ascii="Verdana" w:hAnsi="Verdana"/>
          <w:b/>
          <w:bCs/>
          <w:sz w:val="24"/>
          <w:szCs w:val="24"/>
        </w:rPr>
        <w:t>pour la Grande Bretagne</w:t>
      </w:r>
      <w:r w:rsidRPr="00B718E6">
        <w:rPr>
          <w:rFonts w:ascii="Verdana" w:hAnsi="Verdana"/>
          <w:sz w:val="24"/>
          <w:szCs w:val="24"/>
        </w:rPr>
        <w:t>. Ailleurs on préfère le terme "</w:t>
      </w:r>
      <w:r w:rsidRPr="00B718E6">
        <w:rPr>
          <w:rFonts w:ascii="Verdana" w:hAnsi="Verdana"/>
          <w:b/>
          <w:bCs/>
          <w:sz w:val="24"/>
          <w:szCs w:val="24"/>
        </w:rPr>
        <w:t>d'industrialisation</w:t>
      </w:r>
      <w:r w:rsidRPr="00B718E6">
        <w:rPr>
          <w:rFonts w:ascii="Verdana" w:hAnsi="Verdana"/>
          <w:sz w:val="24"/>
          <w:szCs w:val="24"/>
        </w:rPr>
        <w:t>« (</w:t>
      </w:r>
      <w:r w:rsidRPr="00B718E6">
        <w:rPr>
          <w:rFonts w:ascii="Verdana" w:hAnsi="Verdana"/>
          <w:i/>
          <w:iCs/>
          <w:sz w:val="24"/>
          <w:szCs w:val="24"/>
        </w:rPr>
        <w:t>passage d'un système de production artisanale à une production en série (utilisation des machines, centralisation du travail en usines, réglementation</w:t>
      </w:r>
      <w:r w:rsidRPr="00B718E6">
        <w:rPr>
          <w:rFonts w:ascii="Verdana" w:hAnsi="Verdana"/>
          <w:sz w:val="24"/>
          <w:szCs w:val="24"/>
        </w:rPr>
        <w:t>). Basée sur la mécanisation, les innovations techniques et sur de nouvelles façons de travailler, elle touche progressivement l'ensemble des secteurs de l'industrie. </w:t>
      </w:r>
      <w:r w:rsidRPr="00B718E6">
        <w:rPr>
          <w:rFonts w:ascii="Verdana" w:hAnsi="Verdana"/>
          <w:b/>
          <w:bCs/>
          <w:sz w:val="24"/>
          <w:szCs w:val="24"/>
        </w:rPr>
        <w:t xml:space="preserve">Elle se caractérise par une forte croissance de la production de biens industriels et une hausse des emplois non-agricoles, et modifie en profondeur les sociétés. </w:t>
      </w:r>
    </w:p>
    <w:p w:rsidR="00B718E6" w:rsidRPr="00B718E6" w:rsidRDefault="00B718E6" w:rsidP="00725800">
      <w:pPr>
        <w:jc w:val="both"/>
        <w:rPr>
          <w:rFonts w:ascii="Verdana" w:hAnsi="Verdana"/>
          <w:color w:val="FF0000"/>
          <w:sz w:val="24"/>
          <w:szCs w:val="24"/>
        </w:rPr>
      </w:pPr>
      <w:r w:rsidRPr="00B718E6">
        <w:rPr>
          <w:rFonts w:ascii="Verdana" w:hAnsi="Verdana"/>
          <w:color w:val="FF0000"/>
          <w:sz w:val="24"/>
          <w:szCs w:val="24"/>
        </w:rPr>
        <w:t>1- Inventions et bouleversements économiques.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b/>
          <w:bCs/>
          <w:sz w:val="24"/>
          <w:szCs w:val="24"/>
        </w:rPr>
        <w:t>En 1769, James Watt met au point la machine à vapeur</w:t>
      </w:r>
      <w:r w:rsidRPr="00B718E6">
        <w:rPr>
          <w:rFonts w:ascii="Verdana" w:hAnsi="Verdana"/>
          <w:sz w:val="24"/>
          <w:szCs w:val="24"/>
        </w:rPr>
        <w:t>. Inspirée de Denis Papin, elle fonctionne au charbon et peut actionner des dizaines d’autres machines.  Cette invention déclenche la révolution indus</w:t>
      </w:r>
      <w:r w:rsidR="00725800">
        <w:rPr>
          <w:rFonts w:ascii="Verdana" w:hAnsi="Verdana"/>
          <w:sz w:val="24"/>
          <w:szCs w:val="24"/>
        </w:rPr>
        <w:t>trielle</w:t>
      </w:r>
      <w:r w:rsidRPr="00B718E6">
        <w:rPr>
          <w:rFonts w:ascii="Verdana" w:hAnsi="Verdana"/>
          <w:sz w:val="24"/>
          <w:szCs w:val="24"/>
        </w:rPr>
        <w:t xml:space="preserve"> Cette découverte permet la transform</w:t>
      </w:r>
      <w:r w:rsidR="00725800">
        <w:rPr>
          <w:rFonts w:ascii="Verdana" w:hAnsi="Verdana"/>
          <w:sz w:val="24"/>
          <w:szCs w:val="24"/>
        </w:rPr>
        <w:t>ation du monde des transports (</w:t>
      </w:r>
      <w:r w:rsidRPr="00B718E6">
        <w:rPr>
          <w:rFonts w:ascii="Verdana" w:hAnsi="Verdana"/>
          <w:sz w:val="24"/>
          <w:szCs w:val="24"/>
        </w:rPr>
        <w:t>chemin de fer et bateau à vapeur).</w:t>
      </w:r>
    </w:p>
    <w:p w:rsidR="00B718E6" w:rsidRPr="00B718E6" w:rsidRDefault="00725800" w:rsidP="0072580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En 1786 c’est </w:t>
      </w:r>
      <w:r w:rsidR="00B718E6" w:rsidRPr="00B718E6">
        <w:rPr>
          <w:rFonts w:ascii="Verdana" w:hAnsi="Verdana"/>
          <w:b/>
          <w:bCs/>
          <w:sz w:val="24"/>
          <w:szCs w:val="24"/>
        </w:rPr>
        <w:t xml:space="preserve">l’invention des métiers à tisser mécaniques </w:t>
      </w:r>
      <w:r w:rsidR="00B718E6" w:rsidRPr="00B718E6">
        <w:rPr>
          <w:rFonts w:ascii="Verdana" w:hAnsi="Verdana"/>
          <w:sz w:val="24"/>
          <w:szCs w:val="24"/>
        </w:rPr>
        <w:t>qui révolutionne l’indus</w:t>
      </w:r>
      <w:r w:rsidR="00D219A1">
        <w:rPr>
          <w:rFonts w:ascii="Verdana" w:hAnsi="Verdana"/>
          <w:sz w:val="24"/>
          <w:szCs w:val="24"/>
        </w:rPr>
        <w:t>trie</w:t>
      </w:r>
      <w:r w:rsidR="00B718E6" w:rsidRPr="00B718E6">
        <w:rPr>
          <w:rFonts w:ascii="Verdana" w:hAnsi="Verdana"/>
          <w:sz w:val="24"/>
          <w:szCs w:val="24"/>
        </w:rPr>
        <w:t xml:space="preserve"> textile.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>Un cycle d’innovation débute et se poursuit tout au long du XIXe avec  les progrès de l’électricité, le moteur à explosion…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>Dans le domaine agricole</w:t>
      </w:r>
      <w:r w:rsidRPr="00B718E6">
        <w:rPr>
          <w:rFonts w:ascii="Verdana" w:hAnsi="Verdana"/>
          <w:b/>
          <w:bCs/>
          <w:sz w:val="24"/>
          <w:szCs w:val="24"/>
        </w:rPr>
        <w:t xml:space="preserve">, la mécanisation </w:t>
      </w:r>
      <w:r w:rsidRPr="00B718E6">
        <w:rPr>
          <w:rFonts w:ascii="Verdana" w:hAnsi="Verdana"/>
          <w:sz w:val="24"/>
          <w:szCs w:val="24"/>
        </w:rPr>
        <w:t>et l’utilisation des engrais accélèrent le développement des campagnes.</w:t>
      </w:r>
    </w:p>
    <w:p w:rsidR="00B718E6" w:rsidRPr="00B718E6" w:rsidRDefault="00B718E6" w:rsidP="00725800">
      <w:pPr>
        <w:jc w:val="both"/>
        <w:rPr>
          <w:rFonts w:ascii="Verdana" w:hAnsi="Verdana"/>
          <w:color w:val="FF0000"/>
          <w:sz w:val="24"/>
          <w:szCs w:val="24"/>
        </w:rPr>
      </w:pPr>
      <w:r w:rsidRPr="00B718E6">
        <w:rPr>
          <w:rFonts w:ascii="Verdana" w:hAnsi="Verdana"/>
          <w:color w:val="FF0000"/>
          <w:sz w:val="24"/>
          <w:szCs w:val="24"/>
        </w:rPr>
        <w:t>2- Une révolution d’abord européenne.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>Cartes p. 82-83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 xml:space="preserve">L'industrialisation débute dans le </w:t>
      </w:r>
      <w:r w:rsidRPr="00B718E6">
        <w:rPr>
          <w:rFonts w:ascii="Verdana" w:hAnsi="Verdana"/>
          <w:b/>
          <w:bCs/>
          <w:sz w:val="24"/>
          <w:szCs w:val="24"/>
        </w:rPr>
        <w:t>nord-ouest de l'Europe</w:t>
      </w:r>
      <w:r w:rsidRPr="00B718E6">
        <w:rPr>
          <w:rFonts w:ascii="Verdana" w:hAnsi="Verdana"/>
          <w:sz w:val="24"/>
          <w:szCs w:val="24"/>
        </w:rPr>
        <w:t xml:space="preserve"> :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b/>
          <w:bCs/>
          <w:sz w:val="24"/>
          <w:szCs w:val="24"/>
        </w:rPr>
        <w:t xml:space="preserve">L'Angleterre </w:t>
      </w:r>
      <w:r w:rsidRPr="00B718E6">
        <w:rPr>
          <w:rFonts w:ascii="Verdana" w:hAnsi="Verdana"/>
          <w:sz w:val="24"/>
          <w:szCs w:val="24"/>
        </w:rPr>
        <w:t>est le point de départ.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b/>
          <w:bCs/>
          <w:sz w:val="24"/>
          <w:szCs w:val="24"/>
        </w:rPr>
        <w:t>La France</w:t>
      </w:r>
      <w:r w:rsidRPr="00B718E6">
        <w:rPr>
          <w:rFonts w:ascii="Verdana" w:hAnsi="Verdana"/>
          <w:sz w:val="24"/>
          <w:szCs w:val="24"/>
        </w:rPr>
        <w:t xml:space="preserve">, </w:t>
      </w:r>
      <w:r w:rsidRPr="00B718E6">
        <w:rPr>
          <w:rFonts w:ascii="Verdana" w:hAnsi="Verdana"/>
          <w:b/>
          <w:bCs/>
          <w:sz w:val="24"/>
          <w:szCs w:val="24"/>
        </w:rPr>
        <w:t xml:space="preserve">la Belgique </w:t>
      </w:r>
      <w:r w:rsidRPr="00B718E6">
        <w:rPr>
          <w:rFonts w:ascii="Verdana" w:hAnsi="Verdana"/>
          <w:sz w:val="24"/>
          <w:szCs w:val="24"/>
        </w:rPr>
        <w:t xml:space="preserve">et </w:t>
      </w:r>
      <w:r w:rsidRPr="00B718E6">
        <w:rPr>
          <w:rFonts w:ascii="Verdana" w:hAnsi="Verdana"/>
          <w:b/>
          <w:bCs/>
          <w:sz w:val="24"/>
          <w:szCs w:val="24"/>
        </w:rPr>
        <w:t>l'Allemagne</w:t>
      </w:r>
      <w:r w:rsidRPr="00B718E6">
        <w:rPr>
          <w:rFonts w:ascii="Verdana" w:hAnsi="Verdana"/>
          <w:sz w:val="24"/>
          <w:szCs w:val="24"/>
        </w:rPr>
        <w:t xml:space="preserve"> s'industrialisent à leur tour.</w:t>
      </w:r>
    </w:p>
    <w:p w:rsidR="00B718E6" w:rsidRPr="00B718E6" w:rsidRDefault="00B718E6" w:rsidP="00725800">
      <w:pPr>
        <w:jc w:val="both"/>
        <w:rPr>
          <w:rFonts w:ascii="Verdana" w:hAnsi="Verdana"/>
          <w:sz w:val="24"/>
          <w:szCs w:val="24"/>
        </w:rPr>
      </w:pPr>
      <w:r w:rsidRPr="00B718E6">
        <w:rPr>
          <w:rFonts w:ascii="Verdana" w:hAnsi="Verdana"/>
          <w:sz w:val="24"/>
          <w:szCs w:val="24"/>
        </w:rPr>
        <w:t xml:space="preserve">Le </w:t>
      </w:r>
      <w:r w:rsidRPr="00B718E6">
        <w:rPr>
          <w:rFonts w:ascii="Verdana" w:hAnsi="Verdana"/>
          <w:b/>
          <w:bCs/>
          <w:sz w:val="24"/>
          <w:szCs w:val="24"/>
        </w:rPr>
        <w:t>nord-est des États-Unis</w:t>
      </w:r>
      <w:r w:rsidRPr="00B718E6">
        <w:rPr>
          <w:rFonts w:ascii="Verdana" w:hAnsi="Verdana"/>
          <w:sz w:val="24"/>
          <w:szCs w:val="24"/>
        </w:rPr>
        <w:t xml:space="preserve"> suit ce phénomène à la fin du XIXe siècle.</w:t>
      </w:r>
    </w:p>
    <w:p w:rsidR="00587A4F" w:rsidRDefault="00587A4F"/>
    <w:sectPr w:rsidR="00587A4F" w:rsidSect="00B71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8E6"/>
    <w:rsid w:val="00587A4F"/>
    <w:rsid w:val="00725800"/>
    <w:rsid w:val="00B718E6"/>
    <w:rsid w:val="00D2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2018-05-15T16:31:00Z</dcterms:created>
  <dcterms:modified xsi:type="dcterms:W3CDTF">2018-05-15T16:38:00Z</dcterms:modified>
</cp:coreProperties>
</file>