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93" w:rsidRDefault="0080033E" w:rsidP="0080033E">
      <w:pPr>
        <w:pBdr>
          <w:bottom w:val="single" w:sz="4" w:space="1" w:color="auto"/>
        </w:pBdr>
        <w:jc w:val="center"/>
        <w:rPr>
          <w:b/>
          <w:color w:val="FF0000"/>
          <w:sz w:val="28"/>
        </w:rPr>
      </w:pPr>
      <w:r w:rsidRPr="0080033E">
        <w:rPr>
          <w:b/>
          <w:color w:val="FF0000"/>
          <w:sz w:val="28"/>
        </w:rPr>
        <w:t>Thème 2</w:t>
      </w:r>
      <w:r>
        <w:rPr>
          <w:b/>
          <w:color w:val="FF0000"/>
          <w:sz w:val="28"/>
        </w:rPr>
        <w:t> : idéologies, opinions et croyances en Europe de la fin du XIX</w:t>
      </w:r>
      <w:r w:rsidRPr="0080033E">
        <w:rPr>
          <w:b/>
          <w:color w:val="FF0000"/>
          <w:sz w:val="28"/>
          <w:vertAlign w:val="superscript"/>
        </w:rPr>
        <w:t>e</w:t>
      </w:r>
      <w:r>
        <w:rPr>
          <w:b/>
          <w:color w:val="FF0000"/>
          <w:sz w:val="28"/>
        </w:rPr>
        <w:t xml:space="preserve"> siècle à nos jours.</w:t>
      </w:r>
    </w:p>
    <w:p w:rsidR="0080033E" w:rsidRDefault="0080033E" w:rsidP="0080033E">
      <w:pPr>
        <w:spacing w:after="0"/>
        <w:rPr>
          <w:b/>
          <w:color w:val="FF0000"/>
          <w:sz w:val="28"/>
        </w:rPr>
      </w:pPr>
    </w:p>
    <w:p w:rsidR="0080033E" w:rsidRDefault="0080033E" w:rsidP="0080033E">
      <w:pPr>
        <w:spacing w:after="0"/>
        <w:rPr>
          <w:b/>
          <w:color w:val="FF0000"/>
          <w:sz w:val="28"/>
        </w:rPr>
      </w:pPr>
      <w:r>
        <w:rPr>
          <w:b/>
          <w:color w:val="FF0000"/>
          <w:sz w:val="28"/>
        </w:rPr>
        <w:t xml:space="preserve">Chapitre </w:t>
      </w:r>
      <w:r w:rsidR="000F5360">
        <w:rPr>
          <w:b/>
          <w:color w:val="FF0000"/>
          <w:sz w:val="28"/>
        </w:rPr>
        <w:t>2</w:t>
      </w:r>
      <w:r>
        <w:rPr>
          <w:b/>
          <w:color w:val="FF0000"/>
          <w:sz w:val="28"/>
        </w:rPr>
        <w:t xml:space="preserve"> : Socialisme, communisme et syndicalisme en Allemagne depuis 1875. </w:t>
      </w:r>
    </w:p>
    <w:p w:rsidR="0080033E" w:rsidRDefault="0080033E" w:rsidP="0080033E">
      <w:pPr>
        <w:spacing w:after="0"/>
        <w:rPr>
          <w:color w:val="FF0000"/>
          <w:sz w:val="24"/>
        </w:rPr>
      </w:pPr>
    </w:p>
    <w:p w:rsidR="00D31BED" w:rsidRDefault="00815B3B" w:rsidP="00815B3B">
      <w:pPr>
        <w:spacing w:after="0"/>
        <w:rPr>
          <w:sz w:val="24"/>
        </w:rPr>
      </w:pPr>
      <w:r w:rsidRPr="00815B3B">
        <w:rPr>
          <w:b/>
          <w:sz w:val="24"/>
          <w:u w:val="single"/>
        </w:rPr>
        <w:t>Intro </w:t>
      </w:r>
      <w:r w:rsidRPr="00815B3B">
        <w:rPr>
          <w:sz w:val="24"/>
        </w:rPr>
        <w:t>:</w:t>
      </w:r>
    </w:p>
    <w:p w:rsidR="00D31BED" w:rsidRDefault="00D31BED" w:rsidP="00815B3B">
      <w:pPr>
        <w:spacing w:after="0"/>
        <w:rPr>
          <w:sz w:val="24"/>
        </w:rPr>
      </w:pPr>
      <w:r>
        <w:rPr>
          <w:sz w:val="24"/>
        </w:rPr>
        <w:t>L’Europe qui s’industrialise est le terreau de l’idéologie socialiste qui joue un rôle majeur dans les luttes ouvrières. Les socialismes et les mouvements ouvriers européens se caractérisent par une grande diversité.  Cependant, le marxisme les influence fortement à partir de la seconde moitié du XIX</w:t>
      </w:r>
      <w:r w:rsidRPr="00D31BED">
        <w:rPr>
          <w:sz w:val="24"/>
          <w:vertAlign w:val="superscript"/>
        </w:rPr>
        <w:t>e</w:t>
      </w:r>
      <w:r>
        <w:rPr>
          <w:sz w:val="24"/>
        </w:rPr>
        <w:t xml:space="preserve"> siècle. </w:t>
      </w:r>
    </w:p>
    <w:p w:rsidR="00815B3B" w:rsidRDefault="00815B3B" w:rsidP="00815B3B">
      <w:pPr>
        <w:spacing w:after="0"/>
        <w:rPr>
          <w:sz w:val="24"/>
        </w:rPr>
      </w:pPr>
      <w:r w:rsidRPr="00815B3B">
        <w:rPr>
          <w:sz w:val="24"/>
        </w:rPr>
        <w:t>Par ses origines, ses p</w:t>
      </w:r>
      <w:r>
        <w:rPr>
          <w:sz w:val="24"/>
        </w:rPr>
        <w:t xml:space="preserve">articularités et ses divisions, </w:t>
      </w:r>
      <w:r w:rsidRPr="00815B3B">
        <w:rPr>
          <w:sz w:val="24"/>
        </w:rPr>
        <w:t>le socialisme allem</w:t>
      </w:r>
      <w:r>
        <w:rPr>
          <w:sz w:val="24"/>
        </w:rPr>
        <w:t xml:space="preserve">and est un </w:t>
      </w:r>
      <w:r w:rsidRPr="00815B3B">
        <w:rPr>
          <w:b/>
          <w:sz w:val="24"/>
        </w:rPr>
        <w:t>modèle pour l’Europe au XX</w:t>
      </w:r>
      <w:r w:rsidRPr="00815B3B">
        <w:rPr>
          <w:b/>
          <w:sz w:val="24"/>
          <w:vertAlign w:val="superscript"/>
        </w:rPr>
        <w:t>e</w:t>
      </w:r>
      <w:r w:rsidRPr="00815B3B">
        <w:rPr>
          <w:b/>
          <w:sz w:val="24"/>
        </w:rPr>
        <w:t xml:space="preserve"> siècle.</w:t>
      </w:r>
      <w:r>
        <w:rPr>
          <w:sz w:val="24"/>
        </w:rPr>
        <w:t xml:space="preserve"> Si l’Allemagne de nos jours </w:t>
      </w:r>
      <w:r w:rsidRPr="00815B3B">
        <w:rPr>
          <w:sz w:val="24"/>
        </w:rPr>
        <w:t xml:space="preserve">garde cette </w:t>
      </w:r>
      <w:r w:rsidRPr="00815B3B">
        <w:rPr>
          <w:b/>
          <w:sz w:val="24"/>
        </w:rPr>
        <w:t>tradition syndicale</w:t>
      </w:r>
      <w:r>
        <w:rPr>
          <w:sz w:val="24"/>
        </w:rPr>
        <w:t xml:space="preserve"> dans un monde </w:t>
      </w:r>
      <w:r w:rsidRPr="00815B3B">
        <w:rPr>
          <w:sz w:val="24"/>
        </w:rPr>
        <w:t>ouvrier encore prése</w:t>
      </w:r>
      <w:r>
        <w:rPr>
          <w:sz w:val="24"/>
        </w:rPr>
        <w:t xml:space="preserve">nt, elle le doit en partie à la </w:t>
      </w:r>
      <w:r w:rsidRPr="00815B3B">
        <w:rPr>
          <w:b/>
          <w:sz w:val="24"/>
        </w:rPr>
        <w:t>réussite d’un socialisme réformiste apparu vers 1875</w:t>
      </w:r>
      <w:r w:rsidRPr="00815B3B">
        <w:rPr>
          <w:sz w:val="24"/>
        </w:rPr>
        <w:t>.</w:t>
      </w:r>
    </w:p>
    <w:p w:rsidR="00815B3B" w:rsidRDefault="00815B3B" w:rsidP="00815B3B">
      <w:pPr>
        <w:spacing w:after="0"/>
        <w:rPr>
          <w:sz w:val="24"/>
        </w:rPr>
      </w:pPr>
    </w:p>
    <w:p w:rsidR="00815B3B" w:rsidRPr="00415936" w:rsidRDefault="00815B3B" w:rsidP="00815B3B">
      <w:pPr>
        <w:spacing w:after="0"/>
        <w:rPr>
          <w:b/>
          <w:color w:val="FF0000"/>
          <w:sz w:val="28"/>
        </w:rPr>
      </w:pPr>
      <w:r w:rsidRPr="00415936">
        <w:rPr>
          <w:b/>
          <w:color w:val="FF0000"/>
          <w:sz w:val="28"/>
        </w:rPr>
        <w:t xml:space="preserve">I/ </w:t>
      </w:r>
      <w:r w:rsidR="00D31BED">
        <w:rPr>
          <w:b/>
          <w:color w:val="FF0000"/>
          <w:sz w:val="28"/>
        </w:rPr>
        <w:t>Le mouvement ouvrier dans l’empire allemand</w:t>
      </w:r>
      <w:r w:rsidR="00415936">
        <w:rPr>
          <w:b/>
          <w:color w:val="FF0000"/>
          <w:sz w:val="28"/>
        </w:rPr>
        <w:t xml:space="preserve"> (1871-1</w:t>
      </w:r>
      <w:r w:rsidR="00CA59B9">
        <w:rPr>
          <w:b/>
          <w:color w:val="FF0000"/>
          <w:sz w:val="28"/>
        </w:rPr>
        <w:t>918</w:t>
      </w:r>
      <w:r w:rsidR="00415936">
        <w:rPr>
          <w:b/>
          <w:color w:val="FF0000"/>
          <w:sz w:val="28"/>
        </w:rPr>
        <w:t>)</w:t>
      </w:r>
      <w:r w:rsidRPr="00415936">
        <w:rPr>
          <w:b/>
          <w:color w:val="FF0000"/>
          <w:sz w:val="28"/>
        </w:rPr>
        <w:t>.</w:t>
      </w:r>
    </w:p>
    <w:p w:rsidR="00815B3B" w:rsidRDefault="00815B3B" w:rsidP="00815B3B">
      <w:pPr>
        <w:spacing w:after="0"/>
        <w:rPr>
          <w:b/>
          <w:color w:val="00B050"/>
          <w:sz w:val="24"/>
        </w:rPr>
      </w:pPr>
      <w:r w:rsidRPr="00815B3B">
        <w:rPr>
          <w:b/>
          <w:color w:val="00B050"/>
          <w:sz w:val="24"/>
          <w:u w:val="single"/>
        </w:rPr>
        <w:t>Problématique</w:t>
      </w:r>
      <w:r>
        <w:rPr>
          <w:b/>
          <w:color w:val="00B050"/>
          <w:sz w:val="24"/>
        </w:rPr>
        <w:t xml:space="preserve"> : Comment le mouvement ouvrier s’est-il organisé politiquement et idéologiquement face à l’empire bismarckien ? </w:t>
      </w:r>
    </w:p>
    <w:p w:rsidR="00815B3B" w:rsidRDefault="00815B3B" w:rsidP="00815B3B">
      <w:pPr>
        <w:spacing w:after="0"/>
        <w:rPr>
          <w:sz w:val="24"/>
        </w:rPr>
      </w:pPr>
      <w:r w:rsidRPr="00815B3B">
        <w:rPr>
          <w:sz w:val="24"/>
          <w:u w:val="single"/>
        </w:rPr>
        <w:t>Empire bismarckien </w:t>
      </w:r>
      <w:r>
        <w:rPr>
          <w:sz w:val="24"/>
        </w:rPr>
        <w:t>: Premier Etat national allemand, fondé en 1871, qui regroupe les Etats allemands autour de l’Allemagne du nord. Réalisé par le Kaiser Guillaume II et son chancelier Bismarck</w:t>
      </w:r>
      <w:r w:rsidR="00FE1853">
        <w:rPr>
          <w:sz w:val="24"/>
        </w:rPr>
        <w:t xml:space="preserve"> (un prussien)</w:t>
      </w:r>
      <w:r>
        <w:rPr>
          <w:sz w:val="24"/>
        </w:rPr>
        <w:t xml:space="preserve">. </w:t>
      </w:r>
    </w:p>
    <w:p w:rsidR="00815B3B" w:rsidRDefault="00815B3B" w:rsidP="00815B3B">
      <w:pPr>
        <w:spacing w:after="0"/>
        <w:rPr>
          <w:sz w:val="24"/>
        </w:rPr>
      </w:pPr>
    </w:p>
    <w:p w:rsidR="00815B3B" w:rsidRDefault="005E01F9" w:rsidP="00815B3B">
      <w:pPr>
        <w:spacing w:after="0"/>
        <w:rPr>
          <w:b/>
          <w:color w:val="0070C0"/>
          <w:sz w:val="24"/>
        </w:rPr>
      </w:pPr>
      <w:r>
        <w:rPr>
          <w:sz w:val="24"/>
        </w:rPr>
        <w:tab/>
      </w:r>
      <w:r>
        <w:rPr>
          <w:b/>
          <w:color w:val="0070C0"/>
          <w:sz w:val="24"/>
        </w:rPr>
        <w:t xml:space="preserve">A/ La naissance des syndicats et du SPD. </w:t>
      </w:r>
    </w:p>
    <w:p w:rsidR="00380B0F" w:rsidRDefault="00FE1853" w:rsidP="00FE1853">
      <w:pPr>
        <w:spacing w:after="0"/>
        <w:rPr>
          <w:sz w:val="24"/>
        </w:rPr>
      </w:pPr>
      <w:r>
        <w:rPr>
          <w:sz w:val="24"/>
        </w:rPr>
        <w:t xml:space="preserve">Dans la seconde moitié du XIXe siècle, l’Empire allemand est marqué par </w:t>
      </w:r>
      <w:r w:rsidRPr="00FE1853">
        <w:rPr>
          <w:sz w:val="24"/>
        </w:rPr>
        <w:t xml:space="preserve">une </w:t>
      </w:r>
      <w:r w:rsidRPr="00FE1853">
        <w:rPr>
          <w:b/>
          <w:sz w:val="24"/>
        </w:rPr>
        <w:t>industrialisation massive</w:t>
      </w:r>
      <w:r>
        <w:rPr>
          <w:sz w:val="24"/>
        </w:rPr>
        <w:t xml:space="preserve">, </w:t>
      </w:r>
      <w:r w:rsidR="00380B0F" w:rsidRPr="00380B0F">
        <w:rPr>
          <w:sz w:val="24"/>
        </w:rPr>
        <w:t>surtout dans les secteurs de l’industrie chimique, sidérurgique, minière (ici, les usines Krupp, qui fabriquent de l’acier, on voit les hauts-fourneaux sur la gravure).</w:t>
      </w:r>
      <w:r w:rsidR="00380B0F">
        <w:rPr>
          <w:sz w:val="24"/>
        </w:rPr>
        <w:t>L’</w:t>
      </w:r>
      <w:r w:rsidRPr="00FE1853">
        <w:rPr>
          <w:b/>
          <w:sz w:val="24"/>
        </w:rPr>
        <w:t xml:space="preserve">économie </w:t>
      </w:r>
      <w:r w:rsidR="00380B0F">
        <w:rPr>
          <w:b/>
          <w:sz w:val="24"/>
        </w:rPr>
        <w:t xml:space="preserve">est </w:t>
      </w:r>
      <w:r w:rsidRPr="00FE1853">
        <w:rPr>
          <w:b/>
          <w:sz w:val="24"/>
        </w:rPr>
        <w:t>en pleine croissance</w:t>
      </w:r>
      <w:r>
        <w:rPr>
          <w:sz w:val="24"/>
        </w:rPr>
        <w:t xml:space="preserve">, comme la </w:t>
      </w:r>
      <w:r w:rsidRPr="00FE1853">
        <w:rPr>
          <w:b/>
          <w:sz w:val="24"/>
        </w:rPr>
        <w:t xml:space="preserve">population </w:t>
      </w:r>
      <w:r w:rsidRPr="00FE1853">
        <w:rPr>
          <w:sz w:val="24"/>
        </w:rPr>
        <w:t>qui passe de 41 à 49 millions de 1871 à 1891.</w:t>
      </w:r>
    </w:p>
    <w:p w:rsidR="00380B0F" w:rsidRDefault="00FE1853" w:rsidP="00FE1853">
      <w:pPr>
        <w:spacing w:after="0"/>
        <w:rPr>
          <w:sz w:val="24"/>
        </w:rPr>
      </w:pPr>
      <w:r>
        <w:rPr>
          <w:sz w:val="24"/>
        </w:rPr>
        <w:t xml:space="preserve">Les ouvriers, ayant des conditions de travail très difficiles, revendiquent une justice sociale. </w:t>
      </w:r>
      <w:r w:rsidR="00380B0F">
        <w:rPr>
          <w:sz w:val="24"/>
        </w:rPr>
        <w:t>Ils s’organisent syndicalement et politiquement.</w:t>
      </w:r>
    </w:p>
    <w:p w:rsidR="00380B0F" w:rsidRDefault="00380B0F" w:rsidP="00380B0F">
      <w:pPr>
        <w:pStyle w:val="Paragraphedeliste"/>
        <w:numPr>
          <w:ilvl w:val="0"/>
          <w:numId w:val="4"/>
        </w:numPr>
        <w:spacing w:after="0"/>
        <w:rPr>
          <w:sz w:val="24"/>
        </w:rPr>
      </w:pPr>
      <w:r w:rsidRPr="00380B0F">
        <w:rPr>
          <w:sz w:val="24"/>
        </w:rPr>
        <w:t xml:space="preserve">Dans les </w:t>
      </w:r>
      <w:r w:rsidRPr="00380B0F">
        <w:rPr>
          <w:b/>
          <w:sz w:val="24"/>
        </w:rPr>
        <w:t>années 1870, les syndicats sont autorisés</w:t>
      </w:r>
      <w:r w:rsidRPr="00380B0F">
        <w:rPr>
          <w:sz w:val="24"/>
        </w:rPr>
        <w:t xml:space="preserve"> et le </w:t>
      </w:r>
      <w:r w:rsidRPr="00380B0F">
        <w:rPr>
          <w:b/>
          <w:sz w:val="24"/>
        </w:rPr>
        <w:t>droit de grève autorisé</w:t>
      </w:r>
      <w:r w:rsidRPr="00380B0F">
        <w:rPr>
          <w:sz w:val="24"/>
        </w:rPr>
        <w:t xml:space="preserve">. </w:t>
      </w:r>
      <w:r>
        <w:rPr>
          <w:sz w:val="24"/>
        </w:rPr>
        <w:t>Des associations ouvrières par métiers naissent alors et se regroupent peu à peu dans des partis politiques.</w:t>
      </w:r>
    </w:p>
    <w:p w:rsidR="00380B0F" w:rsidRDefault="00380B0F" w:rsidP="00380B0F">
      <w:pPr>
        <w:pStyle w:val="Paragraphedeliste"/>
        <w:numPr>
          <w:ilvl w:val="0"/>
          <w:numId w:val="4"/>
        </w:numPr>
        <w:spacing w:after="0"/>
        <w:rPr>
          <w:sz w:val="24"/>
        </w:rPr>
      </w:pPr>
      <w:r>
        <w:rPr>
          <w:sz w:val="24"/>
        </w:rPr>
        <w:t xml:space="preserve">En </w:t>
      </w:r>
      <w:r w:rsidRPr="00380B0F">
        <w:rPr>
          <w:b/>
          <w:sz w:val="24"/>
        </w:rPr>
        <w:t>1863, Ferdinand Lassalle</w:t>
      </w:r>
      <w:r>
        <w:rPr>
          <w:sz w:val="24"/>
        </w:rPr>
        <w:t xml:space="preserve"> fonde </w:t>
      </w:r>
      <w:r w:rsidRPr="00EE581D">
        <w:rPr>
          <w:b/>
          <w:sz w:val="24"/>
        </w:rPr>
        <w:t>l’Association générale des travailleurs allemands (l’</w:t>
      </w:r>
      <w:proofErr w:type="spellStart"/>
      <w:r w:rsidRPr="00EE581D">
        <w:rPr>
          <w:b/>
          <w:sz w:val="24"/>
        </w:rPr>
        <w:t>Adav</w:t>
      </w:r>
      <w:proofErr w:type="spellEnd"/>
      <w:r w:rsidRPr="00EE581D">
        <w:rPr>
          <w:b/>
          <w:sz w:val="24"/>
        </w:rPr>
        <w:t>)</w:t>
      </w:r>
      <w:r>
        <w:rPr>
          <w:sz w:val="24"/>
        </w:rPr>
        <w:t xml:space="preserve">, </w:t>
      </w:r>
      <w:r w:rsidR="00EE581D">
        <w:rPr>
          <w:sz w:val="24"/>
        </w:rPr>
        <w:t xml:space="preserve">parti social-démocrate qui entend améliorer la condition ouvrière de façon légaliste, par le suffrage universel direct. </w:t>
      </w:r>
    </w:p>
    <w:p w:rsidR="00EE581D" w:rsidRPr="00380B0F" w:rsidRDefault="00EE581D" w:rsidP="00380B0F">
      <w:pPr>
        <w:pStyle w:val="Paragraphedeliste"/>
        <w:numPr>
          <w:ilvl w:val="0"/>
          <w:numId w:val="4"/>
        </w:numPr>
        <w:spacing w:after="0"/>
        <w:rPr>
          <w:sz w:val="24"/>
        </w:rPr>
      </w:pPr>
      <w:r w:rsidRPr="00EE581D">
        <w:rPr>
          <w:b/>
          <w:sz w:val="24"/>
        </w:rPr>
        <w:lastRenderedPageBreak/>
        <w:t>En 1869</w:t>
      </w:r>
      <w:r>
        <w:rPr>
          <w:sz w:val="24"/>
        </w:rPr>
        <w:t xml:space="preserve">, un autre parti politique socialiste apparaît : </w:t>
      </w:r>
      <w:r w:rsidRPr="00EE581D">
        <w:rPr>
          <w:b/>
          <w:sz w:val="24"/>
        </w:rPr>
        <w:t>le Parti social-démocrate des ouvriers (SDAP)</w:t>
      </w:r>
      <w:r>
        <w:rPr>
          <w:sz w:val="24"/>
        </w:rPr>
        <w:t xml:space="preserve">, fondé par </w:t>
      </w:r>
      <w:r w:rsidRPr="00EE581D">
        <w:rPr>
          <w:b/>
          <w:sz w:val="24"/>
        </w:rPr>
        <w:t>Wilhelm Liebknecht et August Bebel</w:t>
      </w:r>
      <w:r>
        <w:rPr>
          <w:b/>
          <w:sz w:val="24"/>
        </w:rPr>
        <w:t xml:space="preserve">, </w:t>
      </w:r>
      <w:r w:rsidRPr="00EE581D">
        <w:rPr>
          <w:sz w:val="24"/>
        </w:rPr>
        <w:t>parti marxiste,</w:t>
      </w:r>
      <w:r>
        <w:rPr>
          <w:sz w:val="24"/>
        </w:rPr>
        <w:t xml:space="preserve"> hostile à toute alliance avec l’Etat et la bourgeoisie capitaliste. </w:t>
      </w:r>
    </w:p>
    <w:p w:rsidR="00380B0F" w:rsidRPr="00EE581D" w:rsidRDefault="00EE581D" w:rsidP="00FE1853">
      <w:pPr>
        <w:spacing w:after="0"/>
        <w:rPr>
          <w:color w:val="002060"/>
          <w:sz w:val="24"/>
          <w:u w:val="single"/>
        </w:rPr>
      </w:pPr>
      <w:r w:rsidRPr="00EE581D">
        <w:rPr>
          <w:color w:val="002060"/>
          <w:sz w:val="24"/>
          <w:u w:val="single"/>
        </w:rPr>
        <w:t xml:space="preserve">Rappel : le marxisme. </w:t>
      </w:r>
    </w:p>
    <w:p w:rsidR="00EE581D" w:rsidRDefault="00EE581D" w:rsidP="00FE1853">
      <w:pPr>
        <w:spacing w:after="0"/>
        <w:rPr>
          <w:sz w:val="24"/>
        </w:rPr>
      </w:pPr>
      <w:r w:rsidRPr="00EE581D">
        <w:rPr>
          <w:color w:val="002060"/>
          <w:sz w:val="24"/>
        </w:rPr>
        <w:t>Les revendications ouvrières se retrouvent dans l’idéologie marxiste. En 1848, Karl Marx constate que D’où la lutte des classes qui opposent les bourgeois aux ouvriers. Marx prône la révolution contre  le capitalisme. Il souhaite que l’Etat possède les moyens de production, c’est le socialisme, première étape vers le communisme, Etat parfait où les conditions de dominant et de dominé auront disparu</w:t>
      </w:r>
      <w:r w:rsidRPr="00EE581D">
        <w:rPr>
          <w:sz w:val="24"/>
        </w:rPr>
        <w:t>.</w:t>
      </w:r>
    </w:p>
    <w:p w:rsidR="00380B0F" w:rsidRDefault="00380B0F" w:rsidP="00FE1853">
      <w:pPr>
        <w:spacing w:after="0"/>
        <w:rPr>
          <w:sz w:val="24"/>
        </w:rPr>
      </w:pPr>
    </w:p>
    <w:p w:rsidR="009F56E1" w:rsidRPr="00EE581D" w:rsidRDefault="009F56E1" w:rsidP="00FE1853">
      <w:pPr>
        <w:spacing w:after="0"/>
        <w:rPr>
          <w:i/>
          <w:sz w:val="24"/>
          <w:u w:val="single"/>
        </w:rPr>
      </w:pPr>
      <w:r w:rsidRPr="00EE581D">
        <w:rPr>
          <w:i/>
          <w:sz w:val="24"/>
          <w:u w:val="single"/>
        </w:rPr>
        <w:t>Document 2 page 82 :</w:t>
      </w:r>
      <w:r w:rsidR="00906238" w:rsidRPr="00EE581D">
        <w:rPr>
          <w:i/>
          <w:sz w:val="24"/>
          <w:u w:val="single"/>
        </w:rPr>
        <w:t xml:space="preserve">l’union des socialistes autour du programme de Gotha, mai 1875. </w:t>
      </w:r>
    </w:p>
    <w:p w:rsidR="00AF56C7" w:rsidRDefault="00AF56C7" w:rsidP="00FE1853">
      <w:pPr>
        <w:spacing w:after="0"/>
        <w:rPr>
          <w:sz w:val="24"/>
        </w:rPr>
      </w:pPr>
      <w:r>
        <w:rPr>
          <w:sz w:val="24"/>
        </w:rPr>
        <w:t>Au congrès de Gotha</w:t>
      </w:r>
      <w:r w:rsidR="00EE581D">
        <w:rPr>
          <w:sz w:val="24"/>
        </w:rPr>
        <w:t>, l’</w:t>
      </w:r>
      <w:proofErr w:type="spellStart"/>
      <w:r w:rsidR="00EE581D">
        <w:rPr>
          <w:sz w:val="24"/>
        </w:rPr>
        <w:t>Adav</w:t>
      </w:r>
      <w:proofErr w:type="spellEnd"/>
      <w:r w:rsidR="00EE581D">
        <w:rPr>
          <w:sz w:val="24"/>
        </w:rPr>
        <w:t xml:space="preserve"> et le SDAP fusionnent pour former le </w:t>
      </w:r>
      <w:r w:rsidR="00EE581D" w:rsidRPr="00EE581D">
        <w:rPr>
          <w:b/>
          <w:sz w:val="24"/>
        </w:rPr>
        <w:t xml:space="preserve">SAP (Parti Socialiste des ouvriers d’Allemagne) </w:t>
      </w:r>
      <w:r w:rsidR="00EE581D">
        <w:rPr>
          <w:sz w:val="24"/>
        </w:rPr>
        <w:t xml:space="preserve">qui sera rebaptisé </w:t>
      </w:r>
      <w:r w:rsidR="00EE581D" w:rsidRPr="00EE581D">
        <w:rPr>
          <w:b/>
          <w:sz w:val="24"/>
        </w:rPr>
        <w:t>SPD en 1891</w:t>
      </w:r>
      <w:r w:rsidR="00EE581D">
        <w:rPr>
          <w:sz w:val="24"/>
        </w:rPr>
        <w:t xml:space="preserve"> (congrès d’Erfurt). </w:t>
      </w:r>
      <w:r>
        <w:rPr>
          <w:sz w:val="24"/>
        </w:rPr>
        <w:t xml:space="preserve">Ce parti existe encore aujourd’hui et a gardé son nom d’origine. </w:t>
      </w:r>
    </w:p>
    <w:p w:rsidR="00EE581D" w:rsidRPr="00EE581D" w:rsidRDefault="00EE581D" w:rsidP="00FE1853">
      <w:pPr>
        <w:spacing w:after="0"/>
        <w:rPr>
          <w:sz w:val="24"/>
        </w:rPr>
      </w:pPr>
      <w:r>
        <w:rPr>
          <w:sz w:val="24"/>
        </w:rPr>
        <w:t xml:space="preserve">Le texte présente le programme de ce parti socialiste allemand unifié. </w:t>
      </w:r>
    </w:p>
    <w:p w:rsidR="003C5ED0" w:rsidRPr="00C93801" w:rsidRDefault="003C5ED0" w:rsidP="003C5ED0">
      <w:pPr>
        <w:pStyle w:val="Paragraphedeliste"/>
        <w:numPr>
          <w:ilvl w:val="0"/>
          <w:numId w:val="2"/>
        </w:numPr>
        <w:spacing w:after="0"/>
        <w:rPr>
          <w:i/>
          <w:sz w:val="24"/>
          <w:highlight w:val="lightGray"/>
        </w:rPr>
      </w:pPr>
      <w:r w:rsidRPr="00C93801">
        <w:rPr>
          <w:i/>
          <w:sz w:val="24"/>
          <w:highlight w:val="lightGray"/>
        </w:rPr>
        <w:t xml:space="preserve">A la fin du XIXe siècle, deux classes sociales s’opposent en Allemagne. Lesquelles ? </w:t>
      </w:r>
    </w:p>
    <w:p w:rsidR="003C5ED0" w:rsidRPr="003C5ED0" w:rsidRDefault="003C5ED0" w:rsidP="003C5ED0">
      <w:pPr>
        <w:spacing w:after="0"/>
        <w:rPr>
          <w:sz w:val="24"/>
        </w:rPr>
      </w:pPr>
      <w:r w:rsidRPr="003C5ED0">
        <w:rPr>
          <w:b/>
          <w:sz w:val="24"/>
        </w:rPr>
        <w:t>Les bourgeois</w:t>
      </w:r>
      <w:r>
        <w:rPr>
          <w:b/>
          <w:sz w:val="24"/>
        </w:rPr>
        <w:t xml:space="preserve"> (classe capitaliste)</w:t>
      </w:r>
      <w:r w:rsidRPr="003C5ED0">
        <w:rPr>
          <w:sz w:val="24"/>
        </w:rPr>
        <w:t xml:space="preserve"> dominent et possèdent le capital tandis que </w:t>
      </w:r>
      <w:r w:rsidRPr="003C5ED0">
        <w:rPr>
          <w:b/>
          <w:sz w:val="24"/>
        </w:rPr>
        <w:t>les prolétaires</w:t>
      </w:r>
      <w:r>
        <w:rPr>
          <w:b/>
          <w:sz w:val="24"/>
        </w:rPr>
        <w:t xml:space="preserve"> (classe ouvrière)</w:t>
      </w:r>
      <w:r w:rsidRPr="003C5ED0">
        <w:rPr>
          <w:sz w:val="24"/>
        </w:rPr>
        <w:t>, ceux qui travaillent dans les usines, ne possèdent rien si ce n’est leur force de travail.</w:t>
      </w:r>
    </w:p>
    <w:p w:rsidR="003C5ED0" w:rsidRPr="00C93801" w:rsidRDefault="00591AFD" w:rsidP="003C5ED0">
      <w:pPr>
        <w:pStyle w:val="Paragraphedeliste"/>
        <w:numPr>
          <w:ilvl w:val="0"/>
          <w:numId w:val="2"/>
        </w:numPr>
        <w:spacing w:after="0"/>
        <w:rPr>
          <w:i/>
          <w:sz w:val="24"/>
          <w:highlight w:val="lightGray"/>
        </w:rPr>
      </w:pPr>
      <w:r w:rsidRPr="00C93801">
        <w:rPr>
          <w:i/>
          <w:sz w:val="24"/>
          <w:highlight w:val="lightGray"/>
        </w:rPr>
        <w:t xml:space="preserve">Le SAP est-il un parti marxiste ? </w:t>
      </w:r>
    </w:p>
    <w:p w:rsidR="00E3182F" w:rsidRDefault="003C5ED0" w:rsidP="003C5ED0">
      <w:pPr>
        <w:spacing w:after="0"/>
        <w:rPr>
          <w:sz w:val="24"/>
        </w:rPr>
      </w:pPr>
      <w:r>
        <w:rPr>
          <w:sz w:val="24"/>
        </w:rPr>
        <w:t>Il propose d’établir un « Etat libre et une société socialiste »</w:t>
      </w:r>
      <w:r w:rsidR="00591AFD">
        <w:rPr>
          <w:sz w:val="24"/>
        </w:rPr>
        <w:t xml:space="preserve">. Le texte parle de « destruction du travail salarié », d’ « abolir l’exploitation sous toutes ses formes », « d’éliminer toute inégalité sociale et politique ». Il s’agit bien d’établir un Etat socialiste, qui sera propriétaire des moyens de production et qui deviendra à terme, communiste c'est-à-dire qu’il n’y aura plus de dominants ni de dominés, comme le souhaitait Marx. </w:t>
      </w:r>
      <w:r w:rsidR="00E3182F">
        <w:rPr>
          <w:sz w:val="24"/>
        </w:rPr>
        <w:t xml:space="preserve"> Le thème de la lutte des classes est donc bien présent dans le programme du S</w:t>
      </w:r>
      <w:r w:rsidR="00AB1C55">
        <w:rPr>
          <w:sz w:val="24"/>
        </w:rPr>
        <w:t>PD</w:t>
      </w:r>
      <w:r w:rsidR="00E3182F">
        <w:rPr>
          <w:sz w:val="24"/>
        </w:rPr>
        <w:t xml:space="preserve"> mais seulement sur le plan théorique.  En </w:t>
      </w:r>
      <w:proofErr w:type="spellStart"/>
      <w:r w:rsidR="00E3182F">
        <w:rPr>
          <w:sz w:val="24"/>
        </w:rPr>
        <w:t>revanche</w:t>
      </w:r>
      <w:proofErr w:type="gramStart"/>
      <w:r w:rsidR="00E3182F">
        <w:rPr>
          <w:sz w:val="24"/>
        </w:rPr>
        <w:t>,l’idéologie</w:t>
      </w:r>
      <w:proofErr w:type="spellEnd"/>
      <w:proofErr w:type="gramEnd"/>
      <w:r w:rsidR="00E3182F">
        <w:rPr>
          <w:sz w:val="24"/>
        </w:rPr>
        <w:t xml:space="preserve"> lassalienne, réformiste domine ce programme qui ne prône pas la révolution comme le souhaitait Marx mais plutôt une réforme légaliste qui passe par l’établissement du suffrage universel direct (article 1) et par l’amélioration de la condition ouvrière (demande de lois sociales concernant la journée de travail, le travail des enfants, l’assurance sociale). </w:t>
      </w:r>
    </w:p>
    <w:p w:rsidR="00E3182F" w:rsidRDefault="00E3182F" w:rsidP="003C5ED0">
      <w:pPr>
        <w:spacing w:after="0"/>
        <w:rPr>
          <w:sz w:val="24"/>
        </w:rPr>
      </w:pPr>
      <w:r>
        <w:rPr>
          <w:sz w:val="24"/>
        </w:rPr>
        <w:t xml:space="preserve">Par conséquent, dans le socialisme allemand, le réformisme s’impose au marxisme, ce qui explique le </w:t>
      </w:r>
      <w:r w:rsidRPr="00FB11BB">
        <w:rPr>
          <w:b/>
          <w:sz w:val="24"/>
        </w:rPr>
        <w:t>succès rencontré par le S</w:t>
      </w:r>
      <w:r w:rsidR="00AB1C55">
        <w:rPr>
          <w:b/>
          <w:sz w:val="24"/>
        </w:rPr>
        <w:t>PD</w:t>
      </w:r>
      <w:r w:rsidRPr="00FB11BB">
        <w:rPr>
          <w:b/>
          <w:sz w:val="24"/>
        </w:rPr>
        <w:t xml:space="preserve"> qui passe de 100 000 voix </w:t>
      </w:r>
      <w:r w:rsidR="00FB11BB" w:rsidRPr="00FB11BB">
        <w:rPr>
          <w:b/>
          <w:sz w:val="24"/>
        </w:rPr>
        <w:t>aux élections de</w:t>
      </w:r>
      <w:r w:rsidRPr="00FB11BB">
        <w:rPr>
          <w:b/>
          <w:sz w:val="24"/>
        </w:rPr>
        <w:t xml:space="preserve"> 1871 à 1,5 millions de voi</w:t>
      </w:r>
      <w:r w:rsidR="00FB11BB" w:rsidRPr="00FB11BB">
        <w:rPr>
          <w:b/>
          <w:sz w:val="24"/>
        </w:rPr>
        <w:t>x en 1890</w:t>
      </w:r>
      <w:r w:rsidR="00FB11BB">
        <w:rPr>
          <w:sz w:val="24"/>
        </w:rPr>
        <w:t xml:space="preserve">. </w:t>
      </w:r>
    </w:p>
    <w:p w:rsidR="009F56E1" w:rsidRPr="003C5ED0" w:rsidRDefault="009F56E1" w:rsidP="00FE1853">
      <w:pPr>
        <w:spacing w:after="0"/>
        <w:rPr>
          <w:sz w:val="24"/>
        </w:rPr>
      </w:pPr>
    </w:p>
    <w:p w:rsidR="005E01F9" w:rsidRDefault="005E01F9" w:rsidP="00815B3B">
      <w:pPr>
        <w:spacing w:after="0"/>
        <w:rPr>
          <w:b/>
          <w:color w:val="0070C0"/>
          <w:sz w:val="24"/>
        </w:rPr>
      </w:pPr>
      <w:r>
        <w:rPr>
          <w:b/>
          <w:color w:val="0070C0"/>
          <w:sz w:val="24"/>
        </w:rPr>
        <w:tab/>
        <w:t>B/ De l’interdiction du SPD au parti de masse.</w:t>
      </w:r>
    </w:p>
    <w:p w:rsidR="00AF56C7" w:rsidRPr="00AF56C7" w:rsidRDefault="00AF56C7" w:rsidP="00815B3B">
      <w:pPr>
        <w:spacing w:after="0"/>
        <w:rPr>
          <w:sz w:val="24"/>
        </w:rPr>
      </w:pPr>
      <w:r w:rsidRPr="00AF56C7">
        <w:rPr>
          <w:sz w:val="24"/>
        </w:rPr>
        <w:t xml:space="preserve">Dans un premier temps, </w:t>
      </w:r>
      <w:r w:rsidRPr="00AF56C7">
        <w:rPr>
          <w:b/>
          <w:sz w:val="24"/>
        </w:rPr>
        <w:t>le pouvoir s’oppose au socialisme.</w:t>
      </w:r>
    </w:p>
    <w:p w:rsidR="00C93801" w:rsidRPr="00C93801" w:rsidRDefault="00B36CFB" w:rsidP="00815B3B">
      <w:pPr>
        <w:spacing w:after="0"/>
        <w:rPr>
          <w:i/>
          <w:sz w:val="24"/>
          <w:u w:val="single"/>
        </w:rPr>
      </w:pPr>
      <w:r w:rsidRPr="00C93801">
        <w:rPr>
          <w:i/>
          <w:sz w:val="24"/>
          <w:u w:val="single"/>
        </w:rPr>
        <w:t xml:space="preserve">Document 1 et 2 page 84 : </w:t>
      </w:r>
    </w:p>
    <w:p w:rsidR="00B36CFB" w:rsidRPr="00C93801" w:rsidRDefault="00C93801" w:rsidP="00C93801">
      <w:pPr>
        <w:pStyle w:val="Paragraphedeliste"/>
        <w:numPr>
          <w:ilvl w:val="0"/>
          <w:numId w:val="2"/>
        </w:numPr>
        <w:spacing w:after="0"/>
        <w:rPr>
          <w:i/>
          <w:sz w:val="24"/>
          <w:highlight w:val="lightGray"/>
          <w:u w:val="single"/>
        </w:rPr>
      </w:pPr>
      <w:r w:rsidRPr="00C93801">
        <w:rPr>
          <w:i/>
          <w:sz w:val="24"/>
          <w:highlight w:val="lightGray"/>
          <w:u w:val="single"/>
        </w:rPr>
        <w:t>Q</w:t>
      </w:r>
      <w:r w:rsidR="00B36CFB" w:rsidRPr="00C93801">
        <w:rPr>
          <w:i/>
          <w:sz w:val="24"/>
          <w:highlight w:val="lightGray"/>
          <w:u w:val="single"/>
        </w:rPr>
        <w:t>uelles sont les deux réponses politiques face à l’essor du mouvement social ?</w:t>
      </w:r>
    </w:p>
    <w:p w:rsidR="00B36CFB" w:rsidRDefault="00B36CFB" w:rsidP="00815B3B">
      <w:pPr>
        <w:spacing w:after="0"/>
        <w:rPr>
          <w:sz w:val="24"/>
        </w:rPr>
      </w:pPr>
      <w:r>
        <w:rPr>
          <w:b/>
          <w:sz w:val="24"/>
        </w:rPr>
        <w:t>-</w:t>
      </w:r>
      <w:r w:rsidR="00AB1C55" w:rsidRPr="00AB1C55">
        <w:rPr>
          <w:b/>
          <w:sz w:val="24"/>
        </w:rPr>
        <w:t>En 1878</w:t>
      </w:r>
      <w:r w:rsidR="00AB1C55">
        <w:rPr>
          <w:b/>
          <w:sz w:val="24"/>
        </w:rPr>
        <w:t xml:space="preserve">, </w:t>
      </w:r>
      <w:r w:rsidR="00AB1C55">
        <w:rPr>
          <w:sz w:val="24"/>
        </w:rPr>
        <w:t>afin de limiter la progression du mouvement socialiste qui pourrait le menacer, l</w:t>
      </w:r>
      <w:r w:rsidR="006C43A4">
        <w:rPr>
          <w:sz w:val="24"/>
        </w:rPr>
        <w:t>’empire allemand</w:t>
      </w:r>
      <w:r w:rsidR="00480DA8">
        <w:rPr>
          <w:sz w:val="24"/>
        </w:rPr>
        <w:t xml:space="preserve"> </w:t>
      </w:r>
      <w:r w:rsidR="00AB1C55">
        <w:rPr>
          <w:b/>
          <w:sz w:val="24"/>
        </w:rPr>
        <w:t xml:space="preserve">interdit toute organisation </w:t>
      </w:r>
      <w:proofErr w:type="gramStart"/>
      <w:r w:rsidR="00AB1C55">
        <w:rPr>
          <w:b/>
          <w:sz w:val="24"/>
        </w:rPr>
        <w:t>ouvrière</w:t>
      </w:r>
      <w:r w:rsidR="00C93801">
        <w:rPr>
          <w:sz w:val="24"/>
        </w:rPr>
        <w:t>(</w:t>
      </w:r>
      <w:proofErr w:type="gramEnd"/>
      <w:r w:rsidR="00C93801">
        <w:rPr>
          <w:sz w:val="24"/>
        </w:rPr>
        <w:t>prétexte</w:t>
      </w:r>
      <w:r w:rsidR="001D55FF">
        <w:rPr>
          <w:sz w:val="24"/>
        </w:rPr>
        <w:t xml:space="preserve"> : l’opposition du SPD à </w:t>
      </w:r>
      <w:r w:rsidR="001D55FF">
        <w:rPr>
          <w:sz w:val="24"/>
        </w:rPr>
        <w:lastRenderedPageBreak/>
        <w:t>l’annexion de l’Alsace-Lorraine et son soutien à la Commune de Paris)</w:t>
      </w:r>
      <w:r w:rsidR="00AB1C55">
        <w:rPr>
          <w:b/>
          <w:sz w:val="24"/>
        </w:rPr>
        <w:t xml:space="preserve">. </w:t>
      </w:r>
      <w:r w:rsidR="00AB1C55">
        <w:rPr>
          <w:sz w:val="24"/>
        </w:rPr>
        <w:t xml:space="preserve">Cette loi, en vigueur jusqu’en 1890, est sans succès et ne fait que renforcer l’influence du parti. </w:t>
      </w:r>
    </w:p>
    <w:p w:rsidR="006C43A4" w:rsidRDefault="006C43A4" w:rsidP="00815B3B">
      <w:pPr>
        <w:spacing w:after="0"/>
        <w:rPr>
          <w:sz w:val="24"/>
        </w:rPr>
      </w:pPr>
      <w:r>
        <w:rPr>
          <w:sz w:val="24"/>
        </w:rPr>
        <w:t>-</w:t>
      </w:r>
      <w:r w:rsidRPr="006C43A4">
        <w:rPr>
          <w:b/>
          <w:sz w:val="24"/>
        </w:rPr>
        <w:t>A partir de 1878</w:t>
      </w:r>
      <w:r>
        <w:rPr>
          <w:sz w:val="24"/>
        </w:rPr>
        <w:t xml:space="preserve">, le chancelier allemand, Bismarck, fait voter une </w:t>
      </w:r>
      <w:r w:rsidRPr="006C43A4">
        <w:rPr>
          <w:b/>
          <w:sz w:val="24"/>
        </w:rPr>
        <w:t xml:space="preserve">législation sociale </w:t>
      </w:r>
      <w:r w:rsidR="001D55FF">
        <w:rPr>
          <w:sz w:val="24"/>
        </w:rPr>
        <w:t xml:space="preserve">pour rallier les ouvriers du Reich. </w:t>
      </w:r>
      <w:r w:rsidR="001D55FF" w:rsidRPr="001D55FF">
        <w:rPr>
          <w:sz w:val="24"/>
        </w:rPr>
        <w:t>Cette législation est un modèle en Europe</w:t>
      </w:r>
      <w:r w:rsidR="001D55FF">
        <w:rPr>
          <w:sz w:val="24"/>
        </w:rPr>
        <w:t>, les cotisations salariales et patronales financent :</w:t>
      </w:r>
    </w:p>
    <w:p w:rsidR="006C43A4" w:rsidRDefault="006C43A4" w:rsidP="006C43A4">
      <w:pPr>
        <w:pStyle w:val="Paragraphedeliste"/>
        <w:numPr>
          <w:ilvl w:val="0"/>
          <w:numId w:val="5"/>
        </w:numPr>
        <w:spacing w:after="0"/>
        <w:rPr>
          <w:sz w:val="24"/>
        </w:rPr>
      </w:pPr>
      <w:r w:rsidRPr="006C43A4">
        <w:rPr>
          <w:b/>
          <w:sz w:val="24"/>
        </w:rPr>
        <w:t>l’assurance maladie</w:t>
      </w:r>
      <w:r w:rsidR="001D55FF">
        <w:rPr>
          <w:b/>
          <w:sz w:val="24"/>
        </w:rPr>
        <w:t xml:space="preserve"> (1883)</w:t>
      </w:r>
      <w:r>
        <w:rPr>
          <w:sz w:val="24"/>
        </w:rPr>
        <w:t>,</w:t>
      </w:r>
    </w:p>
    <w:p w:rsidR="006C43A4" w:rsidRDefault="006C43A4" w:rsidP="006C43A4">
      <w:pPr>
        <w:pStyle w:val="Paragraphedeliste"/>
        <w:numPr>
          <w:ilvl w:val="0"/>
          <w:numId w:val="5"/>
        </w:numPr>
        <w:spacing w:after="0"/>
        <w:rPr>
          <w:sz w:val="24"/>
        </w:rPr>
      </w:pPr>
      <w:r w:rsidRPr="006C43A4">
        <w:rPr>
          <w:sz w:val="24"/>
        </w:rPr>
        <w:t>les</w:t>
      </w:r>
      <w:r w:rsidRPr="006C43A4">
        <w:rPr>
          <w:b/>
          <w:sz w:val="24"/>
        </w:rPr>
        <w:t xml:space="preserve"> accidents du travail</w:t>
      </w:r>
      <w:r w:rsidR="001D55FF">
        <w:rPr>
          <w:b/>
          <w:sz w:val="24"/>
        </w:rPr>
        <w:t xml:space="preserve"> (1884)</w:t>
      </w:r>
      <w:r>
        <w:rPr>
          <w:sz w:val="24"/>
        </w:rPr>
        <w:t>,</w:t>
      </w:r>
    </w:p>
    <w:p w:rsidR="001D55FF" w:rsidRPr="001D55FF" w:rsidRDefault="006C43A4" w:rsidP="001D55FF">
      <w:pPr>
        <w:pStyle w:val="Paragraphedeliste"/>
        <w:numPr>
          <w:ilvl w:val="0"/>
          <w:numId w:val="5"/>
        </w:numPr>
        <w:spacing w:after="0"/>
        <w:rPr>
          <w:sz w:val="24"/>
        </w:rPr>
      </w:pPr>
      <w:r w:rsidRPr="006C43A4">
        <w:rPr>
          <w:b/>
          <w:sz w:val="24"/>
        </w:rPr>
        <w:t>l’invalidité et la vieillesse</w:t>
      </w:r>
      <w:r w:rsidR="001D55FF">
        <w:rPr>
          <w:b/>
          <w:sz w:val="24"/>
        </w:rPr>
        <w:t xml:space="preserve"> (1889)</w:t>
      </w:r>
      <w:r>
        <w:rPr>
          <w:sz w:val="24"/>
        </w:rPr>
        <w:t xml:space="preserve">. </w:t>
      </w:r>
    </w:p>
    <w:p w:rsidR="001D55FF" w:rsidRDefault="006C43A4" w:rsidP="006C43A4">
      <w:pPr>
        <w:spacing w:after="0"/>
        <w:rPr>
          <w:sz w:val="24"/>
        </w:rPr>
      </w:pPr>
      <w:r>
        <w:rPr>
          <w:sz w:val="24"/>
        </w:rPr>
        <w:t xml:space="preserve">En </w:t>
      </w:r>
      <w:r w:rsidRPr="006C43A4">
        <w:rPr>
          <w:b/>
          <w:sz w:val="24"/>
        </w:rPr>
        <w:t>1914, 18 millions d’ouvriers sont couverts</w:t>
      </w:r>
      <w:r>
        <w:rPr>
          <w:sz w:val="24"/>
        </w:rPr>
        <w:t xml:space="preserve">.  </w:t>
      </w:r>
    </w:p>
    <w:p w:rsidR="006C43A4" w:rsidRDefault="001D55FF" w:rsidP="006C43A4">
      <w:pPr>
        <w:spacing w:after="0"/>
        <w:rPr>
          <w:sz w:val="24"/>
        </w:rPr>
      </w:pPr>
      <w:r>
        <w:rPr>
          <w:sz w:val="24"/>
        </w:rPr>
        <w:t xml:space="preserve">Quant au mouvement social-démocrate, il survit malgré son interdiction dans une « contre-société » ouvrière (cafés, associations, …). </w:t>
      </w:r>
    </w:p>
    <w:p w:rsidR="006C43A4" w:rsidRPr="006C43A4" w:rsidRDefault="006C43A4" w:rsidP="006C43A4">
      <w:pPr>
        <w:spacing w:after="0"/>
        <w:rPr>
          <w:sz w:val="24"/>
        </w:rPr>
      </w:pPr>
    </w:p>
    <w:p w:rsidR="005E01F9" w:rsidRDefault="005E01F9" w:rsidP="00815B3B">
      <w:pPr>
        <w:spacing w:after="0"/>
        <w:rPr>
          <w:b/>
          <w:color w:val="0070C0"/>
          <w:sz w:val="24"/>
        </w:rPr>
      </w:pPr>
      <w:r>
        <w:rPr>
          <w:b/>
          <w:color w:val="0070C0"/>
          <w:sz w:val="24"/>
        </w:rPr>
        <w:tab/>
        <w:t xml:space="preserve">C/ Révolution ou réformisme ? </w:t>
      </w:r>
    </w:p>
    <w:p w:rsidR="001D55FF" w:rsidRDefault="001D55FF" w:rsidP="00815B3B">
      <w:pPr>
        <w:spacing w:after="0"/>
        <w:rPr>
          <w:i/>
          <w:sz w:val="24"/>
          <w:u w:val="single"/>
        </w:rPr>
      </w:pPr>
      <w:r>
        <w:rPr>
          <w:i/>
          <w:sz w:val="24"/>
          <w:u w:val="single"/>
        </w:rPr>
        <w:t xml:space="preserve">Document 4 page 83 : Un réformisme réaffirmé. </w:t>
      </w:r>
    </w:p>
    <w:p w:rsidR="005E01F9" w:rsidRPr="00C93801" w:rsidRDefault="001D55FF" w:rsidP="00C93801">
      <w:pPr>
        <w:pStyle w:val="Paragraphedeliste"/>
        <w:numPr>
          <w:ilvl w:val="0"/>
          <w:numId w:val="9"/>
        </w:numPr>
        <w:spacing w:after="0"/>
        <w:rPr>
          <w:i/>
          <w:sz w:val="24"/>
          <w:highlight w:val="lightGray"/>
        </w:rPr>
      </w:pPr>
      <w:r w:rsidRPr="00C93801">
        <w:rPr>
          <w:i/>
          <w:sz w:val="24"/>
          <w:highlight w:val="lightGray"/>
        </w:rPr>
        <w:t xml:space="preserve">Montrez que le réformisme l’emporte dans l’idéologie socialiste allemande.  </w:t>
      </w:r>
    </w:p>
    <w:p w:rsidR="00E040D0" w:rsidRDefault="00C526E9" w:rsidP="00C526E9">
      <w:pPr>
        <w:autoSpaceDE w:val="0"/>
        <w:autoSpaceDN w:val="0"/>
        <w:adjustRightInd w:val="0"/>
        <w:spacing w:after="0"/>
        <w:rPr>
          <w:sz w:val="24"/>
        </w:rPr>
      </w:pPr>
      <w:r>
        <w:rPr>
          <w:sz w:val="24"/>
        </w:rPr>
        <w:t xml:space="preserve">Après la fin de la loi antisocialiste, </w:t>
      </w:r>
      <w:r w:rsidRPr="00C526E9">
        <w:rPr>
          <w:b/>
          <w:sz w:val="24"/>
        </w:rPr>
        <w:t>le congrès d’Erfurt</w:t>
      </w:r>
      <w:r>
        <w:rPr>
          <w:sz w:val="24"/>
        </w:rPr>
        <w:t xml:space="preserve"> réunit l’ensemble des socialistes allemands pour définir leur plan d’action. </w:t>
      </w:r>
      <w:r w:rsidR="00E040D0">
        <w:rPr>
          <w:sz w:val="24"/>
        </w:rPr>
        <w:t xml:space="preserve">Deux mouvements s’opposent : </w:t>
      </w:r>
      <w:r w:rsidR="00E040D0" w:rsidRPr="00E040D0">
        <w:rPr>
          <w:b/>
          <w:sz w:val="24"/>
        </w:rPr>
        <w:t>les réformistes</w:t>
      </w:r>
      <w:r w:rsidR="00E040D0">
        <w:rPr>
          <w:sz w:val="24"/>
        </w:rPr>
        <w:t xml:space="preserve"> qui se posent la question du pouvoir politique et </w:t>
      </w:r>
      <w:r w:rsidR="00E040D0" w:rsidRPr="00E040D0">
        <w:rPr>
          <w:b/>
          <w:sz w:val="24"/>
        </w:rPr>
        <w:t>les révolutionnaires</w:t>
      </w:r>
      <w:r w:rsidR="00E040D0">
        <w:rPr>
          <w:sz w:val="24"/>
        </w:rPr>
        <w:t xml:space="preserve">, fidèles au marxisme. </w:t>
      </w:r>
    </w:p>
    <w:p w:rsidR="005E01F9" w:rsidRDefault="00C526E9" w:rsidP="00C526E9">
      <w:pPr>
        <w:autoSpaceDE w:val="0"/>
        <w:autoSpaceDN w:val="0"/>
        <w:adjustRightInd w:val="0"/>
        <w:spacing w:after="0"/>
        <w:rPr>
          <w:rFonts w:cs="TimesLTStd-Roman"/>
          <w:sz w:val="24"/>
          <w:szCs w:val="24"/>
        </w:rPr>
      </w:pPr>
      <w:r>
        <w:rPr>
          <w:sz w:val="24"/>
        </w:rPr>
        <w:t xml:space="preserve">Le préambule  du programme définit alors réaffirme les idées de Ferdinand Lassalle </w:t>
      </w:r>
      <w:r>
        <w:rPr>
          <w:rFonts w:cs="TimesLTStd-Roman"/>
          <w:sz w:val="24"/>
          <w:szCs w:val="24"/>
        </w:rPr>
        <w:t xml:space="preserve">qui </w:t>
      </w:r>
      <w:r w:rsidRPr="00C526E9">
        <w:rPr>
          <w:rFonts w:cs="TimesLTStd-Roman"/>
          <w:sz w:val="24"/>
          <w:szCs w:val="24"/>
        </w:rPr>
        <w:t>considère que la</w:t>
      </w:r>
      <w:r>
        <w:rPr>
          <w:rFonts w:cs="TimesLTStd-Roman"/>
          <w:sz w:val="24"/>
          <w:szCs w:val="24"/>
        </w:rPr>
        <w:t xml:space="preserve"> lutte contre le capitalisme ne </w:t>
      </w:r>
      <w:r w:rsidRPr="00C526E9">
        <w:rPr>
          <w:rFonts w:cs="TimesLTStd-Roman"/>
          <w:sz w:val="24"/>
          <w:szCs w:val="24"/>
        </w:rPr>
        <w:t xml:space="preserve">doit pas passer par la révolution mais </w:t>
      </w:r>
      <w:r w:rsidRPr="00C526E9">
        <w:rPr>
          <w:rFonts w:cs="TimesLTStd-Roman"/>
          <w:b/>
          <w:sz w:val="24"/>
          <w:szCs w:val="24"/>
        </w:rPr>
        <w:t>par le suf</w:t>
      </w:r>
      <w:r w:rsidRPr="00C526E9">
        <w:rPr>
          <w:rFonts w:ascii="TimesLTStd-Roman" w:hAnsi="TimesLTStd-Roman" w:cs="TimesLTStd-Roman"/>
          <w:b/>
          <w:sz w:val="20"/>
          <w:szCs w:val="20"/>
        </w:rPr>
        <w:t>f</w:t>
      </w:r>
      <w:r w:rsidRPr="00C526E9">
        <w:rPr>
          <w:rFonts w:cs="TimesLTStd-Roman"/>
          <w:b/>
          <w:sz w:val="24"/>
          <w:szCs w:val="24"/>
        </w:rPr>
        <w:t>rage universel</w:t>
      </w:r>
      <w:r w:rsidRPr="00C526E9">
        <w:rPr>
          <w:rFonts w:cs="TimesLTStd-Roman"/>
          <w:sz w:val="24"/>
          <w:szCs w:val="24"/>
        </w:rPr>
        <w:t xml:space="preserve">, </w:t>
      </w:r>
      <w:r w:rsidRPr="00C526E9">
        <w:rPr>
          <w:rFonts w:cs="TimesLTStd-Roman"/>
          <w:b/>
          <w:sz w:val="24"/>
          <w:szCs w:val="24"/>
        </w:rPr>
        <w:t>dans le cadre d’un État organisé</w:t>
      </w:r>
      <w:r w:rsidRPr="00C526E9">
        <w:rPr>
          <w:rFonts w:cs="TimesLTStd-Roman"/>
          <w:sz w:val="24"/>
          <w:szCs w:val="24"/>
        </w:rPr>
        <w:t>: c’est l’origine du réformisme social allemand.</w:t>
      </w:r>
    </w:p>
    <w:p w:rsidR="00415936" w:rsidRDefault="00415936" w:rsidP="00C526E9">
      <w:pPr>
        <w:autoSpaceDE w:val="0"/>
        <w:autoSpaceDN w:val="0"/>
        <w:adjustRightInd w:val="0"/>
        <w:spacing w:after="0"/>
        <w:rPr>
          <w:rFonts w:cs="TimesLTStd-Roman"/>
          <w:sz w:val="24"/>
          <w:szCs w:val="24"/>
        </w:rPr>
      </w:pPr>
    </w:p>
    <w:p w:rsidR="00415936" w:rsidRDefault="00415936" w:rsidP="00C526E9">
      <w:pPr>
        <w:autoSpaceDE w:val="0"/>
        <w:autoSpaceDN w:val="0"/>
        <w:adjustRightInd w:val="0"/>
        <w:spacing w:after="0"/>
        <w:rPr>
          <w:rFonts w:cs="TimesLTStd-Roman"/>
          <w:sz w:val="24"/>
          <w:szCs w:val="24"/>
        </w:rPr>
      </w:pPr>
    </w:p>
    <w:p w:rsidR="00415936" w:rsidRDefault="00415936" w:rsidP="00C526E9">
      <w:pPr>
        <w:autoSpaceDE w:val="0"/>
        <w:autoSpaceDN w:val="0"/>
        <w:adjustRightInd w:val="0"/>
        <w:spacing w:after="0"/>
        <w:rPr>
          <w:rFonts w:cs="TimesLTStd-Roman"/>
          <w:sz w:val="24"/>
          <w:szCs w:val="24"/>
        </w:rPr>
      </w:pPr>
    </w:p>
    <w:p w:rsidR="00415936" w:rsidRPr="00A71396" w:rsidRDefault="00A71396" w:rsidP="00C526E9">
      <w:pPr>
        <w:autoSpaceDE w:val="0"/>
        <w:autoSpaceDN w:val="0"/>
        <w:adjustRightInd w:val="0"/>
        <w:spacing w:after="0"/>
        <w:rPr>
          <w:rFonts w:cs="TimesLTStd-Roman"/>
          <w:b/>
          <w:sz w:val="24"/>
          <w:szCs w:val="24"/>
        </w:rPr>
      </w:pPr>
      <w:r w:rsidRPr="00A71396">
        <w:rPr>
          <w:rFonts w:cs="TimesLTStd-Roman"/>
          <w:b/>
          <w:sz w:val="24"/>
          <w:szCs w:val="24"/>
          <w:highlight w:val="yellow"/>
          <w:u w:val="single"/>
        </w:rPr>
        <w:t>TM</w:t>
      </w:r>
      <w:r>
        <w:rPr>
          <w:rFonts w:cs="TimesLTStd-Roman"/>
          <w:b/>
          <w:sz w:val="24"/>
          <w:szCs w:val="24"/>
        </w:rPr>
        <w:t xml:space="preserve"> : Faire une fiche biographique sur Karl Liebknecht et Rosa Luxembourg. </w:t>
      </w:r>
    </w:p>
    <w:p w:rsidR="00415936" w:rsidRDefault="00415936" w:rsidP="00C526E9">
      <w:pPr>
        <w:autoSpaceDE w:val="0"/>
        <w:autoSpaceDN w:val="0"/>
        <w:adjustRightInd w:val="0"/>
        <w:spacing w:after="0"/>
        <w:rPr>
          <w:rFonts w:cs="TimesLTStd-Roman"/>
          <w:sz w:val="24"/>
          <w:szCs w:val="24"/>
        </w:rPr>
      </w:pPr>
    </w:p>
    <w:p w:rsidR="00415936" w:rsidRDefault="00415936" w:rsidP="00C526E9">
      <w:pPr>
        <w:autoSpaceDE w:val="0"/>
        <w:autoSpaceDN w:val="0"/>
        <w:adjustRightInd w:val="0"/>
        <w:spacing w:after="0"/>
        <w:rPr>
          <w:rFonts w:cs="TimesLTStd-Roman"/>
          <w:sz w:val="24"/>
          <w:szCs w:val="24"/>
        </w:rPr>
      </w:pPr>
    </w:p>
    <w:p w:rsidR="00A71396" w:rsidRDefault="00A71396" w:rsidP="00A71396">
      <w:pPr>
        <w:autoSpaceDE w:val="0"/>
        <w:autoSpaceDN w:val="0"/>
        <w:adjustRightInd w:val="0"/>
        <w:spacing w:after="0"/>
        <w:rPr>
          <w:rFonts w:cs="TimesLTStd-Roman"/>
          <w:sz w:val="24"/>
          <w:szCs w:val="20"/>
        </w:rPr>
      </w:pPr>
      <w:r w:rsidRPr="00A71396">
        <w:rPr>
          <w:rFonts w:cs="TimesLTStd-Roman"/>
          <w:b/>
          <w:sz w:val="24"/>
          <w:szCs w:val="20"/>
        </w:rPr>
        <w:t>Rosa Luxemburg (1871-1919)</w:t>
      </w:r>
      <w:r w:rsidRPr="00A71396">
        <w:rPr>
          <w:rFonts w:cs="TimesLTStd-Roman"/>
          <w:sz w:val="24"/>
          <w:szCs w:val="20"/>
        </w:rPr>
        <w:t xml:space="preserve"> :</w:t>
      </w:r>
    </w:p>
    <w:p w:rsidR="0084392E" w:rsidRDefault="0084392E" w:rsidP="00A71396">
      <w:pPr>
        <w:autoSpaceDE w:val="0"/>
        <w:autoSpaceDN w:val="0"/>
        <w:adjustRightInd w:val="0"/>
        <w:spacing w:after="0"/>
        <w:rPr>
          <w:rFonts w:cs="TimesLTStd-Roman"/>
          <w:sz w:val="24"/>
          <w:szCs w:val="20"/>
        </w:rPr>
      </w:pPr>
      <w:r>
        <w:rPr>
          <w:rFonts w:cs="TimesLTStd-Roman"/>
          <w:sz w:val="24"/>
          <w:szCs w:val="20"/>
        </w:rPr>
        <w:t>-</w:t>
      </w:r>
      <w:r w:rsidR="00A71396">
        <w:rPr>
          <w:rFonts w:cs="TimesLTStd-Roman"/>
          <w:sz w:val="24"/>
          <w:szCs w:val="20"/>
        </w:rPr>
        <w:t xml:space="preserve"> Elle s’est engagée très </w:t>
      </w:r>
      <w:r w:rsidR="00A71396" w:rsidRPr="00A71396">
        <w:rPr>
          <w:rFonts w:cs="TimesLTStd-Roman"/>
          <w:sz w:val="24"/>
          <w:szCs w:val="20"/>
        </w:rPr>
        <w:t>jeune en faveur d</w:t>
      </w:r>
      <w:r w:rsidR="00A71396">
        <w:rPr>
          <w:rFonts w:cs="TimesLTStd-Roman"/>
          <w:sz w:val="24"/>
          <w:szCs w:val="20"/>
        </w:rPr>
        <w:t xml:space="preserve">es idées marxistes, s’est </w:t>
      </w:r>
      <w:r>
        <w:rPr>
          <w:rFonts w:cs="TimesLTStd-Roman"/>
          <w:sz w:val="24"/>
          <w:szCs w:val="20"/>
        </w:rPr>
        <w:t xml:space="preserve"> </w:t>
      </w:r>
      <w:proofErr w:type="spellStart"/>
      <w:r>
        <w:rPr>
          <w:rFonts w:cs="TimesLTStd-Roman"/>
          <w:sz w:val="24"/>
          <w:szCs w:val="20"/>
        </w:rPr>
        <w:t>exil</w:t>
      </w:r>
      <w:r w:rsidR="00A71396">
        <w:rPr>
          <w:rFonts w:cs="TimesLTStd-Roman"/>
          <w:sz w:val="24"/>
          <w:szCs w:val="20"/>
        </w:rPr>
        <w:t>éede</w:t>
      </w:r>
      <w:proofErr w:type="spellEnd"/>
      <w:r w:rsidR="00A71396">
        <w:rPr>
          <w:rFonts w:cs="TimesLTStd-Roman"/>
          <w:sz w:val="24"/>
          <w:szCs w:val="20"/>
        </w:rPr>
        <w:t xml:space="preserve"> </w:t>
      </w:r>
      <w:r w:rsidR="00A71396" w:rsidRPr="00A71396">
        <w:rPr>
          <w:rFonts w:cs="TimesLTStd-Roman"/>
          <w:sz w:val="24"/>
          <w:szCs w:val="20"/>
        </w:rPr>
        <w:t xml:space="preserve">Pologne, </w:t>
      </w:r>
    </w:p>
    <w:p w:rsidR="0084392E" w:rsidRDefault="0084392E" w:rsidP="00A71396">
      <w:pPr>
        <w:autoSpaceDE w:val="0"/>
        <w:autoSpaceDN w:val="0"/>
        <w:adjustRightInd w:val="0"/>
        <w:spacing w:after="0"/>
        <w:rPr>
          <w:rFonts w:cs="TimesLTStd-Roman"/>
          <w:sz w:val="24"/>
          <w:szCs w:val="20"/>
        </w:rPr>
      </w:pPr>
      <w:r>
        <w:rPr>
          <w:rFonts w:cs="TimesLTStd-Roman"/>
          <w:sz w:val="24"/>
          <w:szCs w:val="20"/>
        </w:rPr>
        <w:t xml:space="preserve">-En Allemagne, elle a adhéré </w:t>
      </w:r>
      <w:r w:rsidR="00A71396">
        <w:rPr>
          <w:rFonts w:cs="TimesLTStd-Roman"/>
          <w:sz w:val="24"/>
          <w:szCs w:val="20"/>
        </w:rPr>
        <w:t xml:space="preserve">au SPD et </w:t>
      </w:r>
      <w:r>
        <w:rPr>
          <w:rFonts w:cs="TimesLTStd-Roman"/>
          <w:sz w:val="24"/>
          <w:szCs w:val="20"/>
        </w:rPr>
        <w:t>à</w:t>
      </w:r>
      <w:r w:rsidR="00A71396">
        <w:rPr>
          <w:rFonts w:cs="TimesLTStd-Roman"/>
          <w:sz w:val="24"/>
          <w:szCs w:val="20"/>
        </w:rPr>
        <w:t xml:space="preserve"> l’Internationale </w:t>
      </w:r>
      <w:r w:rsidRPr="00A71396">
        <w:rPr>
          <w:rFonts w:cs="TimesLTStd-Roman"/>
          <w:sz w:val="24"/>
          <w:szCs w:val="20"/>
        </w:rPr>
        <w:t>ouvrière</w:t>
      </w:r>
      <w:r w:rsidR="00A71396" w:rsidRPr="00A71396">
        <w:rPr>
          <w:rFonts w:cs="TimesLTStd-Roman"/>
          <w:sz w:val="24"/>
          <w:szCs w:val="20"/>
        </w:rPr>
        <w:t xml:space="preserve">, </w:t>
      </w:r>
      <w:r>
        <w:rPr>
          <w:rFonts w:cs="TimesLTStd-Roman"/>
          <w:sz w:val="24"/>
          <w:szCs w:val="20"/>
        </w:rPr>
        <w:t xml:space="preserve">il faut noter </w:t>
      </w:r>
      <w:r w:rsidR="00A71396" w:rsidRPr="00A71396">
        <w:rPr>
          <w:rFonts w:cs="TimesLTStd-Roman"/>
          <w:sz w:val="24"/>
          <w:szCs w:val="20"/>
        </w:rPr>
        <w:t>sa</w:t>
      </w:r>
      <w:r w:rsidR="00A71396">
        <w:rPr>
          <w:rFonts w:cs="TimesLTStd-Roman"/>
          <w:sz w:val="24"/>
          <w:szCs w:val="20"/>
        </w:rPr>
        <w:t xml:space="preserve"> détermination </w:t>
      </w:r>
      <w:r>
        <w:rPr>
          <w:rFonts w:cs="TimesLTStd-Roman"/>
          <w:sz w:val="24"/>
          <w:szCs w:val="20"/>
        </w:rPr>
        <w:t>à</w:t>
      </w:r>
      <w:r w:rsidR="00A71396">
        <w:rPr>
          <w:rFonts w:cs="TimesLTStd-Roman"/>
          <w:sz w:val="24"/>
          <w:szCs w:val="20"/>
        </w:rPr>
        <w:t xml:space="preserve"> faire entendre </w:t>
      </w:r>
      <w:r w:rsidR="00A71396" w:rsidRPr="00A71396">
        <w:rPr>
          <w:rFonts w:cs="TimesLTStd-Roman"/>
          <w:sz w:val="24"/>
          <w:szCs w:val="20"/>
        </w:rPr>
        <w:t xml:space="preserve">sa </w:t>
      </w:r>
      <w:proofErr w:type="spellStart"/>
      <w:r w:rsidRPr="00A71396">
        <w:rPr>
          <w:rFonts w:cs="TimesLTStd-Roman"/>
          <w:sz w:val="24"/>
          <w:szCs w:val="20"/>
        </w:rPr>
        <w:t>voi</w:t>
      </w:r>
      <w:r>
        <w:rPr>
          <w:rFonts w:cs="TimesLTStd-Roman"/>
          <w:sz w:val="24"/>
          <w:szCs w:val="20"/>
        </w:rPr>
        <w:t>e</w:t>
      </w:r>
      <w:proofErr w:type="spellEnd"/>
      <w:r w:rsidR="00A71396" w:rsidRPr="00A71396">
        <w:rPr>
          <w:rFonts w:cs="TimesLTStd-Roman"/>
          <w:sz w:val="24"/>
          <w:szCs w:val="20"/>
        </w:rPr>
        <w:t xml:space="preserve"> révolutionnaire fa</w:t>
      </w:r>
      <w:r w:rsidR="00A71396">
        <w:rPr>
          <w:rFonts w:cs="TimesLTStd-Roman"/>
          <w:sz w:val="24"/>
          <w:szCs w:val="20"/>
        </w:rPr>
        <w:t xml:space="preserve">ce par exemple au révisionnisme </w:t>
      </w:r>
      <w:r w:rsidR="00A71396" w:rsidRPr="00A71396">
        <w:rPr>
          <w:rFonts w:cs="TimesLTStd-Roman"/>
          <w:sz w:val="24"/>
          <w:szCs w:val="20"/>
        </w:rPr>
        <w:t>de Berns</w:t>
      </w:r>
      <w:r w:rsidR="00A71396">
        <w:rPr>
          <w:rFonts w:cs="TimesLTStd-Roman"/>
          <w:sz w:val="24"/>
          <w:szCs w:val="20"/>
        </w:rPr>
        <w:t xml:space="preserve">tein, </w:t>
      </w:r>
    </w:p>
    <w:p w:rsidR="00A71396" w:rsidRDefault="0084392E" w:rsidP="00A71396">
      <w:pPr>
        <w:autoSpaceDE w:val="0"/>
        <w:autoSpaceDN w:val="0"/>
        <w:adjustRightInd w:val="0"/>
        <w:spacing w:after="0"/>
        <w:rPr>
          <w:rFonts w:cs="TimesLTStd-Roman"/>
          <w:sz w:val="24"/>
          <w:szCs w:val="20"/>
        </w:rPr>
      </w:pPr>
      <w:r>
        <w:rPr>
          <w:rFonts w:cs="TimesLTStd-Roman"/>
          <w:sz w:val="24"/>
          <w:szCs w:val="20"/>
        </w:rPr>
        <w:t xml:space="preserve">-Face à la 1ere GM, elle se démarque par </w:t>
      </w:r>
      <w:r w:rsidR="00A71396">
        <w:rPr>
          <w:rFonts w:cs="TimesLTStd-Roman"/>
          <w:sz w:val="24"/>
          <w:szCs w:val="20"/>
        </w:rPr>
        <w:t xml:space="preserve">son refus de la guerre et </w:t>
      </w:r>
      <w:r w:rsidR="00A71396" w:rsidRPr="00A71396">
        <w:rPr>
          <w:rFonts w:cs="TimesLTStd-Roman"/>
          <w:sz w:val="24"/>
          <w:szCs w:val="20"/>
        </w:rPr>
        <w:t xml:space="preserve">son exclusion du </w:t>
      </w:r>
      <w:r w:rsidR="00A71396">
        <w:rPr>
          <w:rFonts w:cs="TimesLTStd-Roman"/>
          <w:sz w:val="24"/>
          <w:szCs w:val="20"/>
        </w:rPr>
        <w:t xml:space="preserve">SPD, son rôle dans le mouvement </w:t>
      </w:r>
      <w:r>
        <w:rPr>
          <w:rFonts w:cs="TimesLTStd-Roman"/>
          <w:sz w:val="24"/>
          <w:szCs w:val="20"/>
        </w:rPr>
        <w:t xml:space="preserve">spartakiste. </w:t>
      </w:r>
    </w:p>
    <w:p w:rsidR="0084392E" w:rsidRDefault="0084392E" w:rsidP="00A71396">
      <w:pPr>
        <w:autoSpaceDE w:val="0"/>
        <w:autoSpaceDN w:val="0"/>
        <w:adjustRightInd w:val="0"/>
        <w:spacing w:after="0"/>
        <w:rPr>
          <w:rFonts w:cs="TimesLTStd-Roman"/>
          <w:sz w:val="24"/>
          <w:szCs w:val="20"/>
        </w:rPr>
      </w:pPr>
      <w:r>
        <w:rPr>
          <w:rFonts w:cs="TimesLTStd-Roman"/>
          <w:sz w:val="24"/>
          <w:szCs w:val="20"/>
        </w:rPr>
        <w:t xml:space="preserve">-Enfin, elle meurt de façon tragique après la semaine sanglante de janvier 1919. </w:t>
      </w:r>
    </w:p>
    <w:p w:rsidR="0084392E" w:rsidRDefault="0084392E" w:rsidP="00A71396">
      <w:pPr>
        <w:autoSpaceDE w:val="0"/>
        <w:autoSpaceDN w:val="0"/>
        <w:adjustRightInd w:val="0"/>
        <w:spacing w:after="0"/>
        <w:rPr>
          <w:rFonts w:cs="TimesLTStd-Roman"/>
          <w:sz w:val="24"/>
          <w:szCs w:val="20"/>
        </w:rPr>
      </w:pPr>
    </w:p>
    <w:p w:rsidR="00415936" w:rsidRPr="00A71396" w:rsidRDefault="00A71396" w:rsidP="00A71396">
      <w:pPr>
        <w:autoSpaceDE w:val="0"/>
        <w:autoSpaceDN w:val="0"/>
        <w:adjustRightInd w:val="0"/>
        <w:spacing w:after="0"/>
        <w:rPr>
          <w:rFonts w:cs="TimesLTStd-Roman"/>
          <w:sz w:val="24"/>
          <w:szCs w:val="20"/>
        </w:rPr>
      </w:pPr>
      <w:r w:rsidRPr="0084392E">
        <w:rPr>
          <w:rFonts w:cs="TimesLTStd-Roman"/>
          <w:b/>
          <w:sz w:val="24"/>
          <w:szCs w:val="20"/>
        </w:rPr>
        <w:t>Karl Liebknecht (1871-1919) :</w:t>
      </w:r>
      <w:r>
        <w:rPr>
          <w:rFonts w:cs="TimesLTStd-Roman"/>
          <w:sz w:val="24"/>
          <w:szCs w:val="20"/>
        </w:rPr>
        <w:t xml:space="preserve"> fils du co-fondateur </w:t>
      </w:r>
      <w:r w:rsidRPr="00A71396">
        <w:rPr>
          <w:rFonts w:cs="TimesLTStd-Roman"/>
          <w:sz w:val="24"/>
          <w:szCs w:val="20"/>
        </w:rPr>
        <w:t>du SPD, il in</w:t>
      </w:r>
      <w:r>
        <w:rPr>
          <w:rFonts w:cs="TimesLTStd-Roman"/>
          <w:sz w:val="24"/>
          <w:szCs w:val="20"/>
        </w:rPr>
        <w:t xml:space="preserve">carne aussi la gauche du parti. </w:t>
      </w:r>
      <w:r w:rsidRPr="00A71396">
        <w:rPr>
          <w:rFonts w:cs="TimesLTStd-Roman"/>
          <w:sz w:val="24"/>
          <w:szCs w:val="20"/>
        </w:rPr>
        <w:t>A partir de 1914, son engagement polit</w:t>
      </w:r>
      <w:r>
        <w:rPr>
          <w:rFonts w:cs="TimesLTStd-Roman"/>
          <w:sz w:val="24"/>
          <w:szCs w:val="20"/>
        </w:rPr>
        <w:t xml:space="preserve">ique se </w:t>
      </w:r>
      <w:r w:rsidRPr="00A71396">
        <w:rPr>
          <w:rFonts w:cs="TimesLTStd-Roman"/>
          <w:sz w:val="24"/>
          <w:szCs w:val="20"/>
        </w:rPr>
        <w:t>calque sur celui</w:t>
      </w:r>
      <w:r>
        <w:rPr>
          <w:rFonts w:cs="TimesLTStd-Roman"/>
          <w:sz w:val="24"/>
          <w:szCs w:val="20"/>
        </w:rPr>
        <w:t xml:space="preserve"> de Rosa Luxemburg (qui crée la </w:t>
      </w:r>
      <w:r w:rsidRPr="00A71396">
        <w:rPr>
          <w:rFonts w:cs="TimesLTStd-Roman"/>
          <w:sz w:val="24"/>
          <w:szCs w:val="20"/>
        </w:rPr>
        <w:t>ligue spartakiste et le KPD).</w:t>
      </w:r>
    </w:p>
    <w:p w:rsidR="00415936" w:rsidRDefault="00415936" w:rsidP="00C526E9">
      <w:pPr>
        <w:autoSpaceDE w:val="0"/>
        <w:autoSpaceDN w:val="0"/>
        <w:adjustRightInd w:val="0"/>
        <w:spacing w:after="0"/>
        <w:rPr>
          <w:rFonts w:cs="TimesLTStd-Roman"/>
          <w:sz w:val="24"/>
          <w:szCs w:val="24"/>
        </w:rPr>
      </w:pPr>
    </w:p>
    <w:p w:rsidR="00415936" w:rsidRDefault="00415936" w:rsidP="00C526E9">
      <w:pPr>
        <w:autoSpaceDE w:val="0"/>
        <w:autoSpaceDN w:val="0"/>
        <w:adjustRightInd w:val="0"/>
        <w:spacing w:after="0"/>
        <w:rPr>
          <w:rFonts w:cs="TimesLTStd-Roman"/>
          <w:sz w:val="24"/>
          <w:szCs w:val="24"/>
        </w:rPr>
      </w:pPr>
    </w:p>
    <w:p w:rsidR="00415936" w:rsidRDefault="00415936" w:rsidP="00C526E9">
      <w:pPr>
        <w:autoSpaceDE w:val="0"/>
        <w:autoSpaceDN w:val="0"/>
        <w:adjustRightInd w:val="0"/>
        <w:spacing w:after="0"/>
        <w:rPr>
          <w:rFonts w:cs="TimesLTStd-Roman"/>
          <w:sz w:val="24"/>
          <w:szCs w:val="24"/>
        </w:rPr>
      </w:pPr>
    </w:p>
    <w:p w:rsidR="00415936" w:rsidRDefault="00415936" w:rsidP="00C526E9">
      <w:pPr>
        <w:autoSpaceDE w:val="0"/>
        <w:autoSpaceDN w:val="0"/>
        <w:adjustRightInd w:val="0"/>
        <w:spacing w:after="0"/>
        <w:rPr>
          <w:rFonts w:cs="TimesLTStd-Roman"/>
          <w:b/>
          <w:color w:val="FF0000"/>
          <w:sz w:val="28"/>
          <w:szCs w:val="24"/>
        </w:rPr>
      </w:pPr>
      <w:r w:rsidRPr="00415936">
        <w:rPr>
          <w:rFonts w:cs="TimesLTStd-Roman"/>
          <w:b/>
          <w:color w:val="FF0000"/>
          <w:sz w:val="28"/>
          <w:szCs w:val="24"/>
        </w:rPr>
        <w:t>II/ L</w:t>
      </w:r>
      <w:r>
        <w:rPr>
          <w:rFonts w:cs="TimesLTStd-Roman"/>
          <w:b/>
          <w:color w:val="FF0000"/>
          <w:sz w:val="28"/>
          <w:szCs w:val="24"/>
        </w:rPr>
        <w:t>a crise du mouvement ouvrier allemand (191</w:t>
      </w:r>
      <w:r w:rsidR="00CA59B9">
        <w:rPr>
          <w:rFonts w:cs="TimesLTStd-Roman"/>
          <w:b/>
          <w:color w:val="FF0000"/>
          <w:sz w:val="28"/>
          <w:szCs w:val="24"/>
        </w:rPr>
        <w:t>8</w:t>
      </w:r>
      <w:r>
        <w:rPr>
          <w:rFonts w:cs="TimesLTStd-Roman"/>
          <w:b/>
          <w:color w:val="FF0000"/>
          <w:sz w:val="28"/>
          <w:szCs w:val="24"/>
        </w:rPr>
        <w:t>-1945) :</w:t>
      </w:r>
    </w:p>
    <w:p w:rsidR="00415936" w:rsidRDefault="00415936" w:rsidP="00C526E9">
      <w:pPr>
        <w:autoSpaceDE w:val="0"/>
        <w:autoSpaceDN w:val="0"/>
        <w:adjustRightInd w:val="0"/>
        <w:spacing w:after="0"/>
        <w:rPr>
          <w:rFonts w:cs="TimesLTStd-Roman"/>
          <w:b/>
          <w:color w:val="00B050"/>
          <w:sz w:val="24"/>
          <w:szCs w:val="24"/>
        </w:rPr>
      </w:pPr>
      <w:r>
        <w:rPr>
          <w:rFonts w:cs="TimesLTStd-Roman"/>
          <w:b/>
          <w:color w:val="00B050"/>
          <w:sz w:val="24"/>
          <w:szCs w:val="24"/>
        </w:rPr>
        <w:t xml:space="preserve">Comment le mouvement ouvrier, malgré l’arrivée au pouvoir du SPD en 1919, s’est-il divisé et affaibli face à la guerre, les crises économiques et le nazisme ? </w:t>
      </w:r>
    </w:p>
    <w:p w:rsidR="00415936" w:rsidRDefault="00415936" w:rsidP="00C526E9">
      <w:pPr>
        <w:autoSpaceDE w:val="0"/>
        <w:autoSpaceDN w:val="0"/>
        <w:adjustRightInd w:val="0"/>
        <w:spacing w:after="0"/>
        <w:rPr>
          <w:rFonts w:cs="TimesLTStd-Roman"/>
          <w:sz w:val="24"/>
          <w:szCs w:val="24"/>
        </w:rPr>
      </w:pPr>
    </w:p>
    <w:p w:rsidR="00415936" w:rsidRDefault="00415936" w:rsidP="00C526E9">
      <w:pPr>
        <w:autoSpaceDE w:val="0"/>
        <w:autoSpaceDN w:val="0"/>
        <w:adjustRightInd w:val="0"/>
        <w:spacing w:after="0"/>
        <w:rPr>
          <w:rFonts w:cs="TimesLTStd-Roman"/>
          <w:b/>
          <w:color w:val="0070C0"/>
          <w:sz w:val="24"/>
          <w:szCs w:val="24"/>
        </w:rPr>
      </w:pPr>
      <w:r>
        <w:rPr>
          <w:rFonts w:cs="TimesLTStd-Roman"/>
          <w:sz w:val="24"/>
          <w:szCs w:val="24"/>
        </w:rPr>
        <w:tab/>
      </w:r>
      <w:r>
        <w:rPr>
          <w:rFonts w:cs="TimesLTStd-Roman"/>
          <w:b/>
          <w:color w:val="0070C0"/>
          <w:sz w:val="24"/>
          <w:szCs w:val="24"/>
        </w:rPr>
        <w:t>A/ La division du mouvement ouvrier et la naissance du KPD :</w:t>
      </w:r>
    </w:p>
    <w:p w:rsidR="003B3ECA" w:rsidRDefault="003B3ECA" w:rsidP="00C526E9">
      <w:pPr>
        <w:autoSpaceDE w:val="0"/>
        <w:autoSpaceDN w:val="0"/>
        <w:adjustRightInd w:val="0"/>
        <w:spacing w:after="0"/>
        <w:rPr>
          <w:rFonts w:cs="TimesLTStd-Roman"/>
          <w:sz w:val="24"/>
          <w:szCs w:val="24"/>
        </w:rPr>
      </w:pPr>
      <w:r>
        <w:rPr>
          <w:rFonts w:cs="TimesLTStd-Roman"/>
          <w:sz w:val="24"/>
          <w:szCs w:val="24"/>
        </w:rPr>
        <w:t>Pendant la 1</w:t>
      </w:r>
      <w:r w:rsidRPr="00AF56C7">
        <w:rPr>
          <w:rFonts w:cs="TimesLTStd-Roman"/>
          <w:sz w:val="24"/>
          <w:szCs w:val="24"/>
          <w:vertAlign w:val="superscript"/>
        </w:rPr>
        <w:t>ere</w:t>
      </w:r>
      <w:r>
        <w:rPr>
          <w:rFonts w:cs="TimesLTStd-Roman"/>
          <w:sz w:val="24"/>
          <w:szCs w:val="24"/>
        </w:rPr>
        <w:t xml:space="preserve"> GM, le SPD a soutenu Guillaume II en votant des crédits pour la guerre, ce</w:t>
      </w:r>
    </w:p>
    <w:p w:rsidR="00AF56C7" w:rsidRDefault="003B3ECA" w:rsidP="00C526E9">
      <w:pPr>
        <w:autoSpaceDE w:val="0"/>
        <w:autoSpaceDN w:val="0"/>
        <w:adjustRightInd w:val="0"/>
        <w:spacing w:after="0"/>
        <w:rPr>
          <w:rFonts w:cs="TimesLTStd-Roman"/>
          <w:sz w:val="24"/>
          <w:szCs w:val="24"/>
        </w:rPr>
      </w:pPr>
      <w:r>
        <w:rPr>
          <w:rFonts w:cs="TimesLTStd-Roman"/>
          <w:sz w:val="24"/>
          <w:szCs w:val="24"/>
        </w:rPr>
        <w:t xml:space="preserve">Qui a entraîné la scission du parti, l’aile gauche créant en </w:t>
      </w:r>
      <w:r w:rsidRPr="003B3ECA">
        <w:rPr>
          <w:rFonts w:cs="TimesLTStd-Roman"/>
          <w:b/>
          <w:sz w:val="24"/>
          <w:szCs w:val="24"/>
        </w:rPr>
        <w:t>1916</w:t>
      </w:r>
      <w:r w:rsidR="00AF56C7" w:rsidRPr="00AF56C7">
        <w:rPr>
          <w:rFonts w:cs="TimesLTStd-Roman"/>
          <w:b/>
          <w:sz w:val="24"/>
          <w:szCs w:val="24"/>
        </w:rPr>
        <w:t>le KPD, parti communiste allemand</w:t>
      </w:r>
      <w:r w:rsidR="00AF56C7">
        <w:rPr>
          <w:rFonts w:cs="TimesLTStd-Roman"/>
          <w:sz w:val="24"/>
          <w:szCs w:val="24"/>
        </w:rPr>
        <w:t xml:space="preserve">. Les plus radicaux de ses membres, appelés </w:t>
      </w:r>
      <w:r w:rsidR="00AF56C7" w:rsidRPr="00AF56C7">
        <w:rPr>
          <w:rFonts w:cs="TimesLTStd-Roman"/>
          <w:b/>
          <w:sz w:val="24"/>
          <w:szCs w:val="24"/>
        </w:rPr>
        <w:t>Spartakistes</w:t>
      </w:r>
      <w:r w:rsidR="00AF56C7">
        <w:rPr>
          <w:rFonts w:cs="TimesLTStd-Roman"/>
          <w:sz w:val="24"/>
          <w:szCs w:val="24"/>
        </w:rPr>
        <w:t xml:space="preserve"> en référence à Spartacus, chef des esclaves révoltés de la Rome antique lancent un mouvement révolutionnaire.  Leurs chefs sont Karl Liebknecht et Rosa Luxembourg. </w:t>
      </w:r>
    </w:p>
    <w:p w:rsidR="00C93801" w:rsidRDefault="0048442B" w:rsidP="00C526E9">
      <w:pPr>
        <w:autoSpaceDE w:val="0"/>
        <w:autoSpaceDN w:val="0"/>
        <w:adjustRightInd w:val="0"/>
        <w:spacing w:after="0"/>
        <w:rPr>
          <w:rFonts w:cs="TimesLTStd-Roman"/>
          <w:i/>
          <w:sz w:val="24"/>
          <w:szCs w:val="24"/>
          <w:u w:val="single"/>
        </w:rPr>
      </w:pPr>
      <w:r>
        <w:rPr>
          <w:rFonts w:cs="TimesLTStd-Roman"/>
          <w:i/>
          <w:sz w:val="24"/>
          <w:szCs w:val="24"/>
          <w:u w:val="single"/>
        </w:rPr>
        <w:t xml:space="preserve">Document 1 page 86 : </w:t>
      </w:r>
    </w:p>
    <w:p w:rsidR="003B3ECA" w:rsidRPr="00C93801" w:rsidRDefault="0048442B" w:rsidP="00C93801">
      <w:pPr>
        <w:pStyle w:val="Paragraphedeliste"/>
        <w:numPr>
          <w:ilvl w:val="0"/>
          <w:numId w:val="10"/>
        </w:numPr>
        <w:autoSpaceDE w:val="0"/>
        <w:autoSpaceDN w:val="0"/>
        <w:adjustRightInd w:val="0"/>
        <w:spacing w:after="0"/>
        <w:rPr>
          <w:rFonts w:cs="TimesLTStd-Roman"/>
          <w:i/>
          <w:sz w:val="24"/>
          <w:szCs w:val="24"/>
          <w:highlight w:val="lightGray"/>
        </w:rPr>
      </w:pPr>
      <w:r w:rsidRPr="00C93801">
        <w:rPr>
          <w:rFonts w:cs="TimesLTStd-Roman"/>
          <w:i/>
          <w:sz w:val="24"/>
          <w:szCs w:val="24"/>
          <w:highlight w:val="lightGray"/>
        </w:rPr>
        <w:t>Que se passe-t-il en Allemagne entre le 3 et le 9 novembre 1918 ?</w:t>
      </w:r>
    </w:p>
    <w:p w:rsidR="0048442B" w:rsidRDefault="0048442B" w:rsidP="00C526E9">
      <w:pPr>
        <w:autoSpaceDE w:val="0"/>
        <w:autoSpaceDN w:val="0"/>
        <w:adjustRightInd w:val="0"/>
        <w:spacing w:after="0"/>
        <w:rPr>
          <w:rFonts w:cs="TimesLTStd-Roman"/>
          <w:sz w:val="24"/>
          <w:szCs w:val="24"/>
        </w:rPr>
      </w:pPr>
      <w:r>
        <w:rPr>
          <w:rFonts w:cs="TimesLTStd-Roman"/>
          <w:sz w:val="24"/>
          <w:szCs w:val="24"/>
        </w:rPr>
        <w:t xml:space="preserve">Face à la défaite de l’Allemagne et à l’abdication de Guillaume II, les ouvriers et les soldats se soulèvent et créent, sur le modèle soviétique, des conseils d’ouvriers et de soldats dans les villes. Une révolution est en marche. </w:t>
      </w:r>
    </w:p>
    <w:p w:rsidR="00C93801" w:rsidRDefault="0048442B" w:rsidP="00C526E9">
      <w:pPr>
        <w:autoSpaceDE w:val="0"/>
        <w:autoSpaceDN w:val="0"/>
        <w:adjustRightInd w:val="0"/>
        <w:spacing w:after="0"/>
        <w:rPr>
          <w:rFonts w:cs="TimesLTStd-Roman"/>
          <w:i/>
          <w:sz w:val="24"/>
          <w:szCs w:val="24"/>
        </w:rPr>
      </w:pPr>
      <w:r>
        <w:rPr>
          <w:rFonts w:cs="TimesLTStd-Roman"/>
          <w:i/>
          <w:sz w:val="24"/>
          <w:szCs w:val="24"/>
          <w:u w:val="single"/>
        </w:rPr>
        <w:t>Document 2 et 3 page 86 :</w:t>
      </w:r>
    </w:p>
    <w:p w:rsidR="0048442B" w:rsidRDefault="0048442B" w:rsidP="00C93801">
      <w:pPr>
        <w:pStyle w:val="Paragraphedeliste"/>
        <w:numPr>
          <w:ilvl w:val="0"/>
          <w:numId w:val="10"/>
        </w:numPr>
        <w:autoSpaceDE w:val="0"/>
        <w:autoSpaceDN w:val="0"/>
        <w:adjustRightInd w:val="0"/>
        <w:spacing w:after="0"/>
        <w:rPr>
          <w:rFonts w:cs="TimesLTStd-Roman"/>
          <w:i/>
          <w:sz w:val="24"/>
          <w:szCs w:val="24"/>
          <w:highlight w:val="lightGray"/>
        </w:rPr>
      </w:pPr>
      <w:r w:rsidRPr="00C93801">
        <w:rPr>
          <w:rFonts w:cs="TimesLTStd-Roman"/>
          <w:i/>
          <w:sz w:val="24"/>
          <w:szCs w:val="24"/>
          <w:highlight w:val="lightGray"/>
        </w:rPr>
        <w:t xml:space="preserve">Quelles sont les caractéristiques des 2 projets républicains du SPD et des Spartakistes ? </w:t>
      </w:r>
    </w:p>
    <w:p w:rsidR="0048442B" w:rsidRDefault="0048442B" w:rsidP="00C526E9">
      <w:pPr>
        <w:autoSpaceDE w:val="0"/>
        <w:autoSpaceDN w:val="0"/>
        <w:adjustRightInd w:val="0"/>
        <w:spacing w:after="0"/>
        <w:rPr>
          <w:rFonts w:cs="TimesLTStd-Roman"/>
          <w:sz w:val="24"/>
          <w:szCs w:val="24"/>
        </w:rPr>
      </w:pPr>
      <w:r>
        <w:rPr>
          <w:rFonts w:cs="TimesLTStd-Roman"/>
          <w:sz w:val="24"/>
          <w:szCs w:val="24"/>
        </w:rPr>
        <w:t>Les deux partis de gauche proclament la République le 9 novembre 1918 mais ils n’ont pas la même conception républicaine :</w:t>
      </w:r>
    </w:p>
    <w:p w:rsidR="00D04764" w:rsidRPr="00D04764" w:rsidRDefault="0048442B" w:rsidP="00D04764">
      <w:pPr>
        <w:pStyle w:val="Paragraphedeliste"/>
        <w:numPr>
          <w:ilvl w:val="0"/>
          <w:numId w:val="7"/>
        </w:numPr>
        <w:autoSpaceDE w:val="0"/>
        <w:autoSpaceDN w:val="0"/>
        <w:adjustRightInd w:val="0"/>
        <w:spacing w:after="0"/>
        <w:rPr>
          <w:rFonts w:cs="TimesLTStd-Roman"/>
          <w:sz w:val="24"/>
          <w:szCs w:val="20"/>
        </w:rPr>
      </w:pPr>
      <w:r w:rsidRPr="00D04764">
        <w:rPr>
          <w:rFonts w:cs="TimesLTStd-Roman"/>
          <w:b/>
          <w:sz w:val="24"/>
          <w:szCs w:val="24"/>
          <w:u w:val="single"/>
        </w:rPr>
        <w:t>Pour les sociaux-</w:t>
      </w:r>
      <w:proofErr w:type="gramStart"/>
      <w:r w:rsidRPr="00D04764">
        <w:rPr>
          <w:rFonts w:cs="TimesLTStd-Roman"/>
          <w:b/>
          <w:sz w:val="24"/>
          <w:szCs w:val="24"/>
          <w:u w:val="single"/>
        </w:rPr>
        <w:t>démocrates</w:t>
      </w:r>
      <w:r w:rsidRPr="00D04764">
        <w:rPr>
          <w:rFonts w:cs="TimesLTStd-Roman"/>
          <w:sz w:val="24"/>
          <w:szCs w:val="24"/>
        </w:rPr>
        <w:t>(</w:t>
      </w:r>
      <w:proofErr w:type="gramEnd"/>
      <w:r w:rsidRPr="00D04764">
        <w:rPr>
          <w:rFonts w:cs="TimesLTStd-Roman"/>
          <w:sz w:val="24"/>
          <w:szCs w:val="24"/>
        </w:rPr>
        <w:t xml:space="preserve">Philippe Scheidemann), </w:t>
      </w:r>
      <w:r w:rsidR="00D04764" w:rsidRPr="00D04764">
        <w:rPr>
          <w:rFonts w:ascii="TimesLTStd-Roman" w:hAnsi="TimesLTStd-Roman" w:cs="TimesLTStd-Roman"/>
          <w:sz w:val="20"/>
          <w:szCs w:val="20"/>
        </w:rPr>
        <w:t>l</w:t>
      </w:r>
      <w:r w:rsidR="00D04764" w:rsidRPr="00D04764">
        <w:rPr>
          <w:rFonts w:cs="TimesLTStd-Roman"/>
          <w:sz w:val="24"/>
          <w:szCs w:val="20"/>
        </w:rPr>
        <w:t xml:space="preserve">a République doit être </w:t>
      </w:r>
      <w:r w:rsidR="00D04764" w:rsidRPr="00D04764">
        <w:rPr>
          <w:rFonts w:cs="TimesLTStd-Roman"/>
          <w:b/>
          <w:sz w:val="24"/>
          <w:szCs w:val="20"/>
        </w:rPr>
        <w:t xml:space="preserve">parlementaire </w:t>
      </w:r>
      <w:r w:rsidR="00D04764" w:rsidRPr="00D04764">
        <w:rPr>
          <w:rFonts w:cs="TimesLTStd-Roman"/>
          <w:sz w:val="24"/>
          <w:szCs w:val="20"/>
        </w:rPr>
        <w:t xml:space="preserve">et s’appuyer sur des </w:t>
      </w:r>
      <w:r w:rsidR="00D04764" w:rsidRPr="00D04764">
        <w:rPr>
          <w:rFonts w:cs="TimesLTStd-Roman"/>
          <w:b/>
          <w:sz w:val="24"/>
          <w:szCs w:val="20"/>
        </w:rPr>
        <w:t xml:space="preserve">institutions que le peuple valide par des </w:t>
      </w:r>
      <w:r w:rsidR="00D04764" w:rsidRPr="00D04764">
        <w:rPr>
          <w:rFonts w:cs="TimesLTStd-Roman"/>
          <w:sz w:val="24"/>
          <w:szCs w:val="20"/>
        </w:rPr>
        <w:t xml:space="preserve">élections fédérales ou locales. Ces scrutins reposent sur le </w:t>
      </w:r>
      <w:r w:rsidR="00D04764" w:rsidRPr="00D04764">
        <w:rPr>
          <w:rFonts w:cs="TimesLTStd-Roman"/>
          <w:b/>
          <w:sz w:val="24"/>
          <w:szCs w:val="20"/>
        </w:rPr>
        <w:t>suffrage universel</w:t>
      </w:r>
    </w:p>
    <w:p w:rsidR="0048442B" w:rsidRPr="00D04764" w:rsidRDefault="0048442B" w:rsidP="00D04764">
      <w:pPr>
        <w:pStyle w:val="Paragraphedeliste"/>
        <w:numPr>
          <w:ilvl w:val="0"/>
          <w:numId w:val="7"/>
        </w:numPr>
        <w:autoSpaceDE w:val="0"/>
        <w:autoSpaceDN w:val="0"/>
        <w:adjustRightInd w:val="0"/>
        <w:spacing w:after="0"/>
        <w:rPr>
          <w:rFonts w:cs="TimesLTStd-Roman"/>
          <w:sz w:val="24"/>
          <w:szCs w:val="20"/>
        </w:rPr>
      </w:pPr>
      <w:r w:rsidRPr="00D04764">
        <w:rPr>
          <w:rFonts w:cs="TimesLTStd-Roman"/>
          <w:b/>
          <w:sz w:val="24"/>
          <w:szCs w:val="24"/>
          <w:u w:val="single"/>
        </w:rPr>
        <w:t xml:space="preserve">Pour les </w:t>
      </w:r>
      <w:proofErr w:type="spellStart"/>
      <w:r w:rsidRPr="00D04764">
        <w:rPr>
          <w:rFonts w:cs="TimesLTStd-Roman"/>
          <w:b/>
          <w:sz w:val="24"/>
          <w:szCs w:val="24"/>
          <w:u w:val="single"/>
        </w:rPr>
        <w:t>Spartakistes</w:t>
      </w:r>
      <w:proofErr w:type="gramStart"/>
      <w:r w:rsidRPr="00D04764">
        <w:rPr>
          <w:rFonts w:cs="TimesLTStd-Roman"/>
          <w:b/>
          <w:sz w:val="24"/>
          <w:szCs w:val="24"/>
        </w:rPr>
        <w:t>,</w:t>
      </w:r>
      <w:r w:rsidR="00D04764" w:rsidRPr="00D04764">
        <w:rPr>
          <w:rFonts w:cs="TimesLTStd-Roman"/>
          <w:sz w:val="24"/>
          <w:szCs w:val="24"/>
        </w:rPr>
        <w:t>la</w:t>
      </w:r>
      <w:proofErr w:type="spellEnd"/>
      <w:proofErr w:type="gramEnd"/>
      <w:r w:rsidR="00D04764" w:rsidRPr="00D04764">
        <w:rPr>
          <w:rFonts w:cs="TimesLTStd-Roman"/>
          <w:sz w:val="24"/>
          <w:szCs w:val="24"/>
        </w:rPr>
        <w:t xml:space="preserve"> République mais </w:t>
      </w:r>
      <w:r w:rsidR="00D04764" w:rsidRPr="00D04764">
        <w:rPr>
          <w:rFonts w:cs="TimesLTStd-Roman"/>
          <w:b/>
          <w:sz w:val="24"/>
          <w:szCs w:val="24"/>
        </w:rPr>
        <w:t xml:space="preserve">émane des Conseils d’ouvriers et de soldats </w:t>
      </w:r>
      <w:r w:rsidR="00D04764" w:rsidRPr="00D04764">
        <w:rPr>
          <w:rFonts w:cs="TimesLTStd-Roman"/>
          <w:sz w:val="24"/>
          <w:szCs w:val="24"/>
        </w:rPr>
        <w:t xml:space="preserve">et non d’un gouvernement représentant le peuple. Pour Karl Liebknecht et ses amis, </w:t>
      </w:r>
      <w:r w:rsidR="00D04764" w:rsidRPr="00D04764">
        <w:rPr>
          <w:rFonts w:cs="TimesLTStd-Roman"/>
          <w:b/>
          <w:sz w:val="24"/>
          <w:szCs w:val="24"/>
        </w:rPr>
        <w:t>la représentation parlementaire doit disparaître</w:t>
      </w:r>
      <w:r w:rsidR="00D04764" w:rsidRPr="00D04764">
        <w:rPr>
          <w:rFonts w:cs="TimesLTStd-Roman"/>
          <w:sz w:val="24"/>
          <w:szCs w:val="24"/>
        </w:rPr>
        <w:t xml:space="preserve">, tout comme le chancelier et son </w:t>
      </w:r>
      <w:proofErr w:type="spellStart"/>
      <w:r w:rsidR="00D04764" w:rsidRPr="00D04764">
        <w:rPr>
          <w:rFonts w:cs="TimesLTStd-Roman"/>
          <w:sz w:val="24"/>
          <w:szCs w:val="24"/>
        </w:rPr>
        <w:t>gouvernement.</w:t>
      </w:r>
      <w:r w:rsidR="00D04764" w:rsidRPr="00D04764">
        <w:rPr>
          <w:rFonts w:cs="TimesLTStd-Roman"/>
          <w:sz w:val="24"/>
          <w:szCs w:val="20"/>
        </w:rPr>
        <w:t>Le</w:t>
      </w:r>
      <w:proofErr w:type="spellEnd"/>
      <w:r w:rsidR="00D04764" w:rsidRPr="00D04764">
        <w:rPr>
          <w:rFonts w:cs="TimesLTStd-Roman"/>
          <w:sz w:val="24"/>
          <w:szCs w:val="20"/>
        </w:rPr>
        <w:t xml:space="preserve"> modèle de « la République des Conseils » est le pouvoir bolchevique né de la Révolution d’Octobre. </w:t>
      </w:r>
      <w:r w:rsidR="00D04764" w:rsidRPr="00D04764">
        <w:rPr>
          <w:rFonts w:cs="TimesLTStd-Roman"/>
          <w:b/>
          <w:sz w:val="24"/>
          <w:szCs w:val="20"/>
        </w:rPr>
        <w:t>L’économie doit être nationalisée</w:t>
      </w:r>
      <w:r w:rsidR="00D04764">
        <w:rPr>
          <w:rFonts w:cs="TimesLTStd-Roman"/>
          <w:sz w:val="24"/>
          <w:szCs w:val="20"/>
        </w:rPr>
        <w:t xml:space="preserve">. </w:t>
      </w:r>
    </w:p>
    <w:p w:rsidR="003B3ECA" w:rsidRDefault="003B3ECA" w:rsidP="00D04764">
      <w:pPr>
        <w:autoSpaceDE w:val="0"/>
        <w:autoSpaceDN w:val="0"/>
        <w:adjustRightInd w:val="0"/>
        <w:spacing w:after="0"/>
        <w:rPr>
          <w:rFonts w:cs="TimesLTStd-Roman"/>
          <w:sz w:val="24"/>
          <w:szCs w:val="24"/>
        </w:rPr>
      </w:pPr>
    </w:p>
    <w:p w:rsidR="00415936" w:rsidRDefault="00415936" w:rsidP="00C526E9">
      <w:pPr>
        <w:autoSpaceDE w:val="0"/>
        <w:autoSpaceDN w:val="0"/>
        <w:adjustRightInd w:val="0"/>
        <w:spacing w:after="0"/>
        <w:rPr>
          <w:rFonts w:cs="TimesLTStd-Roman"/>
          <w:b/>
          <w:color w:val="0070C0"/>
          <w:sz w:val="24"/>
          <w:szCs w:val="24"/>
        </w:rPr>
      </w:pPr>
      <w:r>
        <w:rPr>
          <w:rFonts w:cs="TimesLTStd-Roman"/>
          <w:b/>
          <w:color w:val="0070C0"/>
          <w:sz w:val="24"/>
          <w:szCs w:val="24"/>
        </w:rPr>
        <w:tab/>
        <w:t>B/ Le mouvement ouvrier et la république de Weimar :</w:t>
      </w:r>
    </w:p>
    <w:p w:rsidR="006A46C1" w:rsidRDefault="006A46C1" w:rsidP="00C526E9">
      <w:pPr>
        <w:autoSpaceDE w:val="0"/>
        <w:autoSpaceDN w:val="0"/>
        <w:adjustRightInd w:val="0"/>
        <w:spacing w:after="0"/>
        <w:rPr>
          <w:rFonts w:cs="TimesLTStd-Roman"/>
          <w:b/>
          <w:color w:val="0070C0"/>
          <w:sz w:val="24"/>
          <w:szCs w:val="24"/>
        </w:rPr>
      </w:pPr>
    </w:p>
    <w:p w:rsidR="006A46C1" w:rsidRDefault="006A46C1" w:rsidP="00C526E9">
      <w:pPr>
        <w:autoSpaceDE w:val="0"/>
        <w:autoSpaceDN w:val="0"/>
        <w:adjustRightInd w:val="0"/>
        <w:spacing w:after="0"/>
        <w:rPr>
          <w:rFonts w:cs="TimesLTStd-Roman"/>
          <w:sz w:val="24"/>
          <w:szCs w:val="24"/>
        </w:rPr>
      </w:pPr>
      <w:r w:rsidRPr="006A46C1">
        <w:rPr>
          <w:rFonts w:cs="TimesLTStd-Roman"/>
          <w:sz w:val="24"/>
          <w:szCs w:val="24"/>
        </w:rPr>
        <w:t xml:space="preserve">Les socialistes du SPD, réformistes et dirigés par </w:t>
      </w:r>
      <w:r w:rsidRPr="006A46C1">
        <w:rPr>
          <w:rFonts w:cs="TimesLTStd-Roman"/>
          <w:b/>
          <w:sz w:val="24"/>
          <w:szCs w:val="24"/>
        </w:rPr>
        <w:t>Friedrich Ebert</w:t>
      </w:r>
      <w:r w:rsidRPr="006A46C1">
        <w:rPr>
          <w:rFonts w:cs="TimesLTStd-Roman"/>
          <w:sz w:val="24"/>
          <w:szCs w:val="24"/>
        </w:rPr>
        <w:t>, dirigent depuis novembre 1918</w:t>
      </w:r>
      <w:r>
        <w:rPr>
          <w:rFonts w:cs="TimesLTStd-Roman"/>
          <w:sz w:val="24"/>
          <w:szCs w:val="24"/>
        </w:rPr>
        <w:t xml:space="preserve"> le nouveau régime qui a remplacé l’empire : </w:t>
      </w:r>
      <w:r w:rsidRPr="006A46C1">
        <w:rPr>
          <w:rFonts w:cs="TimesLTStd-Roman"/>
          <w:b/>
          <w:sz w:val="24"/>
          <w:szCs w:val="24"/>
        </w:rPr>
        <w:t>la république de Weimar</w:t>
      </w:r>
      <w:r>
        <w:rPr>
          <w:rFonts w:cs="TimesLTStd-Roman"/>
          <w:sz w:val="24"/>
          <w:szCs w:val="24"/>
        </w:rPr>
        <w:t xml:space="preserve">. </w:t>
      </w:r>
    </w:p>
    <w:p w:rsidR="006A46C1" w:rsidRPr="00331565" w:rsidRDefault="006A46C1" w:rsidP="006A46C1">
      <w:pPr>
        <w:autoSpaceDE w:val="0"/>
        <w:autoSpaceDN w:val="0"/>
        <w:adjustRightInd w:val="0"/>
        <w:spacing w:after="0"/>
        <w:rPr>
          <w:rFonts w:cs="TimesLTStd-Roman"/>
          <w:i/>
          <w:sz w:val="24"/>
          <w:szCs w:val="24"/>
        </w:rPr>
      </w:pPr>
      <w:r>
        <w:rPr>
          <w:rFonts w:cs="TimesLTStd-Roman"/>
          <w:i/>
          <w:sz w:val="24"/>
          <w:szCs w:val="24"/>
          <w:u w:val="single"/>
        </w:rPr>
        <w:t xml:space="preserve">Document 4 page 87 : </w:t>
      </w:r>
      <w:r>
        <w:rPr>
          <w:rFonts w:cs="TimesLTStd-Roman"/>
          <w:i/>
          <w:sz w:val="24"/>
          <w:szCs w:val="24"/>
        </w:rPr>
        <w:t xml:space="preserve">Le 6 janvier 1919, les Spartakistes appellent à la grève générale et tentent de s’emparer du pouvoir. Les forces de l’ordre, aidées des corps francs (anciens combattants organisés en milice) écrasent la révolte dans un bain de sang (150 morts). Karl Liebknecht et Rosa Luxembourg  sont exécutés peu après. </w:t>
      </w:r>
    </w:p>
    <w:p w:rsidR="006A46C1" w:rsidRDefault="006A46C1" w:rsidP="00C526E9">
      <w:pPr>
        <w:autoSpaceDE w:val="0"/>
        <w:autoSpaceDN w:val="0"/>
        <w:adjustRightInd w:val="0"/>
        <w:spacing w:after="0"/>
        <w:rPr>
          <w:rFonts w:cs="TimesLTStd-Roman"/>
          <w:sz w:val="24"/>
          <w:szCs w:val="24"/>
        </w:rPr>
      </w:pPr>
      <w:r>
        <w:rPr>
          <w:rFonts w:cs="TimesLTStd-Roman"/>
          <w:sz w:val="24"/>
          <w:szCs w:val="24"/>
        </w:rPr>
        <w:t>Ebert et les socialistes ont donc réprimé violemment la révolte spartakiste.</w:t>
      </w:r>
    </w:p>
    <w:p w:rsidR="006A46C1" w:rsidRDefault="006A46C1" w:rsidP="00C526E9">
      <w:pPr>
        <w:autoSpaceDE w:val="0"/>
        <w:autoSpaceDN w:val="0"/>
        <w:adjustRightInd w:val="0"/>
        <w:spacing w:after="0"/>
        <w:rPr>
          <w:rFonts w:cs="TimesLTStd-Roman"/>
          <w:sz w:val="24"/>
          <w:szCs w:val="24"/>
        </w:rPr>
      </w:pPr>
      <w:r>
        <w:rPr>
          <w:rFonts w:cs="TimesLTStd-Roman"/>
          <w:sz w:val="24"/>
          <w:szCs w:val="24"/>
        </w:rPr>
        <w:lastRenderedPageBreak/>
        <w:t xml:space="preserve">Dès lors, </w:t>
      </w:r>
      <w:r w:rsidRPr="006A46C1">
        <w:rPr>
          <w:rFonts w:cs="TimesLTStd-Roman"/>
          <w:b/>
          <w:sz w:val="24"/>
          <w:szCs w:val="24"/>
        </w:rPr>
        <w:t>la division est profonde et durable</w:t>
      </w:r>
      <w:r>
        <w:rPr>
          <w:rFonts w:cs="TimesLTStd-Roman"/>
          <w:sz w:val="24"/>
          <w:szCs w:val="24"/>
        </w:rPr>
        <w:t xml:space="preserve"> entre les socialistes du SPD et les communistes du KPD.  </w:t>
      </w:r>
      <w:r w:rsidR="00320882">
        <w:rPr>
          <w:rFonts w:cs="TimesLTStd-Roman"/>
          <w:sz w:val="24"/>
          <w:szCs w:val="24"/>
        </w:rPr>
        <w:t xml:space="preserve">C’est ce qu’on appelle </w:t>
      </w:r>
      <w:r w:rsidR="00320882" w:rsidRPr="00320882">
        <w:rPr>
          <w:rFonts w:cs="TimesLTStd-Roman"/>
          <w:b/>
          <w:sz w:val="24"/>
          <w:szCs w:val="24"/>
        </w:rPr>
        <w:t>la « faute originelle</w:t>
      </w:r>
      <w:r w:rsidR="00320882">
        <w:rPr>
          <w:rFonts w:cs="TimesLTStd-Roman"/>
          <w:sz w:val="24"/>
          <w:szCs w:val="24"/>
        </w:rPr>
        <w:t> </w:t>
      </w:r>
      <w:r w:rsidR="00320882" w:rsidRPr="00320882">
        <w:rPr>
          <w:rFonts w:cs="TimesLTStd-Roman"/>
          <w:b/>
          <w:sz w:val="24"/>
          <w:szCs w:val="24"/>
        </w:rPr>
        <w:t>»</w:t>
      </w:r>
      <w:r w:rsidR="00320882">
        <w:rPr>
          <w:rFonts w:cs="TimesLTStd-Roman"/>
          <w:sz w:val="24"/>
          <w:szCs w:val="24"/>
        </w:rPr>
        <w:t xml:space="preserve"> des sociaux-démocrates  qui se verront toujours reproché par les communistes d’avoir réprimé violemment la révolte spartakiste. Cette faute ne sera jamais oubliée dans le mouvement ouvrier. </w:t>
      </w:r>
    </w:p>
    <w:p w:rsidR="00C93801" w:rsidRDefault="00D04764" w:rsidP="00C526E9">
      <w:pPr>
        <w:autoSpaceDE w:val="0"/>
        <w:autoSpaceDN w:val="0"/>
        <w:adjustRightInd w:val="0"/>
        <w:spacing w:after="0"/>
        <w:rPr>
          <w:rFonts w:cs="TimesLTStd-Roman"/>
          <w:i/>
          <w:sz w:val="24"/>
          <w:szCs w:val="24"/>
          <w:u w:val="single"/>
        </w:rPr>
      </w:pPr>
      <w:r>
        <w:rPr>
          <w:rFonts w:cs="TimesLTStd-Roman"/>
          <w:i/>
          <w:sz w:val="24"/>
          <w:szCs w:val="24"/>
          <w:u w:val="single"/>
        </w:rPr>
        <w:t xml:space="preserve">Document  5 page 87 : </w:t>
      </w:r>
    </w:p>
    <w:p w:rsidR="00415936" w:rsidRPr="007446FA" w:rsidRDefault="00D04764" w:rsidP="00C93801">
      <w:pPr>
        <w:pStyle w:val="Paragraphedeliste"/>
        <w:numPr>
          <w:ilvl w:val="0"/>
          <w:numId w:val="10"/>
        </w:numPr>
        <w:autoSpaceDE w:val="0"/>
        <w:autoSpaceDN w:val="0"/>
        <w:adjustRightInd w:val="0"/>
        <w:spacing w:after="0"/>
        <w:rPr>
          <w:rFonts w:cs="TimesLTStd-Roman"/>
          <w:i/>
          <w:sz w:val="24"/>
          <w:szCs w:val="24"/>
          <w:highlight w:val="lightGray"/>
        </w:rPr>
      </w:pPr>
      <w:r w:rsidRPr="007446FA">
        <w:rPr>
          <w:rFonts w:cs="TimesLTStd-Roman"/>
          <w:i/>
          <w:sz w:val="24"/>
          <w:szCs w:val="24"/>
          <w:highlight w:val="lightGray"/>
        </w:rPr>
        <w:t xml:space="preserve">Aux élections à la constituante de janvier 1919, quels sont les arguments du SPD pour convaincre l’électorat ouvrier ? </w:t>
      </w:r>
    </w:p>
    <w:p w:rsidR="00D04764" w:rsidRDefault="00D04764" w:rsidP="00D04764">
      <w:pPr>
        <w:autoSpaceDE w:val="0"/>
        <w:autoSpaceDN w:val="0"/>
        <w:adjustRightInd w:val="0"/>
        <w:spacing w:after="0"/>
        <w:rPr>
          <w:rFonts w:cs="TimesLTStd-Roman"/>
          <w:sz w:val="24"/>
          <w:szCs w:val="24"/>
        </w:rPr>
      </w:pPr>
      <w:r w:rsidRPr="00D04764">
        <w:rPr>
          <w:rFonts w:cs="TimesLTStd-Roman"/>
          <w:sz w:val="24"/>
          <w:szCs w:val="24"/>
        </w:rPr>
        <w:t xml:space="preserve">Les sociaux-démocrates se définissent comme </w:t>
      </w:r>
      <w:proofErr w:type="spellStart"/>
      <w:r w:rsidRPr="00D04764">
        <w:rPr>
          <w:rFonts w:cs="TimesLTStd-Roman"/>
          <w:sz w:val="24"/>
          <w:szCs w:val="24"/>
        </w:rPr>
        <w:t>une</w:t>
      </w:r>
      <w:r w:rsidRPr="00245750">
        <w:rPr>
          <w:rFonts w:cs="TimesLTStd-Roman"/>
          <w:b/>
          <w:sz w:val="24"/>
          <w:szCs w:val="24"/>
        </w:rPr>
        <w:t>force</w:t>
      </w:r>
      <w:proofErr w:type="spellEnd"/>
      <w:r w:rsidRPr="00245750">
        <w:rPr>
          <w:rFonts w:cs="TimesLTStd-Roman"/>
          <w:b/>
          <w:sz w:val="24"/>
          <w:szCs w:val="24"/>
        </w:rPr>
        <w:t xml:space="preserve"> politique centriste</w:t>
      </w:r>
      <w:r>
        <w:rPr>
          <w:rFonts w:cs="TimesLTStd-Roman"/>
          <w:sz w:val="24"/>
          <w:szCs w:val="24"/>
        </w:rPr>
        <w:t xml:space="preserve">, </w:t>
      </w:r>
      <w:r w:rsidRPr="00245750">
        <w:rPr>
          <w:rFonts w:cs="TimesLTStd-Roman"/>
          <w:b/>
          <w:sz w:val="24"/>
          <w:szCs w:val="24"/>
        </w:rPr>
        <w:t>qui rassure</w:t>
      </w:r>
      <w:r>
        <w:rPr>
          <w:rFonts w:cs="TimesLTStd-Roman"/>
          <w:sz w:val="24"/>
          <w:szCs w:val="24"/>
        </w:rPr>
        <w:t xml:space="preserve"> une population </w:t>
      </w:r>
      <w:r w:rsidRPr="00D04764">
        <w:rPr>
          <w:rFonts w:cs="TimesLTStd-Roman"/>
          <w:sz w:val="24"/>
          <w:szCs w:val="24"/>
        </w:rPr>
        <w:t>victime du dé</w:t>
      </w:r>
      <w:r>
        <w:rPr>
          <w:rFonts w:cs="TimesLTStd-Roman"/>
          <w:sz w:val="24"/>
          <w:szCs w:val="24"/>
        </w:rPr>
        <w:t xml:space="preserve">sordre né de l’échec du pouvoir </w:t>
      </w:r>
      <w:r w:rsidRPr="00D04764">
        <w:rPr>
          <w:rFonts w:cs="TimesLTStd-Roman"/>
          <w:sz w:val="24"/>
          <w:szCs w:val="24"/>
        </w:rPr>
        <w:t>impérial et de</w:t>
      </w:r>
      <w:r>
        <w:rPr>
          <w:rFonts w:cs="TimesLTStd-Roman"/>
          <w:sz w:val="24"/>
          <w:szCs w:val="24"/>
        </w:rPr>
        <w:t xml:space="preserve"> la révolution spartakiste. </w:t>
      </w:r>
      <w:r w:rsidRPr="00245750">
        <w:rPr>
          <w:rFonts w:cs="TimesLTStd-Roman"/>
          <w:b/>
          <w:sz w:val="24"/>
          <w:szCs w:val="24"/>
        </w:rPr>
        <w:t xml:space="preserve">Ils dénoncent ainsi l’ancien régime </w:t>
      </w:r>
      <w:r>
        <w:rPr>
          <w:rFonts w:cs="TimesLTStd-Roman"/>
          <w:sz w:val="24"/>
          <w:szCs w:val="24"/>
        </w:rPr>
        <w:t xml:space="preserve">qui a conduit </w:t>
      </w:r>
      <w:r w:rsidRPr="00D04764">
        <w:rPr>
          <w:rFonts w:cs="TimesLTStd-Roman"/>
          <w:sz w:val="24"/>
          <w:szCs w:val="24"/>
        </w:rPr>
        <w:t>l’Allemagne a la d</w:t>
      </w:r>
      <w:r>
        <w:rPr>
          <w:rFonts w:cs="TimesLTStd-Roman"/>
          <w:sz w:val="24"/>
          <w:szCs w:val="24"/>
        </w:rPr>
        <w:t xml:space="preserve">éfaite, autour de quelques mots </w:t>
      </w:r>
      <w:r w:rsidRPr="00D04764">
        <w:rPr>
          <w:rFonts w:cs="TimesLTStd-Roman"/>
          <w:sz w:val="24"/>
          <w:szCs w:val="24"/>
        </w:rPr>
        <w:t>significatifs dont « m</w:t>
      </w:r>
      <w:r>
        <w:rPr>
          <w:rFonts w:cs="TimesLTStd-Roman"/>
          <w:sz w:val="24"/>
          <w:szCs w:val="24"/>
        </w:rPr>
        <w:t xml:space="preserve">onarchie, discipline militaire, </w:t>
      </w:r>
      <w:r w:rsidRPr="00D04764">
        <w:rPr>
          <w:rFonts w:cs="TimesLTStd-Roman"/>
          <w:sz w:val="24"/>
          <w:szCs w:val="24"/>
        </w:rPr>
        <w:t>12 heures de travai</w:t>
      </w:r>
      <w:r>
        <w:rPr>
          <w:rFonts w:cs="TimesLTStd-Roman"/>
          <w:sz w:val="24"/>
          <w:szCs w:val="24"/>
        </w:rPr>
        <w:t xml:space="preserve">l ». Les </w:t>
      </w:r>
      <w:r w:rsidRPr="00245750">
        <w:rPr>
          <w:rFonts w:cs="TimesLTStd-Roman"/>
          <w:b/>
          <w:sz w:val="24"/>
          <w:szCs w:val="24"/>
        </w:rPr>
        <w:t>idéaux des socialiste</w:t>
      </w:r>
      <w:r w:rsidR="00245750">
        <w:rPr>
          <w:rFonts w:cs="TimesLTStd-Roman"/>
          <w:b/>
          <w:sz w:val="24"/>
          <w:szCs w:val="24"/>
        </w:rPr>
        <w:t>s</w:t>
      </w:r>
      <w:r w:rsidRPr="00245750">
        <w:rPr>
          <w:rFonts w:cs="TimesLTStd-Roman"/>
          <w:b/>
          <w:sz w:val="24"/>
          <w:szCs w:val="24"/>
        </w:rPr>
        <w:t xml:space="preserve"> révolutionnaires, </w:t>
      </w:r>
      <w:r w:rsidR="006A46C1">
        <w:rPr>
          <w:rFonts w:cs="TimesLTStd-Roman"/>
          <w:b/>
          <w:sz w:val="24"/>
          <w:szCs w:val="24"/>
        </w:rPr>
        <w:t>à l’</w:t>
      </w:r>
      <w:r w:rsidR="00245750" w:rsidRPr="00245750">
        <w:rPr>
          <w:rFonts w:cs="TimesLTStd-Roman"/>
          <w:b/>
          <w:sz w:val="24"/>
          <w:szCs w:val="24"/>
        </w:rPr>
        <w:t>opposé</w:t>
      </w:r>
      <w:r w:rsidRPr="00245750">
        <w:rPr>
          <w:rFonts w:cs="TimesLTStd-Roman"/>
          <w:b/>
          <w:sz w:val="24"/>
          <w:szCs w:val="24"/>
        </w:rPr>
        <w:t>, sont aussi dénoncés</w:t>
      </w:r>
      <w:r>
        <w:rPr>
          <w:rFonts w:cs="TimesLTStd-Roman"/>
          <w:sz w:val="24"/>
          <w:szCs w:val="24"/>
        </w:rPr>
        <w:t xml:space="preserve"> : </w:t>
      </w:r>
      <w:r w:rsidRPr="00D04764">
        <w:rPr>
          <w:rFonts w:cs="TimesLTStd-Roman"/>
          <w:sz w:val="24"/>
          <w:szCs w:val="24"/>
        </w:rPr>
        <w:t>« Moscou, dictature, Armée rouge, travail forcé ».</w:t>
      </w:r>
    </w:p>
    <w:p w:rsidR="00320882" w:rsidRDefault="00320882" w:rsidP="00D04764">
      <w:pPr>
        <w:autoSpaceDE w:val="0"/>
        <w:autoSpaceDN w:val="0"/>
        <w:adjustRightInd w:val="0"/>
        <w:spacing w:after="0"/>
        <w:rPr>
          <w:rFonts w:cs="TimesLTStd-Roman"/>
          <w:sz w:val="24"/>
          <w:szCs w:val="24"/>
        </w:rPr>
      </w:pPr>
      <w:r>
        <w:rPr>
          <w:rFonts w:cs="TimesLTStd-Roman"/>
          <w:sz w:val="24"/>
          <w:szCs w:val="24"/>
        </w:rPr>
        <w:t xml:space="preserve">Pour former le premier gouvernement de la république de Weimar, </w:t>
      </w:r>
      <w:r w:rsidRPr="00320882">
        <w:rPr>
          <w:rFonts w:cs="TimesLTStd-Roman"/>
          <w:b/>
          <w:sz w:val="24"/>
          <w:szCs w:val="24"/>
        </w:rPr>
        <w:t xml:space="preserve">ils s’allient avec les catholiques du </w:t>
      </w:r>
      <w:proofErr w:type="spellStart"/>
      <w:r w:rsidRPr="00320882">
        <w:rPr>
          <w:rFonts w:cs="TimesLTStd-Roman"/>
          <w:b/>
          <w:sz w:val="24"/>
          <w:szCs w:val="24"/>
        </w:rPr>
        <w:t>Zentrum</w:t>
      </w:r>
      <w:proofErr w:type="spellEnd"/>
      <w:r w:rsidRPr="00320882">
        <w:rPr>
          <w:rFonts w:cs="TimesLTStd-Roman"/>
          <w:b/>
          <w:sz w:val="24"/>
          <w:szCs w:val="24"/>
        </w:rPr>
        <w:t xml:space="preserve"> et avec les libéraux</w:t>
      </w:r>
      <w:r>
        <w:rPr>
          <w:rFonts w:cs="TimesLTStd-Roman"/>
          <w:sz w:val="24"/>
          <w:szCs w:val="24"/>
        </w:rPr>
        <w:t xml:space="preserve">. </w:t>
      </w:r>
    </w:p>
    <w:p w:rsidR="00320882" w:rsidRDefault="00320882" w:rsidP="006A46C1">
      <w:pPr>
        <w:autoSpaceDE w:val="0"/>
        <w:autoSpaceDN w:val="0"/>
        <w:adjustRightInd w:val="0"/>
        <w:spacing w:after="0"/>
        <w:rPr>
          <w:rFonts w:cs="TimesLTStd-Roman"/>
          <w:i/>
          <w:sz w:val="24"/>
          <w:szCs w:val="24"/>
          <w:u w:val="single"/>
        </w:rPr>
      </w:pPr>
    </w:p>
    <w:p w:rsidR="006A46C1" w:rsidRDefault="006A46C1" w:rsidP="006A46C1">
      <w:pPr>
        <w:autoSpaceDE w:val="0"/>
        <w:autoSpaceDN w:val="0"/>
        <w:adjustRightInd w:val="0"/>
        <w:spacing w:after="0"/>
        <w:rPr>
          <w:rFonts w:cs="TimesLTStd-Roman"/>
          <w:sz w:val="24"/>
          <w:szCs w:val="24"/>
        </w:rPr>
      </w:pPr>
      <w:r>
        <w:rPr>
          <w:rFonts w:cs="TimesLTStd-Roman"/>
          <w:b/>
          <w:sz w:val="24"/>
          <w:szCs w:val="24"/>
        </w:rPr>
        <w:t xml:space="preserve">Le mouvement syndical, </w:t>
      </w:r>
      <w:r>
        <w:rPr>
          <w:rFonts w:cs="TimesLTStd-Roman"/>
          <w:sz w:val="24"/>
          <w:szCs w:val="24"/>
        </w:rPr>
        <w:t xml:space="preserve">qui avait obtenu des lois sociales dès la fin du XIXe siècle, est l’un des plus importants d’Europe en nombre d’adhérents. </w:t>
      </w:r>
    </w:p>
    <w:p w:rsidR="006A46C1" w:rsidRDefault="006A46C1" w:rsidP="006A46C1">
      <w:pPr>
        <w:autoSpaceDE w:val="0"/>
        <w:autoSpaceDN w:val="0"/>
        <w:adjustRightInd w:val="0"/>
        <w:spacing w:after="0"/>
        <w:rPr>
          <w:rFonts w:cs="TimesLTStd-Roman"/>
          <w:sz w:val="24"/>
          <w:szCs w:val="24"/>
        </w:rPr>
      </w:pPr>
      <w:r>
        <w:rPr>
          <w:rFonts w:cs="TimesLTStd-Roman"/>
          <w:sz w:val="24"/>
          <w:szCs w:val="24"/>
        </w:rPr>
        <w:t>En 1919, il se scinde en deux :</w:t>
      </w:r>
    </w:p>
    <w:p w:rsidR="006A46C1" w:rsidRPr="00D04BB2" w:rsidRDefault="006A46C1" w:rsidP="006A46C1">
      <w:pPr>
        <w:pStyle w:val="Paragraphedeliste"/>
        <w:numPr>
          <w:ilvl w:val="0"/>
          <w:numId w:val="11"/>
        </w:numPr>
        <w:autoSpaceDE w:val="0"/>
        <w:autoSpaceDN w:val="0"/>
        <w:adjustRightInd w:val="0"/>
        <w:spacing w:after="0"/>
        <w:rPr>
          <w:rFonts w:cs="TimesLTStd-Roman"/>
          <w:b/>
          <w:sz w:val="24"/>
          <w:szCs w:val="24"/>
        </w:rPr>
      </w:pPr>
      <w:r>
        <w:rPr>
          <w:rFonts w:cs="TimesLTStd-Roman"/>
          <w:sz w:val="24"/>
          <w:szCs w:val="24"/>
        </w:rPr>
        <w:t xml:space="preserve">Un syndicat </w:t>
      </w:r>
      <w:r w:rsidRPr="00320882">
        <w:rPr>
          <w:rFonts w:cs="TimesLTStd-Roman"/>
          <w:b/>
          <w:sz w:val="24"/>
          <w:szCs w:val="24"/>
        </w:rPr>
        <w:t>proche du SPD : l’ADGB</w:t>
      </w:r>
      <w:r>
        <w:rPr>
          <w:rFonts w:cs="TimesLTStd-Roman"/>
          <w:sz w:val="24"/>
          <w:szCs w:val="24"/>
        </w:rPr>
        <w:t>,</w:t>
      </w:r>
      <w:r w:rsidR="00320882">
        <w:rPr>
          <w:rFonts w:cs="TimesLTStd-Roman"/>
          <w:sz w:val="24"/>
          <w:szCs w:val="24"/>
        </w:rPr>
        <w:t xml:space="preserve"> qui privilégie la négociation,</w:t>
      </w:r>
      <w:r w:rsidR="00D04BB2">
        <w:rPr>
          <w:rFonts w:cs="TimesLTStd-Roman"/>
          <w:sz w:val="24"/>
          <w:szCs w:val="24"/>
        </w:rPr>
        <w:t xml:space="preserve"> qui regroupe </w:t>
      </w:r>
      <w:r w:rsidR="00D04BB2" w:rsidRPr="00D04BB2">
        <w:rPr>
          <w:rFonts w:cs="TimesLTStd-Roman"/>
          <w:b/>
          <w:sz w:val="24"/>
          <w:szCs w:val="24"/>
        </w:rPr>
        <w:t>2,5 millions d’adhérents en 1920.</w:t>
      </w:r>
    </w:p>
    <w:p w:rsidR="006A46C1" w:rsidRDefault="00320882" w:rsidP="006A46C1">
      <w:pPr>
        <w:pStyle w:val="Paragraphedeliste"/>
        <w:numPr>
          <w:ilvl w:val="0"/>
          <w:numId w:val="11"/>
        </w:numPr>
        <w:autoSpaceDE w:val="0"/>
        <w:autoSpaceDN w:val="0"/>
        <w:adjustRightInd w:val="0"/>
        <w:spacing w:after="0"/>
        <w:rPr>
          <w:rFonts w:cs="TimesLTStd-Roman"/>
          <w:sz w:val="24"/>
          <w:szCs w:val="24"/>
        </w:rPr>
      </w:pPr>
      <w:r>
        <w:rPr>
          <w:rFonts w:cs="TimesLTStd-Roman"/>
          <w:sz w:val="24"/>
          <w:szCs w:val="24"/>
        </w:rPr>
        <w:t xml:space="preserve">Un syndicat </w:t>
      </w:r>
      <w:r w:rsidRPr="00320882">
        <w:rPr>
          <w:rFonts w:cs="TimesLTStd-Roman"/>
          <w:b/>
          <w:sz w:val="24"/>
          <w:szCs w:val="24"/>
        </w:rPr>
        <w:t>proche du KPD : le RGO</w:t>
      </w:r>
      <w:r>
        <w:rPr>
          <w:rFonts w:cs="TimesLTStd-Roman"/>
          <w:sz w:val="24"/>
          <w:szCs w:val="24"/>
        </w:rPr>
        <w:t xml:space="preserve">. </w:t>
      </w:r>
    </w:p>
    <w:p w:rsidR="00D04BB2" w:rsidRPr="00D04BB2" w:rsidRDefault="00D04BB2" w:rsidP="00D04BB2">
      <w:pPr>
        <w:autoSpaceDE w:val="0"/>
        <w:autoSpaceDN w:val="0"/>
        <w:adjustRightInd w:val="0"/>
        <w:spacing w:after="0"/>
        <w:rPr>
          <w:rFonts w:cs="TimesLTStd-Roman"/>
          <w:sz w:val="24"/>
          <w:szCs w:val="24"/>
        </w:rPr>
      </w:pPr>
      <w:r>
        <w:rPr>
          <w:rFonts w:cs="TimesLTStd-Roman"/>
          <w:sz w:val="24"/>
          <w:szCs w:val="24"/>
        </w:rPr>
        <w:t xml:space="preserve">En 1918, un accord entre les patrons et les syndicats porte la </w:t>
      </w:r>
      <w:r w:rsidRPr="00D04BB2">
        <w:rPr>
          <w:rFonts w:cs="TimesLTStd-Roman"/>
          <w:b/>
          <w:sz w:val="24"/>
          <w:szCs w:val="24"/>
        </w:rPr>
        <w:t>journée de travail à 8 heures</w:t>
      </w:r>
      <w:r>
        <w:rPr>
          <w:rFonts w:cs="TimesLTStd-Roman"/>
          <w:sz w:val="24"/>
          <w:szCs w:val="24"/>
        </w:rPr>
        <w:t xml:space="preserve">. </w:t>
      </w:r>
    </w:p>
    <w:p w:rsidR="00D04BB2" w:rsidRPr="00D04BB2" w:rsidRDefault="00D04BB2" w:rsidP="00D04BB2">
      <w:pPr>
        <w:autoSpaceDE w:val="0"/>
        <w:autoSpaceDN w:val="0"/>
        <w:adjustRightInd w:val="0"/>
        <w:spacing w:after="0"/>
        <w:rPr>
          <w:rFonts w:cs="TimesLTStd-Roman"/>
          <w:sz w:val="24"/>
          <w:szCs w:val="24"/>
        </w:rPr>
      </w:pPr>
    </w:p>
    <w:p w:rsidR="006A46C1" w:rsidRPr="00245750" w:rsidRDefault="006A46C1" w:rsidP="00245750">
      <w:pPr>
        <w:autoSpaceDE w:val="0"/>
        <w:autoSpaceDN w:val="0"/>
        <w:adjustRightInd w:val="0"/>
        <w:spacing w:after="0"/>
        <w:rPr>
          <w:rFonts w:cs="TimesLTStd-Roman"/>
          <w:i/>
          <w:sz w:val="24"/>
          <w:szCs w:val="24"/>
          <w:u w:val="single"/>
        </w:rPr>
      </w:pPr>
    </w:p>
    <w:p w:rsidR="00415936" w:rsidRDefault="00415936" w:rsidP="00C526E9">
      <w:pPr>
        <w:autoSpaceDE w:val="0"/>
        <w:autoSpaceDN w:val="0"/>
        <w:adjustRightInd w:val="0"/>
        <w:spacing w:after="0"/>
        <w:rPr>
          <w:rFonts w:cs="TimesLTStd-Roman"/>
          <w:b/>
          <w:color w:val="0070C0"/>
          <w:sz w:val="24"/>
          <w:szCs w:val="24"/>
        </w:rPr>
      </w:pPr>
      <w:r>
        <w:rPr>
          <w:rFonts w:cs="TimesLTStd-Roman"/>
          <w:b/>
          <w:color w:val="0070C0"/>
          <w:sz w:val="24"/>
          <w:szCs w:val="24"/>
        </w:rPr>
        <w:tab/>
        <w:t>C/ Le mouvement ouvrier et le nazisme :</w:t>
      </w:r>
    </w:p>
    <w:p w:rsidR="00D04BB2" w:rsidRDefault="0084392E" w:rsidP="0084392E">
      <w:pPr>
        <w:autoSpaceDE w:val="0"/>
        <w:autoSpaceDN w:val="0"/>
        <w:adjustRightInd w:val="0"/>
        <w:spacing w:after="0"/>
        <w:rPr>
          <w:rFonts w:cs="TimesLTStd-Roman"/>
          <w:sz w:val="24"/>
          <w:szCs w:val="20"/>
        </w:rPr>
      </w:pPr>
      <w:r>
        <w:rPr>
          <w:rFonts w:cs="TimesLTStd-Roman"/>
          <w:i/>
          <w:sz w:val="24"/>
          <w:szCs w:val="20"/>
          <w:u w:val="single"/>
        </w:rPr>
        <w:t xml:space="preserve">Document 1 page 89 : </w:t>
      </w:r>
      <w:r w:rsidRPr="0084392E">
        <w:rPr>
          <w:rFonts w:cs="TimesLTStd-Roman"/>
          <w:sz w:val="24"/>
          <w:szCs w:val="20"/>
        </w:rPr>
        <w:t xml:space="preserve">Entre 1928 et 1933, </w:t>
      </w:r>
      <w:r w:rsidRPr="0084392E">
        <w:rPr>
          <w:rFonts w:cs="TimesLTStd-Roman"/>
          <w:b/>
          <w:sz w:val="24"/>
          <w:szCs w:val="20"/>
        </w:rPr>
        <w:t xml:space="preserve">les sociaux-démocrates du SPD s’effritent face à la montée des extrêmes </w:t>
      </w:r>
      <w:r>
        <w:rPr>
          <w:rFonts w:cs="TimesLTStd-Roman"/>
          <w:sz w:val="24"/>
          <w:szCs w:val="20"/>
        </w:rPr>
        <w:t xml:space="preserve">de </w:t>
      </w:r>
      <w:r w:rsidRPr="0084392E">
        <w:rPr>
          <w:rFonts w:cs="TimesLTStd-Roman"/>
          <w:sz w:val="24"/>
          <w:szCs w:val="20"/>
        </w:rPr>
        <w:t>gauche (les c</w:t>
      </w:r>
      <w:r>
        <w:rPr>
          <w:rFonts w:cs="TimesLTStd-Roman"/>
          <w:sz w:val="24"/>
          <w:szCs w:val="20"/>
        </w:rPr>
        <w:t xml:space="preserve">ommunistes du </w:t>
      </w:r>
      <w:r w:rsidRPr="00320882">
        <w:rPr>
          <w:rFonts w:cs="TimesLTStd-Roman"/>
          <w:b/>
          <w:sz w:val="24"/>
          <w:szCs w:val="20"/>
        </w:rPr>
        <w:t>KPD</w:t>
      </w:r>
      <w:r>
        <w:rPr>
          <w:rFonts w:cs="TimesLTStd-Roman"/>
          <w:sz w:val="24"/>
          <w:szCs w:val="20"/>
        </w:rPr>
        <w:t xml:space="preserve">) ou de droite </w:t>
      </w:r>
      <w:r w:rsidRPr="0084392E">
        <w:rPr>
          <w:rFonts w:cs="TimesLTStd-Roman"/>
          <w:sz w:val="24"/>
          <w:szCs w:val="20"/>
        </w:rPr>
        <w:t xml:space="preserve">(les nazis du </w:t>
      </w:r>
      <w:r w:rsidRPr="00320882">
        <w:rPr>
          <w:rFonts w:cs="TimesLTStd-Roman"/>
          <w:b/>
          <w:sz w:val="24"/>
          <w:szCs w:val="20"/>
        </w:rPr>
        <w:t>NSDAP</w:t>
      </w:r>
      <w:r w:rsidRPr="0084392E">
        <w:rPr>
          <w:rFonts w:cs="TimesLTStd-Roman"/>
          <w:sz w:val="24"/>
          <w:szCs w:val="20"/>
        </w:rPr>
        <w:t>). En effet,</w:t>
      </w:r>
      <w:r>
        <w:rPr>
          <w:rFonts w:cs="TimesLTStd-Roman"/>
          <w:sz w:val="24"/>
          <w:szCs w:val="20"/>
        </w:rPr>
        <w:t xml:space="preserve"> toutes les élections </w:t>
      </w:r>
      <w:r w:rsidRPr="0084392E">
        <w:rPr>
          <w:rFonts w:cs="TimesLTStd-Roman"/>
          <w:sz w:val="24"/>
          <w:szCs w:val="20"/>
        </w:rPr>
        <w:t>au Reichstag</w:t>
      </w:r>
      <w:r>
        <w:rPr>
          <w:rFonts w:cs="TimesLTStd-Roman"/>
          <w:sz w:val="24"/>
          <w:szCs w:val="20"/>
        </w:rPr>
        <w:t xml:space="preserve"> leur sont défavorables et leur </w:t>
      </w:r>
      <w:r w:rsidRPr="0084392E">
        <w:rPr>
          <w:rFonts w:cs="TimesLTStd-Roman"/>
          <w:sz w:val="24"/>
          <w:szCs w:val="20"/>
        </w:rPr>
        <w:t>influence auprès de</w:t>
      </w:r>
      <w:r>
        <w:rPr>
          <w:rFonts w:cs="TimesLTStd-Roman"/>
          <w:sz w:val="24"/>
          <w:szCs w:val="20"/>
        </w:rPr>
        <w:t xml:space="preserve">s électeurs s’affaiblit, tandis </w:t>
      </w:r>
      <w:r w:rsidRPr="0084392E">
        <w:rPr>
          <w:rFonts w:cs="TimesLTStd-Roman"/>
          <w:sz w:val="24"/>
          <w:szCs w:val="20"/>
        </w:rPr>
        <w:t>que KPD et surtout NSDAP progressent.</w:t>
      </w:r>
    </w:p>
    <w:p w:rsidR="007446FA" w:rsidRDefault="0084392E" w:rsidP="0084392E">
      <w:pPr>
        <w:autoSpaceDE w:val="0"/>
        <w:autoSpaceDN w:val="0"/>
        <w:adjustRightInd w:val="0"/>
        <w:spacing w:after="0"/>
        <w:rPr>
          <w:rFonts w:cs="TimesLTStd-Roman"/>
          <w:i/>
          <w:sz w:val="24"/>
          <w:szCs w:val="20"/>
          <w:u w:val="single"/>
        </w:rPr>
      </w:pPr>
      <w:r>
        <w:rPr>
          <w:rFonts w:cs="TimesLTStd-Roman"/>
          <w:i/>
          <w:sz w:val="24"/>
          <w:szCs w:val="20"/>
          <w:u w:val="single"/>
        </w:rPr>
        <w:t xml:space="preserve">Document 2 page 89 : </w:t>
      </w:r>
    </w:p>
    <w:p w:rsidR="0084392E" w:rsidRPr="007446FA" w:rsidRDefault="0084392E" w:rsidP="007446FA">
      <w:pPr>
        <w:pStyle w:val="Paragraphedeliste"/>
        <w:numPr>
          <w:ilvl w:val="0"/>
          <w:numId w:val="10"/>
        </w:numPr>
        <w:autoSpaceDE w:val="0"/>
        <w:autoSpaceDN w:val="0"/>
        <w:adjustRightInd w:val="0"/>
        <w:spacing w:after="0"/>
        <w:rPr>
          <w:rFonts w:cs="TimesLTStd-Roman"/>
          <w:i/>
          <w:sz w:val="24"/>
          <w:szCs w:val="20"/>
          <w:highlight w:val="lightGray"/>
        </w:rPr>
      </w:pPr>
      <w:r w:rsidRPr="007446FA">
        <w:rPr>
          <w:rFonts w:cs="TimesLTStd-Roman"/>
          <w:i/>
          <w:sz w:val="24"/>
          <w:szCs w:val="20"/>
          <w:highlight w:val="lightGray"/>
        </w:rPr>
        <w:t xml:space="preserve">Précisez la nature de ces affiches. A qui s’adressent-elles ? </w:t>
      </w:r>
    </w:p>
    <w:p w:rsidR="00BB1D15" w:rsidRDefault="0084392E" w:rsidP="0084392E">
      <w:pPr>
        <w:autoSpaceDE w:val="0"/>
        <w:autoSpaceDN w:val="0"/>
        <w:adjustRightInd w:val="0"/>
        <w:spacing w:after="0"/>
        <w:rPr>
          <w:rFonts w:cs="TimesLTStd-Roman"/>
          <w:sz w:val="24"/>
          <w:szCs w:val="24"/>
        </w:rPr>
      </w:pPr>
      <w:r w:rsidRPr="0084392E">
        <w:rPr>
          <w:rFonts w:cs="TimesLTStd-Roman"/>
          <w:sz w:val="24"/>
          <w:szCs w:val="24"/>
        </w:rPr>
        <w:t>Ces affiches sont des illustrations colorées, éditées</w:t>
      </w:r>
      <w:r w:rsidR="00480DA8">
        <w:rPr>
          <w:rFonts w:cs="TimesLTStd-Roman"/>
          <w:sz w:val="24"/>
          <w:szCs w:val="24"/>
        </w:rPr>
        <w:t xml:space="preserve"> </w:t>
      </w:r>
      <w:r w:rsidRPr="0084392E">
        <w:rPr>
          <w:rFonts w:cs="TimesLTStd-Roman"/>
          <w:sz w:val="24"/>
          <w:szCs w:val="24"/>
        </w:rPr>
        <w:t>lors de la cam</w:t>
      </w:r>
      <w:r>
        <w:rPr>
          <w:rFonts w:cs="TimesLTStd-Roman"/>
          <w:sz w:val="24"/>
          <w:szCs w:val="24"/>
        </w:rPr>
        <w:t xml:space="preserve">pagne électorale en 1932. Elles </w:t>
      </w:r>
      <w:r w:rsidRPr="0084392E">
        <w:rPr>
          <w:rFonts w:cs="TimesLTStd-Roman"/>
          <w:sz w:val="24"/>
          <w:szCs w:val="24"/>
        </w:rPr>
        <w:t>s’adressent aux é</w:t>
      </w:r>
      <w:r>
        <w:rPr>
          <w:rFonts w:cs="TimesLTStd-Roman"/>
          <w:sz w:val="24"/>
          <w:szCs w:val="24"/>
        </w:rPr>
        <w:t xml:space="preserve">lecteurs allemands, qui doivent </w:t>
      </w:r>
      <w:r w:rsidRPr="0084392E">
        <w:rPr>
          <w:rFonts w:cs="TimesLTStd-Roman"/>
          <w:sz w:val="24"/>
          <w:szCs w:val="24"/>
        </w:rPr>
        <w:t>faire leur choix. P</w:t>
      </w:r>
      <w:r>
        <w:rPr>
          <w:rFonts w:cs="TimesLTStd-Roman"/>
          <w:sz w:val="24"/>
          <w:szCs w:val="24"/>
        </w:rPr>
        <w:t xml:space="preserve">lus particulièrement, </w:t>
      </w:r>
    </w:p>
    <w:p w:rsidR="00BB1D15" w:rsidRDefault="0084392E" w:rsidP="00BB1D15">
      <w:pPr>
        <w:pStyle w:val="Paragraphedeliste"/>
        <w:numPr>
          <w:ilvl w:val="0"/>
          <w:numId w:val="8"/>
        </w:numPr>
        <w:autoSpaceDE w:val="0"/>
        <w:autoSpaceDN w:val="0"/>
        <w:adjustRightInd w:val="0"/>
        <w:spacing w:after="0"/>
        <w:rPr>
          <w:rFonts w:cs="TimesLTStd-Roman"/>
          <w:sz w:val="24"/>
          <w:szCs w:val="24"/>
        </w:rPr>
      </w:pPr>
      <w:r w:rsidRPr="00BB1D15">
        <w:rPr>
          <w:rFonts w:cs="TimesLTStd-Roman"/>
          <w:sz w:val="24"/>
          <w:szCs w:val="24"/>
        </w:rPr>
        <w:t xml:space="preserve">l’affiche du </w:t>
      </w:r>
      <w:r w:rsidRPr="00BB1D15">
        <w:rPr>
          <w:rFonts w:cs="TimesLTStd-Roman"/>
          <w:b/>
          <w:sz w:val="24"/>
          <w:szCs w:val="24"/>
        </w:rPr>
        <w:t>SPD</w:t>
      </w:r>
      <w:r w:rsidRPr="00BB1D15">
        <w:rPr>
          <w:rFonts w:cs="TimesLTStd-Roman"/>
          <w:sz w:val="24"/>
          <w:szCs w:val="24"/>
        </w:rPr>
        <w:t xml:space="preserve"> interpelle les </w:t>
      </w:r>
      <w:r w:rsidRPr="00BB1D15">
        <w:rPr>
          <w:rFonts w:cs="TimesLTStd-Roman"/>
          <w:b/>
          <w:sz w:val="24"/>
          <w:szCs w:val="24"/>
        </w:rPr>
        <w:t>défenseurs de la démocratie</w:t>
      </w:r>
      <w:r w:rsidRPr="00BB1D15">
        <w:rPr>
          <w:rFonts w:cs="TimesLTStd-Roman"/>
          <w:sz w:val="24"/>
          <w:szCs w:val="24"/>
        </w:rPr>
        <w:t xml:space="preserve">, </w:t>
      </w:r>
    </w:p>
    <w:p w:rsidR="00BB1D15" w:rsidRDefault="0084392E" w:rsidP="00BB1D15">
      <w:pPr>
        <w:pStyle w:val="Paragraphedeliste"/>
        <w:numPr>
          <w:ilvl w:val="0"/>
          <w:numId w:val="8"/>
        </w:numPr>
        <w:autoSpaceDE w:val="0"/>
        <w:autoSpaceDN w:val="0"/>
        <w:adjustRightInd w:val="0"/>
        <w:spacing w:after="0"/>
        <w:rPr>
          <w:rFonts w:cs="TimesLTStd-Roman"/>
          <w:sz w:val="24"/>
          <w:szCs w:val="24"/>
        </w:rPr>
      </w:pPr>
      <w:r w:rsidRPr="00BB1D15">
        <w:rPr>
          <w:rFonts w:cs="TimesLTStd-Roman"/>
          <w:sz w:val="24"/>
          <w:szCs w:val="24"/>
        </w:rPr>
        <w:t xml:space="preserve">l’affiche du </w:t>
      </w:r>
      <w:r w:rsidRPr="00BB1D15">
        <w:rPr>
          <w:rFonts w:cs="TimesLTStd-Roman"/>
          <w:b/>
          <w:sz w:val="24"/>
          <w:szCs w:val="24"/>
        </w:rPr>
        <w:t>NSDAP</w:t>
      </w:r>
      <w:r w:rsidRPr="00BB1D15">
        <w:rPr>
          <w:rFonts w:cs="TimesLTStd-Roman"/>
          <w:sz w:val="24"/>
          <w:szCs w:val="24"/>
        </w:rPr>
        <w:t xml:space="preserve"> vise </w:t>
      </w:r>
      <w:r w:rsidRPr="00BB1D15">
        <w:rPr>
          <w:rFonts w:cs="TimesLTStd-Roman"/>
          <w:b/>
          <w:sz w:val="24"/>
          <w:szCs w:val="24"/>
        </w:rPr>
        <w:t>le peuple tout entier</w:t>
      </w:r>
      <w:r w:rsidR="00BB1D15">
        <w:rPr>
          <w:rFonts w:cs="TimesLTStd-Roman"/>
          <w:sz w:val="24"/>
          <w:szCs w:val="24"/>
        </w:rPr>
        <w:t>,</w:t>
      </w:r>
    </w:p>
    <w:p w:rsidR="0084392E" w:rsidRPr="00BB1D15" w:rsidRDefault="0084392E" w:rsidP="00BB1D15">
      <w:pPr>
        <w:pStyle w:val="Paragraphedeliste"/>
        <w:numPr>
          <w:ilvl w:val="0"/>
          <w:numId w:val="8"/>
        </w:numPr>
        <w:autoSpaceDE w:val="0"/>
        <w:autoSpaceDN w:val="0"/>
        <w:adjustRightInd w:val="0"/>
        <w:spacing w:after="0"/>
        <w:rPr>
          <w:rFonts w:cs="TimesLTStd-Roman"/>
          <w:sz w:val="24"/>
          <w:szCs w:val="24"/>
        </w:rPr>
      </w:pPr>
      <w:r w:rsidRPr="00BB1D15">
        <w:rPr>
          <w:rFonts w:cs="TimesLTStd-Roman"/>
          <w:sz w:val="24"/>
          <w:szCs w:val="24"/>
        </w:rPr>
        <w:t xml:space="preserve">et celle du </w:t>
      </w:r>
      <w:r w:rsidRPr="00BB1D15">
        <w:rPr>
          <w:rFonts w:cs="TimesLTStd-Roman"/>
          <w:b/>
          <w:sz w:val="24"/>
          <w:szCs w:val="24"/>
        </w:rPr>
        <w:t xml:space="preserve">KPD s’adresse </w:t>
      </w:r>
      <w:proofErr w:type="gramStart"/>
      <w:r w:rsidRPr="00BB1D15">
        <w:rPr>
          <w:rFonts w:cs="TimesLTStd-Roman"/>
          <w:b/>
          <w:sz w:val="24"/>
          <w:szCs w:val="24"/>
        </w:rPr>
        <w:t>aux ouvriers allemands</w:t>
      </w:r>
      <w:proofErr w:type="gramEnd"/>
      <w:r w:rsidRPr="00BB1D15">
        <w:rPr>
          <w:rFonts w:cs="TimesLTStd-Roman"/>
          <w:b/>
          <w:sz w:val="24"/>
          <w:szCs w:val="24"/>
        </w:rPr>
        <w:t xml:space="preserve"> victimes du système capitaliste</w:t>
      </w:r>
      <w:r w:rsidRPr="00BB1D15">
        <w:rPr>
          <w:rFonts w:cs="TimesLTStd-Roman"/>
          <w:sz w:val="24"/>
          <w:szCs w:val="24"/>
        </w:rPr>
        <w:t>.</w:t>
      </w:r>
    </w:p>
    <w:p w:rsidR="0084392E" w:rsidRDefault="00BB1D15" w:rsidP="0084392E">
      <w:pPr>
        <w:autoSpaceDE w:val="0"/>
        <w:autoSpaceDN w:val="0"/>
        <w:adjustRightInd w:val="0"/>
        <w:spacing w:after="0"/>
        <w:rPr>
          <w:rFonts w:cs="TimesLTStd-Roman"/>
          <w:sz w:val="24"/>
          <w:szCs w:val="24"/>
        </w:rPr>
      </w:pPr>
      <w:r w:rsidRPr="00320882">
        <w:rPr>
          <w:rFonts w:cs="TimesLTStd-Roman"/>
          <w:b/>
          <w:sz w:val="24"/>
          <w:szCs w:val="24"/>
        </w:rPr>
        <w:t>Face à la crise des années 30, le SPD ne parvient pas à toucher le peuple qui souffre</w:t>
      </w:r>
      <w:r>
        <w:rPr>
          <w:rFonts w:cs="TimesLTStd-Roman"/>
          <w:sz w:val="24"/>
          <w:szCs w:val="24"/>
        </w:rPr>
        <w:t xml:space="preserve"> tandis que </w:t>
      </w:r>
      <w:r w:rsidRPr="00D04BB2">
        <w:rPr>
          <w:rFonts w:cs="TimesLTStd-Roman"/>
          <w:b/>
          <w:sz w:val="24"/>
          <w:szCs w:val="24"/>
        </w:rPr>
        <w:t>l</w:t>
      </w:r>
      <w:r w:rsidR="007446FA" w:rsidRPr="00D04BB2">
        <w:rPr>
          <w:rFonts w:cs="TimesLTStd-Roman"/>
          <w:b/>
          <w:sz w:val="24"/>
          <w:szCs w:val="24"/>
        </w:rPr>
        <w:t>e</w:t>
      </w:r>
      <w:r w:rsidRPr="00D04BB2">
        <w:rPr>
          <w:rFonts w:cs="TimesLTStd-Roman"/>
          <w:b/>
          <w:sz w:val="24"/>
          <w:szCs w:val="24"/>
        </w:rPr>
        <w:t xml:space="preserve"> parti nazi</w:t>
      </w:r>
      <w:r>
        <w:rPr>
          <w:rFonts w:cs="TimesLTStd-Roman"/>
          <w:sz w:val="24"/>
          <w:szCs w:val="24"/>
        </w:rPr>
        <w:t xml:space="preserve"> exploite la rancune issue du traité de Versailles et appelle les Allemands  à  retrouver la grandeur passée. </w:t>
      </w:r>
    </w:p>
    <w:p w:rsidR="00D04BB2" w:rsidRDefault="00035AB2" w:rsidP="0084392E">
      <w:pPr>
        <w:autoSpaceDE w:val="0"/>
        <w:autoSpaceDN w:val="0"/>
        <w:adjustRightInd w:val="0"/>
        <w:spacing w:after="0"/>
        <w:rPr>
          <w:rFonts w:cs="TimesLTStd-Roman"/>
          <w:sz w:val="24"/>
          <w:szCs w:val="24"/>
        </w:rPr>
      </w:pPr>
      <w:r>
        <w:rPr>
          <w:rFonts w:cs="TimesLTStd-Roman"/>
          <w:sz w:val="24"/>
          <w:szCs w:val="24"/>
        </w:rPr>
        <w:lastRenderedPageBreak/>
        <w:t>Des combats de rue incessants opposent les militants communistes aux SA et au</w:t>
      </w:r>
      <w:r w:rsidR="00480DA8">
        <w:rPr>
          <w:rFonts w:cs="TimesLTStd-Roman"/>
          <w:sz w:val="24"/>
          <w:szCs w:val="24"/>
        </w:rPr>
        <w:t>x militants du NSDAP (parti nazi)</w:t>
      </w:r>
      <w:r>
        <w:rPr>
          <w:rFonts w:cs="TimesLTStd-Roman"/>
          <w:sz w:val="24"/>
          <w:szCs w:val="24"/>
        </w:rPr>
        <w:t xml:space="preserve">. Avec la crise économique, la violence est à son comble : les communistes et les nazis luttent dans les quartiers populaires pour contrôler des portions de rue. </w:t>
      </w:r>
    </w:p>
    <w:p w:rsidR="00BB1D15" w:rsidRDefault="00BB1D15" w:rsidP="0084392E">
      <w:pPr>
        <w:autoSpaceDE w:val="0"/>
        <w:autoSpaceDN w:val="0"/>
        <w:adjustRightInd w:val="0"/>
        <w:spacing w:after="0"/>
        <w:rPr>
          <w:rFonts w:cs="TimesLTStd-Roman"/>
          <w:b/>
          <w:sz w:val="24"/>
          <w:szCs w:val="24"/>
        </w:rPr>
      </w:pPr>
      <w:r>
        <w:rPr>
          <w:rFonts w:cs="TimesLTStd-Roman"/>
          <w:sz w:val="24"/>
          <w:szCs w:val="24"/>
        </w:rPr>
        <w:t xml:space="preserve">Peu après son arrivée au pouvoir en </w:t>
      </w:r>
      <w:r w:rsidRPr="00320882">
        <w:rPr>
          <w:rFonts w:cs="TimesLTStd-Roman"/>
          <w:b/>
          <w:sz w:val="24"/>
          <w:szCs w:val="24"/>
        </w:rPr>
        <w:t>janvier 1933</w:t>
      </w:r>
      <w:r>
        <w:rPr>
          <w:rFonts w:cs="TimesLTStd-Roman"/>
          <w:sz w:val="24"/>
          <w:szCs w:val="24"/>
        </w:rPr>
        <w:t xml:space="preserve">, </w:t>
      </w:r>
      <w:r w:rsidRPr="00320882">
        <w:rPr>
          <w:rFonts w:cs="TimesLTStd-Roman"/>
          <w:b/>
          <w:sz w:val="24"/>
          <w:szCs w:val="24"/>
        </w:rPr>
        <w:t xml:space="preserve">Hitler interdit les partis politiques et les syndicats. </w:t>
      </w:r>
    </w:p>
    <w:p w:rsidR="00035AB2" w:rsidRPr="00320882" w:rsidRDefault="00035AB2" w:rsidP="0084392E">
      <w:pPr>
        <w:autoSpaceDE w:val="0"/>
        <w:autoSpaceDN w:val="0"/>
        <w:adjustRightInd w:val="0"/>
        <w:spacing w:after="0"/>
        <w:rPr>
          <w:rFonts w:cs="TimesLTStd-Roman"/>
          <w:b/>
          <w:sz w:val="24"/>
          <w:szCs w:val="24"/>
        </w:rPr>
      </w:pPr>
      <w:r>
        <w:rPr>
          <w:rFonts w:cs="TimesLTStd-Roman"/>
          <w:b/>
          <w:sz w:val="24"/>
          <w:szCs w:val="24"/>
        </w:rPr>
        <w:t xml:space="preserve">En janvier 1934, le droit de grève est interdit. </w:t>
      </w:r>
    </w:p>
    <w:p w:rsidR="003E29B3" w:rsidRDefault="003E29B3" w:rsidP="0084392E">
      <w:pPr>
        <w:autoSpaceDE w:val="0"/>
        <w:autoSpaceDN w:val="0"/>
        <w:adjustRightInd w:val="0"/>
        <w:spacing w:after="0"/>
        <w:rPr>
          <w:rFonts w:cs="TimesLTStd-Roman"/>
          <w:sz w:val="24"/>
          <w:szCs w:val="24"/>
        </w:rPr>
      </w:pPr>
      <w:r w:rsidRPr="003E29B3">
        <w:rPr>
          <w:rFonts w:cs="TimesLTStd-Roman"/>
          <w:i/>
          <w:sz w:val="24"/>
          <w:szCs w:val="24"/>
          <w:u w:val="single"/>
        </w:rPr>
        <w:t>Document 5 page 89</w:t>
      </w:r>
      <w:r>
        <w:rPr>
          <w:rFonts w:cs="TimesLTStd-Roman"/>
          <w:sz w:val="24"/>
          <w:szCs w:val="24"/>
        </w:rPr>
        <w:t xml:space="preserve"> : Les sociaux-démocrates et les sociaux révolutionnaires sont déclarés ennemis de l’Etat nazi et sont </w:t>
      </w:r>
      <w:r w:rsidRPr="003E29B3">
        <w:rPr>
          <w:rFonts w:cs="TimesLTStd-Roman"/>
          <w:b/>
          <w:sz w:val="24"/>
          <w:szCs w:val="24"/>
        </w:rPr>
        <w:t>emprisonnés dans les camps. Dachau</w:t>
      </w:r>
      <w:r>
        <w:rPr>
          <w:rFonts w:cs="TimesLTStd-Roman"/>
          <w:sz w:val="24"/>
          <w:szCs w:val="24"/>
        </w:rPr>
        <w:t xml:space="preserve">, dès </w:t>
      </w:r>
      <w:r w:rsidRPr="003E29B3">
        <w:rPr>
          <w:rFonts w:cs="TimesLTStd-Roman"/>
          <w:b/>
          <w:sz w:val="24"/>
          <w:szCs w:val="24"/>
        </w:rPr>
        <w:t>mars 1933</w:t>
      </w:r>
      <w:r>
        <w:rPr>
          <w:rFonts w:cs="TimesLTStd-Roman"/>
          <w:sz w:val="24"/>
          <w:szCs w:val="24"/>
        </w:rPr>
        <w:t xml:space="preserve">, est ouvert spécialement pour ces prisonniers politiques. </w:t>
      </w:r>
    </w:p>
    <w:p w:rsidR="00BB1D15" w:rsidRDefault="00BB1D15" w:rsidP="0084392E">
      <w:pPr>
        <w:autoSpaceDE w:val="0"/>
        <w:autoSpaceDN w:val="0"/>
        <w:adjustRightInd w:val="0"/>
        <w:spacing w:after="0"/>
        <w:rPr>
          <w:rFonts w:cs="TimesLTStd-Roman"/>
          <w:sz w:val="24"/>
          <w:szCs w:val="24"/>
        </w:rPr>
      </w:pPr>
      <w:r>
        <w:rPr>
          <w:rFonts w:cs="TimesLTStd-Roman"/>
          <w:i/>
          <w:sz w:val="24"/>
          <w:szCs w:val="24"/>
          <w:u w:val="single"/>
        </w:rPr>
        <w:t>Document 4 page 89 </w:t>
      </w:r>
      <w:proofErr w:type="gramStart"/>
      <w:r>
        <w:rPr>
          <w:rFonts w:cs="TimesLTStd-Roman"/>
          <w:i/>
          <w:sz w:val="24"/>
          <w:szCs w:val="24"/>
          <w:u w:val="single"/>
        </w:rPr>
        <w:t>:</w:t>
      </w:r>
      <w:r>
        <w:rPr>
          <w:rFonts w:cs="TimesLTStd-Roman"/>
          <w:sz w:val="24"/>
          <w:szCs w:val="24"/>
        </w:rPr>
        <w:t>Un</w:t>
      </w:r>
      <w:proofErr w:type="gramEnd"/>
      <w:r>
        <w:rPr>
          <w:rFonts w:cs="TimesLTStd-Roman"/>
          <w:sz w:val="24"/>
          <w:szCs w:val="24"/>
        </w:rPr>
        <w:t xml:space="preserve"> </w:t>
      </w:r>
      <w:r w:rsidRPr="00BB1D15">
        <w:rPr>
          <w:rFonts w:cs="TimesLTStd-Roman"/>
          <w:b/>
          <w:sz w:val="24"/>
          <w:szCs w:val="24"/>
        </w:rPr>
        <w:t>Front du Travail Allemand</w:t>
      </w:r>
      <w:r>
        <w:rPr>
          <w:rFonts w:cs="TimesLTStd-Roman"/>
          <w:sz w:val="24"/>
          <w:szCs w:val="24"/>
        </w:rPr>
        <w:t xml:space="preserve"> regroupe 25 millions de travailleurs dans une structure hiérarchisée et paternaliste. </w:t>
      </w:r>
      <w:r w:rsidRPr="00BB1D15">
        <w:rPr>
          <w:rFonts w:cs="TimesLTStd-Roman"/>
          <w:b/>
          <w:sz w:val="24"/>
          <w:szCs w:val="24"/>
        </w:rPr>
        <w:t>L’encadrement de la société</w:t>
      </w:r>
      <w:r>
        <w:rPr>
          <w:rFonts w:cs="TimesLTStd-Roman"/>
          <w:sz w:val="24"/>
          <w:szCs w:val="24"/>
        </w:rPr>
        <w:t xml:space="preserve"> gomme les différences sociales, et les ouvriers voient leurs loisirs pris en charge par les associations du parti (« organisation « </w:t>
      </w:r>
      <w:r w:rsidR="00035AB2">
        <w:rPr>
          <w:rFonts w:cs="TimesLTStd-Roman"/>
          <w:b/>
          <w:sz w:val="24"/>
          <w:szCs w:val="24"/>
        </w:rPr>
        <w:t>le travail par la</w:t>
      </w:r>
      <w:r w:rsidRPr="00BB1D15">
        <w:rPr>
          <w:rFonts w:cs="TimesLTStd-Roman"/>
          <w:b/>
          <w:sz w:val="24"/>
          <w:szCs w:val="24"/>
        </w:rPr>
        <w:t xml:space="preserve"> joie</w:t>
      </w:r>
      <w:r>
        <w:rPr>
          <w:rFonts w:cs="TimesLTStd-Roman"/>
          <w:sz w:val="24"/>
          <w:szCs w:val="24"/>
        </w:rPr>
        <w:t xml:space="preserve"> »). La création d’un </w:t>
      </w:r>
      <w:r w:rsidRPr="00BB1D15">
        <w:rPr>
          <w:rFonts w:cs="TimesLTStd-Roman"/>
          <w:b/>
          <w:sz w:val="24"/>
          <w:szCs w:val="24"/>
        </w:rPr>
        <w:t xml:space="preserve">livret de travail </w:t>
      </w:r>
      <w:r>
        <w:rPr>
          <w:rFonts w:cs="TimesLTStd-Roman"/>
          <w:sz w:val="24"/>
          <w:szCs w:val="24"/>
        </w:rPr>
        <w:t xml:space="preserve">limite la mobilité. </w:t>
      </w:r>
      <w:r w:rsidR="003E29B3">
        <w:rPr>
          <w:rFonts w:cs="TimesLTStd-Roman"/>
          <w:sz w:val="24"/>
          <w:szCs w:val="24"/>
        </w:rPr>
        <w:t xml:space="preserve">Grâce aux usines d’armement, le chômage diminue mais les cadences augmentent tout comme la surveillance dans les usines. </w:t>
      </w:r>
    </w:p>
    <w:p w:rsidR="00035AB2" w:rsidRDefault="00035AB2" w:rsidP="0084392E">
      <w:pPr>
        <w:autoSpaceDE w:val="0"/>
        <w:autoSpaceDN w:val="0"/>
        <w:adjustRightInd w:val="0"/>
        <w:spacing w:after="0"/>
        <w:rPr>
          <w:rFonts w:cs="TimesLTStd-Roman"/>
          <w:sz w:val="24"/>
          <w:szCs w:val="24"/>
        </w:rPr>
      </w:pPr>
    </w:p>
    <w:p w:rsidR="00035AB2" w:rsidRDefault="00035AB2" w:rsidP="0084392E">
      <w:pPr>
        <w:autoSpaceDE w:val="0"/>
        <w:autoSpaceDN w:val="0"/>
        <w:adjustRightInd w:val="0"/>
        <w:spacing w:after="0"/>
        <w:rPr>
          <w:rFonts w:cs="TimesLTStd-Roman"/>
          <w:b/>
          <w:color w:val="FF0000"/>
          <w:sz w:val="24"/>
          <w:szCs w:val="24"/>
        </w:rPr>
      </w:pPr>
      <w:r w:rsidRPr="00035AB2">
        <w:rPr>
          <w:rFonts w:cs="TimesLTStd-Roman"/>
          <w:b/>
          <w:color w:val="FF0000"/>
          <w:sz w:val="28"/>
          <w:szCs w:val="24"/>
        </w:rPr>
        <w:t>III/ De 1945 à nos jours, socialisme, communisme et syndicalisme dans un pays divisé puis unifié :</w:t>
      </w:r>
    </w:p>
    <w:p w:rsidR="00035AB2" w:rsidRDefault="00035AB2" w:rsidP="0084392E">
      <w:pPr>
        <w:autoSpaceDE w:val="0"/>
        <w:autoSpaceDN w:val="0"/>
        <w:adjustRightInd w:val="0"/>
        <w:spacing w:after="0"/>
        <w:rPr>
          <w:rFonts w:cs="TimesLTStd-Roman"/>
          <w:b/>
          <w:color w:val="FF0000"/>
          <w:sz w:val="24"/>
          <w:szCs w:val="24"/>
        </w:rPr>
      </w:pPr>
    </w:p>
    <w:p w:rsidR="00F71D49" w:rsidRDefault="00F71D49" w:rsidP="00F71D49">
      <w:pPr>
        <w:autoSpaceDE w:val="0"/>
        <w:autoSpaceDN w:val="0"/>
        <w:adjustRightInd w:val="0"/>
        <w:spacing w:after="0"/>
        <w:rPr>
          <w:rFonts w:cs="TimesLTStd-Roman"/>
          <w:sz w:val="24"/>
          <w:szCs w:val="24"/>
        </w:rPr>
      </w:pPr>
    </w:p>
    <w:p w:rsidR="00F71D49" w:rsidRDefault="00F71D49" w:rsidP="00F71D49">
      <w:pPr>
        <w:autoSpaceDE w:val="0"/>
        <w:autoSpaceDN w:val="0"/>
        <w:adjustRightInd w:val="0"/>
        <w:spacing w:after="0"/>
        <w:ind w:firstLine="360"/>
        <w:rPr>
          <w:rFonts w:cs="TimesLTStd-Roman"/>
          <w:b/>
          <w:color w:val="0070C0"/>
          <w:sz w:val="24"/>
          <w:szCs w:val="24"/>
        </w:rPr>
      </w:pPr>
      <w:r w:rsidRPr="00F71D49">
        <w:rPr>
          <w:rFonts w:cs="TimesLTStd-Roman"/>
          <w:b/>
          <w:color w:val="0070C0"/>
          <w:sz w:val="24"/>
          <w:szCs w:val="24"/>
        </w:rPr>
        <w:t xml:space="preserve">A/  </w:t>
      </w:r>
      <w:r>
        <w:rPr>
          <w:rFonts w:cs="TimesLTStd-Roman"/>
          <w:b/>
          <w:color w:val="0070C0"/>
          <w:sz w:val="24"/>
          <w:szCs w:val="24"/>
        </w:rPr>
        <w:t xml:space="preserve">Deux </w:t>
      </w:r>
      <w:r w:rsidR="00243095">
        <w:rPr>
          <w:rFonts w:cs="TimesLTStd-Roman"/>
          <w:b/>
          <w:color w:val="0070C0"/>
          <w:sz w:val="24"/>
          <w:szCs w:val="24"/>
        </w:rPr>
        <w:t xml:space="preserve">Allemagne, deux </w:t>
      </w:r>
      <w:r>
        <w:rPr>
          <w:rFonts w:cs="TimesLTStd-Roman"/>
          <w:b/>
          <w:color w:val="0070C0"/>
          <w:sz w:val="24"/>
          <w:szCs w:val="24"/>
        </w:rPr>
        <w:t>mouvements ouvriers allemands (1945-1990) :</w:t>
      </w:r>
    </w:p>
    <w:p w:rsidR="00243095" w:rsidRDefault="00243095" w:rsidP="00243095">
      <w:pPr>
        <w:autoSpaceDE w:val="0"/>
        <w:autoSpaceDN w:val="0"/>
        <w:adjustRightInd w:val="0"/>
        <w:spacing w:after="0"/>
        <w:rPr>
          <w:rFonts w:cs="TimesLTStd-Roman"/>
          <w:b/>
          <w:color w:val="0070C0"/>
          <w:sz w:val="24"/>
          <w:szCs w:val="24"/>
        </w:rPr>
      </w:pPr>
    </w:p>
    <w:p w:rsidR="00243095" w:rsidRPr="00035AB2" w:rsidRDefault="00243095" w:rsidP="00243095">
      <w:pPr>
        <w:autoSpaceDE w:val="0"/>
        <w:autoSpaceDN w:val="0"/>
        <w:adjustRightInd w:val="0"/>
        <w:spacing w:after="0"/>
        <w:rPr>
          <w:rFonts w:cs="TimesLTStd-Roman"/>
          <w:sz w:val="24"/>
          <w:szCs w:val="24"/>
        </w:rPr>
      </w:pPr>
      <w:r>
        <w:rPr>
          <w:rFonts w:cs="TimesLTStd-Roman"/>
          <w:b/>
          <w:sz w:val="24"/>
          <w:szCs w:val="24"/>
        </w:rPr>
        <w:t xml:space="preserve">Dès 1945, </w:t>
      </w:r>
      <w:r>
        <w:rPr>
          <w:rFonts w:cs="TimesLTStd-Roman"/>
          <w:sz w:val="24"/>
          <w:szCs w:val="24"/>
        </w:rPr>
        <w:t xml:space="preserve">les </w:t>
      </w:r>
      <w:r w:rsidRPr="00035AB2">
        <w:rPr>
          <w:rFonts w:cs="TimesLTStd-Roman"/>
          <w:b/>
          <w:sz w:val="24"/>
          <w:szCs w:val="24"/>
        </w:rPr>
        <w:t>partis sont à nouveau autorisés</w:t>
      </w:r>
      <w:r>
        <w:rPr>
          <w:rFonts w:cs="TimesLTStd-Roman"/>
          <w:sz w:val="24"/>
          <w:szCs w:val="24"/>
        </w:rPr>
        <w:t xml:space="preserve">, le </w:t>
      </w:r>
      <w:r w:rsidRPr="00035AB2">
        <w:rPr>
          <w:rFonts w:cs="TimesLTStd-Roman"/>
          <w:sz w:val="24"/>
          <w:szCs w:val="24"/>
        </w:rPr>
        <w:t>SPD</w:t>
      </w:r>
      <w:r>
        <w:rPr>
          <w:rFonts w:cs="TimesLTStd-Roman"/>
          <w:sz w:val="24"/>
          <w:szCs w:val="24"/>
        </w:rPr>
        <w:t xml:space="preserve"> et le KPD reprennent leur activité. </w:t>
      </w:r>
    </w:p>
    <w:p w:rsidR="00243095" w:rsidRDefault="00243095" w:rsidP="00243095">
      <w:pPr>
        <w:autoSpaceDE w:val="0"/>
        <w:autoSpaceDN w:val="0"/>
        <w:adjustRightInd w:val="0"/>
        <w:spacing w:after="0"/>
        <w:rPr>
          <w:rFonts w:cs="TimesLTStd-Roman"/>
          <w:sz w:val="24"/>
          <w:szCs w:val="24"/>
        </w:rPr>
      </w:pPr>
      <w:r w:rsidRPr="00035AB2">
        <w:rPr>
          <w:rFonts w:cs="TimesLTStd-Roman"/>
          <w:sz w:val="24"/>
          <w:szCs w:val="24"/>
        </w:rPr>
        <w:t>La division de l’</w:t>
      </w:r>
      <w:r>
        <w:rPr>
          <w:rFonts w:cs="TimesLTStd-Roman"/>
          <w:sz w:val="24"/>
          <w:szCs w:val="24"/>
        </w:rPr>
        <w:t>Allem</w:t>
      </w:r>
      <w:r w:rsidRPr="00035AB2">
        <w:rPr>
          <w:rFonts w:cs="TimesLTStd-Roman"/>
          <w:sz w:val="24"/>
          <w:szCs w:val="24"/>
        </w:rPr>
        <w:t>agne va  ce</w:t>
      </w:r>
      <w:r>
        <w:rPr>
          <w:rFonts w:cs="TimesLTStd-Roman"/>
          <w:sz w:val="24"/>
          <w:szCs w:val="24"/>
        </w:rPr>
        <w:t>pendant avoir des conséquences décisives :</w:t>
      </w:r>
    </w:p>
    <w:p w:rsidR="00243095" w:rsidRDefault="00243095" w:rsidP="00243095">
      <w:pPr>
        <w:pStyle w:val="Paragraphedeliste"/>
        <w:numPr>
          <w:ilvl w:val="0"/>
          <w:numId w:val="12"/>
        </w:numPr>
        <w:autoSpaceDE w:val="0"/>
        <w:autoSpaceDN w:val="0"/>
        <w:adjustRightInd w:val="0"/>
        <w:spacing w:after="0"/>
        <w:rPr>
          <w:rFonts w:cs="TimesLTStd-Roman"/>
          <w:sz w:val="24"/>
          <w:szCs w:val="24"/>
        </w:rPr>
      </w:pPr>
      <w:r>
        <w:rPr>
          <w:rFonts w:cs="TimesLTStd-Roman"/>
          <w:sz w:val="24"/>
          <w:szCs w:val="24"/>
        </w:rPr>
        <w:t xml:space="preserve">en </w:t>
      </w:r>
      <w:r w:rsidRPr="00F71D49">
        <w:rPr>
          <w:rFonts w:cs="TimesLTStd-Roman"/>
          <w:b/>
          <w:sz w:val="24"/>
          <w:szCs w:val="24"/>
        </w:rPr>
        <w:t>1949</w:t>
      </w:r>
      <w:r>
        <w:rPr>
          <w:rFonts w:cs="TimesLTStd-Roman"/>
          <w:sz w:val="24"/>
          <w:szCs w:val="24"/>
        </w:rPr>
        <w:t xml:space="preserve">, la </w:t>
      </w:r>
      <w:r w:rsidRPr="00F71D49">
        <w:rPr>
          <w:rFonts w:cs="TimesLTStd-Roman"/>
          <w:b/>
          <w:sz w:val="24"/>
          <w:szCs w:val="24"/>
        </w:rPr>
        <w:t>République fédérale d’Allemagne (RFA)</w:t>
      </w:r>
      <w:r>
        <w:rPr>
          <w:rFonts w:cs="TimesLTStd-Roman"/>
          <w:sz w:val="24"/>
          <w:szCs w:val="24"/>
        </w:rPr>
        <w:t xml:space="preserve"> est créée dans les zones d’occupation occidentales,</w:t>
      </w:r>
    </w:p>
    <w:p w:rsidR="00243095" w:rsidRDefault="00243095" w:rsidP="00243095">
      <w:pPr>
        <w:pStyle w:val="Paragraphedeliste"/>
        <w:numPr>
          <w:ilvl w:val="0"/>
          <w:numId w:val="12"/>
        </w:numPr>
        <w:autoSpaceDE w:val="0"/>
        <w:autoSpaceDN w:val="0"/>
        <w:adjustRightInd w:val="0"/>
        <w:spacing w:after="0"/>
        <w:rPr>
          <w:rFonts w:cs="TimesLTStd-Roman"/>
          <w:sz w:val="24"/>
          <w:szCs w:val="24"/>
        </w:rPr>
      </w:pPr>
      <w:r>
        <w:rPr>
          <w:rFonts w:cs="TimesLTStd-Roman"/>
          <w:sz w:val="24"/>
          <w:szCs w:val="24"/>
        </w:rPr>
        <w:t xml:space="preserve">tandis que la </w:t>
      </w:r>
      <w:r w:rsidRPr="00F71D49">
        <w:rPr>
          <w:rFonts w:cs="TimesLTStd-Roman"/>
          <w:b/>
          <w:sz w:val="24"/>
          <w:szCs w:val="24"/>
        </w:rPr>
        <w:t>République démocratique allemande (RDA)</w:t>
      </w:r>
      <w:r>
        <w:rPr>
          <w:rFonts w:cs="TimesLTStd-Roman"/>
          <w:sz w:val="24"/>
          <w:szCs w:val="24"/>
        </w:rPr>
        <w:t xml:space="preserve"> est créée dans la zone soviétique.</w:t>
      </w:r>
    </w:p>
    <w:p w:rsidR="00F71D49" w:rsidRDefault="00F71D49" w:rsidP="00F71D49">
      <w:pPr>
        <w:autoSpaceDE w:val="0"/>
        <w:autoSpaceDN w:val="0"/>
        <w:adjustRightInd w:val="0"/>
        <w:spacing w:after="0"/>
        <w:rPr>
          <w:rFonts w:cs="TimesLTStd-Roman"/>
          <w:b/>
          <w:color w:val="00B050"/>
          <w:sz w:val="24"/>
          <w:szCs w:val="24"/>
        </w:rPr>
      </w:pPr>
      <w:r>
        <w:rPr>
          <w:rFonts w:cs="TimesLTStd-Roman"/>
          <w:b/>
          <w:color w:val="00B050"/>
          <w:sz w:val="24"/>
          <w:szCs w:val="24"/>
        </w:rPr>
        <w:t>Comment le mouvement ouvrier s’est-il organisé dans chaque Allemagne ?</w:t>
      </w:r>
    </w:p>
    <w:p w:rsidR="00F71D49" w:rsidRDefault="00F71D49" w:rsidP="00F71D49">
      <w:pPr>
        <w:autoSpaceDE w:val="0"/>
        <w:autoSpaceDN w:val="0"/>
        <w:adjustRightInd w:val="0"/>
        <w:spacing w:after="0"/>
        <w:rPr>
          <w:rFonts w:cs="TimesLTStd-Roman"/>
          <w:b/>
          <w:color w:val="00B050"/>
          <w:sz w:val="24"/>
          <w:szCs w:val="24"/>
        </w:rPr>
      </w:pPr>
    </w:p>
    <w:p w:rsidR="00F71D49" w:rsidRDefault="00F71D49" w:rsidP="00F71D49">
      <w:pPr>
        <w:pStyle w:val="Paragraphedeliste"/>
        <w:numPr>
          <w:ilvl w:val="0"/>
          <w:numId w:val="13"/>
        </w:numPr>
        <w:autoSpaceDE w:val="0"/>
        <w:autoSpaceDN w:val="0"/>
        <w:adjustRightInd w:val="0"/>
        <w:spacing w:after="0"/>
        <w:rPr>
          <w:rFonts w:cs="TimesLTStd-Roman"/>
          <w:b/>
          <w:sz w:val="24"/>
          <w:szCs w:val="24"/>
        </w:rPr>
      </w:pPr>
      <w:r>
        <w:rPr>
          <w:rFonts w:cs="TimesLTStd-Roman"/>
          <w:b/>
          <w:sz w:val="24"/>
          <w:szCs w:val="24"/>
        </w:rPr>
        <w:t>Une reconstruction sur le modèle soviétique en RDA.</w:t>
      </w:r>
    </w:p>
    <w:p w:rsidR="006A089A" w:rsidRDefault="00165372" w:rsidP="006A089A">
      <w:pPr>
        <w:autoSpaceDE w:val="0"/>
        <w:autoSpaceDN w:val="0"/>
        <w:adjustRightInd w:val="0"/>
        <w:spacing w:after="0"/>
        <w:rPr>
          <w:rFonts w:cs="TimesLTStd-Roman"/>
          <w:i/>
          <w:sz w:val="24"/>
          <w:szCs w:val="24"/>
        </w:rPr>
      </w:pPr>
      <w:r>
        <w:rPr>
          <w:rFonts w:cs="TimesLTStd-Roman"/>
          <w:i/>
          <w:sz w:val="24"/>
          <w:szCs w:val="24"/>
        </w:rPr>
        <w:t>Fiche élève : A l’aide des documents 1 à 3</w:t>
      </w:r>
      <w:r w:rsidR="00BF72A4">
        <w:rPr>
          <w:rFonts w:cs="TimesLTStd-Roman"/>
          <w:i/>
          <w:sz w:val="24"/>
          <w:szCs w:val="24"/>
        </w:rPr>
        <w:t xml:space="preserve"> et de l’extrait de film de l’INA sur la révolte de 1953 à Berlin</w:t>
      </w:r>
      <w:r>
        <w:rPr>
          <w:rFonts w:cs="TimesLTStd-Roman"/>
          <w:i/>
          <w:sz w:val="24"/>
          <w:szCs w:val="24"/>
        </w:rPr>
        <w:t>, montrez que la RDA est un ré</w:t>
      </w:r>
      <w:r w:rsidR="00893E16">
        <w:rPr>
          <w:rFonts w:cs="TimesLTStd-Roman"/>
          <w:i/>
          <w:sz w:val="24"/>
          <w:szCs w:val="24"/>
        </w:rPr>
        <w:t>gime communiste et totalitaire.</w:t>
      </w:r>
    </w:p>
    <w:p w:rsidR="00A66BF3" w:rsidRDefault="00FF65F3" w:rsidP="006A089A">
      <w:pPr>
        <w:autoSpaceDE w:val="0"/>
        <w:autoSpaceDN w:val="0"/>
        <w:adjustRightInd w:val="0"/>
        <w:spacing w:after="0"/>
        <w:rPr>
          <w:rFonts w:cs="TimesLTStd-Roman"/>
          <w:sz w:val="24"/>
          <w:szCs w:val="24"/>
        </w:rPr>
      </w:pPr>
      <w:hyperlink r:id="rId9" w:history="1">
        <w:r w:rsidR="00A66BF3" w:rsidRPr="00660B67">
          <w:rPr>
            <w:rStyle w:val="Lienhypertexte"/>
            <w:rFonts w:cs="TimesLTStd-Roman"/>
            <w:sz w:val="24"/>
            <w:szCs w:val="24"/>
          </w:rPr>
          <w:t>http://www.ina.fr/video/AFE85005138/les-journees-d-emeutes-a-berlin-est-video.html</w:t>
        </w:r>
      </w:hyperlink>
    </w:p>
    <w:p w:rsidR="00A66BF3" w:rsidRPr="00A66BF3" w:rsidRDefault="00A66BF3" w:rsidP="006A089A">
      <w:pPr>
        <w:autoSpaceDE w:val="0"/>
        <w:autoSpaceDN w:val="0"/>
        <w:adjustRightInd w:val="0"/>
        <w:spacing w:after="0"/>
        <w:rPr>
          <w:rFonts w:cs="TimesLTStd-Roman"/>
          <w:sz w:val="24"/>
          <w:szCs w:val="24"/>
        </w:rPr>
      </w:pPr>
    </w:p>
    <w:p w:rsidR="00D814FC" w:rsidRDefault="00BF72A4" w:rsidP="006A089A">
      <w:pPr>
        <w:autoSpaceDE w:val="0"/>
        <w:autoSpaceDN w:val="0"/>
        <w:adjustRightInd w:val="0"/>
        <w:spacing w:after="0"/>
        <w:rPr>
          <w:rFonts w:cs="TimesLTStd-Roman"/>
          <w:sz w:val="24"/>
          <w:szCs w:val="24"/>
        </w:rPr>
      </w:pPr>
      <w:r>
        <w:rPr>
          <w:rFonts w:cs="TimesLTStd-Roman"/>
          <w:sz w:val="24"/>
          <w:szCs w:val="24"/>
        </w:rPr>
        <w:t xml:space="preserve">Dès </w:t>
      </w:r>
      <w:r w:rsidRPr="00BF72A4">
        <w:rPr>
          <w:rFonts w:cs="TimesLTStd-Roman"/>
          <w:b/>
          <w:sz w:val="24"/>
          <w:szCs w:val="24"/>
        </w:rPr>
        <w:t>avril 1946</w:t>
      </w:r>
      <w:r>
        <w:rPr>
          <w:rFonts w:cs="TimesLTStd-Roman"/>
          <w:sz w:val="24"/>
          <w:szCs w:val="24"/>
        </w:rPr>
        <w:t xml:space="preserve">, le </w:t>
      </w:r>
      <w:r w:rsidRPr="00BF72A4">
        <w:rPr>
          <w:rFonts w:cs="TimesLTStd-Roman"/>
          <w:b/>
          <w:sz w:val="24"/>
          <w:szCs w:val="24"/>
        </w:rPr>
        <w:t>SPD et le KPD ont été forcés de fusionner</w:t>
      </w:r>
      <w:r>
        <w:rPr>
          <w:rFonts w:cs="TimesLTStd-Roman"/>
          <w:sz w:val="24"/>
          <w:szCs w:val="24"/>
        </w:rPr>
        <w:t xml:space="preserve"> dans la zone d’occupation soviétique de l’Allemagne, donnant naissance au </w:t>
      </w:r>
      <w:r w:rsidRPr="00BF72A4">
        <w:rPr>
          <w:rFonts w:cs="TimesLTStd-Roman"/>
          <w:b/>
          <w:sz w:val="24"/>
          <w:szCs w:val="24"/>
        </w:rPr>
        <w:t>SED</w:t>
      </w:r>
      <w:r>
        <w:rPr>
          <w:rFonts w:cs="TimesLTStd-Roman"/>
          <w:sz w:val="24"/>
          <w:szCs w:val="24"/>
        </w:rPr>
        <w:t xml:space="preserve"> qui devient un </w:t>
      </w:r>
      <w:r w:rsidRPr="00BF72A4">
        <w:rPr>
          <w:rFonts w:cs="TimesLTStd-Roman"/>
          <w:b/>
          <w:sz w:val="24"/>
          <w:szCs w:val="24"/>
        </w:rPr>
        <w:t>parti unique</w:t>
      </w:r>
      <w:r>
        <w:rPr>
          <w:rFonts w:cs="TimesLTStd-Roman"/>
          <w:b/>
          <w:sz w:val="24"/>
          <w:szCs w:val="24"/>
        </w:rPr>
        <w:t xml:space="preserve">. </w:t>
      </w:r>
      <w:r w:rsidRPr="00BF72A4">
        <w:rPr>
          <w:rFonts w:cs="TimesLTStd-Roman"/>
          <w:sz w:val="24"/>
          <w:szCs w:val="24"/>
        </w:rPr>
        <w:t>Il dirige un Etat qui est une</w:t>
      </w:r>
      <w:r>
        <w:rPr>
          <w:rFonts w:cs="TimesLTStd-Roman"/>
          <w:b/>
          <w:sz w:val="24"/>
          <w:szCs w:val="24"/>
        </w:rPr>
        <w:t xml:space="preserve"> démocratie populaire</w:t>
      </w:r>
      <w:r w:rsidRPr="00BF72A4">
        <w:rPr>
          <w:rFonts w:cs="TimesLTStd-Roman"/>
          <w:sz w:val="24"/>
          <w:szCs w:val="24"/>
        </w:rPr>
        <w:t xml:space="preserve">, c’est-à-dire </w:t>
      </w:r>
      <w:r>
        <w:rPr>
          <w:rFonts w:cs="TimesLTStd-Roman"/>
          <w:sz w:val="24"/>
          <w:szCs w:val="24"/>
        </w:rPr>
        <w:t>une dictat</w:t>
      </w:r>
      <w:r w:rsidRPr="00BF72A4">
        <w:rPr>
          <w:rFonts w:cs="TimesLTStd-Roman"/>
          <w:sz w:val="24"/>
          <w:szCs w:val="24"/>
        </w:rPr>
        <w:t>ure</w:t>
      </w:r>
      <w:r>
        <w:rPr>
          <w:rFonts w:cs="TimesLTStd-Roman"/>
          <w:sz w:val="24"/>
          <w:szCs w:val="24"/>
        </w:rPr>
        <w:t xml:space="preserve"> dirigée par l’URSS. Toute revendication sociale y est interdite, les syndicats étant aux ordres du pouvoir. La révolte des ouvriers à Berlin en 1953 est très violemment réprimée</w:t>
      </w:r>
      <w:r w:rsidR="00D814FC">
        <w:rPr>
          <w:rFonts w:cs="TimesLTStd-Roman"/>
          <w:sz w:val="24"/>
          <w:szCs w:val="24"/>
        </w:rPr>
        <w:t xml:space="preserve"> : le 17 juin, une grève éclate sur les </w:t>
      </w:r>
      <w:r w:rsidR="00D814FC">
        <w:rPr>
          <w:rFonts w:cs="TimesLTStd-Roman"/>
          <w:sz w:val="24"/>
          <w:szCs w:val="24"/>
        </w:rPr>
        <w:lastRenderedPageBreak/>
        <w:t>chantiers de construction à Berlin</w:t>
      </w:r>
      <w:r w:rsidR="00724931">
        <w:rPr>
          <w:rFonts w:cs="TimesLTStd-Roman"/>
          <w:sz w:val="24"/>
          <w:szCs w:val="24"/>
        </w:rPr>
        <w:t xml:space="preserve"> parce qu’on avait imposé aux ouvriers une plus longue durée de travail journalière pour un salaire moindre, en l’honneur des 60 ans du dirigeant </w:t>
      </w:r>
      <w:r w:rsidR="00724931" w:rsidRPr="00135AE5">
        <w:rPr>
          <w:rFonts w:cs="TimesLTStd-Roman"/>
          <w:b/>
          <w:sz w:val="24"/>
          <w:szCs w:val="24"/>
        </w:rPr>
        <w:t>Walter Ulbricht</w:t>
      </w:r>
      <w:r>
        <w:rPr>
          <w:rFonts w:cs="TimesLTStd-Roman"/>
          <w:sz w:val="24"/>
          <w:szCs w:val="24"/>
        </w:rPr>
        <w:t xml:space="preserve">. </w:t>
      </w:r>
      <w:r w:rsidR="00724931">
        <w:rPr>
          <w:rFonts w:cs="TimesLTStd-Roman"/>
          <w:sz w:val="24"/>
          <w:szCs w:val="24"/>
        </w:rPr>
        <w:t xml:space="preserve">Les grèves se sont étendues et ont pris un tour insurrectionnel, jusqu’à ce que les troupes soviétiques interviennent pour sauver le régime. </w:t>
      </w:r>
    </w:p>
    <w:p w:rsidR="00893E16" w:rsidRPr="00893E16" w:rsidRDefault="00BF72A4" w:rsidP="006A089A">
      <w:pPr>
        <w:autoSpaceDE w:val="0"/>
        <w:autoSpaceDN w:val="0"/>
        <w:adjustRightInd w:val="0"/>
        <w:spacing w:after="0"/>
        <w:rPr>
          <w:rFonts w:cs="TimesLTStd-Roman"/>
          <w:sz w:val="24"/>
          <w:szCs w:val="24"/>
        </w:rPr>
      </w:pPr>
      <w:r>
        <w:rPr>
          <w:rFonts w:cs="TimesLTStd-Roman"/>
          <w:sz w:val="24"/>
          <w:szCs w:val="24"/>
        </w:rPr>
        <w:t xml:space="preserve">Le </w:t>
      </w:r>
      <w:r w:rsidRPr="00A66BF3">
        <w:rPr>
          <w:rFonts w:cs="TimesLTStd-Roman"/>
          <w:b/>
          <w:sz w:val="24"/>
          <w:szCs w:val="24"/>
        </w:rPr>
        <w:t>marxisme –léninisme</w:t>
      </w:r>
      <w:r>
        <w:rPr>
          <w:rFonts w:cs="TimesLTStd-Roman"/>
          <w:sz w:val="24"/>
          <w:szCs w:val="24"/>
        </w:rPr>
        <w:t xml:space="preserve"> devient la doctrine officielle</w:t>
      </w:r>
      <w:r w:rsidR="00A66BF3">
        <w:rPr>
          <w:rFonts w:cs="TimesLTStd-Roman"/>
          <w:sz w:val="24"/>
          <w:szCs w:val="24"/>
        </w:rPr>
        <w:t xml:space="preserve">, qui est enseignée dans les écoles et les universités. L’origine allemande de Karl Marx est exaltée. </w:t>
      </w:r>
    </w:p>
    <w:p w:rsidR="00D814FC" w:rsidRDefault="00D814FC" w:rsidP="00D814FC">
      <w:pPr>
        <w:pStyle w:val="Paragraphedeliste"/>
        <w:autoSpaceDE w:val="0"/>
        <w:autoSpaceDN w:val="0"/>
        <w:adjustRightInd w:val="0"/>
        <w:spacing w:after="0"/>
        <w:rPr>
          <w:rFonts w:cs="TimesLTStd-Roman"/>
          <w:b/>
          <w:sz w:val="24"/>
          <w:szCs w:val="24"/>
        </w:rPr>
      </w:pPr>
    </w:p>
    <w:p w:rsidR="00F71D49" w:rsidRDefault="00F71D49" w:rsidP="00F71D49">
      <w:pPr>
        <w:pStyle w:val="Paragraphedeliste"/>
        <w:numPr>
          <w:ilvl w:val="0"/>
          <w:numId w:val="13"/>
        </w:numPr>
        <w:autoSpaceDE w:val="0"/>
        <w:autoSpaceDN w:val="0"/>
        <w:adjustRightInd w:val="0"/>
        <w:spacing w:after="0"/>
        <w:rPr>
          <w:rFonts w:cs="TimesLTStd-Roman"/>
          <w:b/>
          <w:sz w:val="24"/>
          <w:szCs w:val="24"/>
        </w:rPr>
      </w:pPr>
      <w:r>
        <w:rPr>
          <w:rFonts w:cs="TimesLTStd-Roman"/>
          <w:b/>
          <w:sz w:val="24"/>
          <w:szCs w:val="24"/>
        </w:rPr>
        <w:t>Le choix de la démocratie et de l’économie de marché à l’ouest.</w:t>
      </w:r>
    </w:p>
    <w:p w:rsidR="00D814FC" w:rsidRDefault="00D814FC" w:rsidP="00D814FC">
      <w:pPr>
        <w:autoSpaceDE w:val="0"/>
        <w:autoSpaceDN w:val="0"/>
        <w:adjustRightInd w:val="0"/>
        <w:spacing w:after="0"/>
        <w:rPr>
          <w:rFonts w:cs="TimesLTStd-Roman"/>
          <w:sz w:val="24"/>
          <w:szCs w:val="24"/>
        </w:rPr>
      </w:pPr>
      <w:r w:rsidRPr="00D814FC">
        <w:rPr>
          <w:rFonts w:cs="TimesLTStd-Roman"/>
          <w:sz w:val="24"/>
          <w:szCs w:val="24"/>
        </w:rPr>
        <w:t xml:space="preserve">En RFA, le KPD est interdit en 1956. </w:t>
      </w:r>
    </w:p>
    <w:p w:rsidR="00D814FC" w:rsidRDefault="00D814FC" w:rsidP="00D814FC">
      <w:pPr>
        <w:autoSpaceDE w:val="0"/>
        <w:autoSpaceDN w:val="0"/>
        <w:adjustRightInd w:val="0"/>
        <w:spacing w:after="0"/>
        <w:rPr>
          <w:rFonts w:cs="TimesLTStd-Roman"/>
          <w:sz w:val="24"/>
          <w:szCs w:val="24"/>
        </w:rPr>
      </w:pPr>
      <w:r>
        <w:rPr>
          <w:rFonts w:cs="TimesLTStd-Roman"/>
          <w:sz w:val="24"/>
          <w:szCs w:val="24"/>
        </w:rPr>
        <w:t xml:space="preserve">Le SPD  qui est dans l’opposition car le pays est gouverné par la droite, avec les démocrates-chrétiens du CDU/CSU, s’engage encore plus dans la voie du réformisme. </w:t>
      </w:r>
    </w:p>
    <w:p w:rsidR="00D814FC" w:rsidRPr="00D814FC" w:rsidRDefault="00D814FC" w:rsidP="00D814FC">
      <w:pPr>
        <w:autoSpaceDE w:val="0"/>
        <w:autoSpaceDN w:val="0"/>
        <w:adjustRightInd w:val="0"/>
        <w:spacing w:after="0"/>
        <w:rPr>
          <w:rFonts w:cs="TimesLTStd-Roman"/>
          <w:i/>
          <w:sz w:val="24"/>
          <w:szCs w:val="24"/>
          <w:u w:val="single"/>
        </w:rPr>
      </w:pPr>
      <w:r w:rsidRPr="00D814FC">
        <w:rPr>
          <w:rFonts w:cs="TimesLTStd-Roman"/>
          <w:i/>
          <w:sz w:val="24"/>
          <w:szCs w:val="24"/>
          <w:u w:val="single"/>
        </w:rPr>
        <w:t xml:space="preserve">Doc 3 page 92 : le congrès de Bad-Godesberg, 1959. </w:t>
      </w:r>
    </w:p>
    <w:p w:rsidR="00D814FC" w:rsidRDefault="00D814FC" w:rsidP="00D814FC">
      <w:pPr>
        <w:autoSpaceDE w:val="0"/>
        <w:autoSpaceDN w:val="0"/>
        <w:adjustRightInd w:val="0"/>
        <w:spacing w:after="0"/>
        <w:rPr>
          <w:rFonts w:cs="TimesLTStd-Roman"/>
          <w:i/>
          <w:sz w:val="24"/>
          <w:szCs w:val="24"/>
        </w:rPr>
      </w:pPr>
      <w:r>
        <w:rPr>
          <w:rFonts w:cs="TimesLTStd-Roman"/>
          <w:i/>
          <w:sz w:val="24"/>
          <w:szCs w:val="24"/>
        </w:rPr>
        <w:t>Lire le texte et relever ce qui montre que le socialisme allemand abandonne toute idée marxiste et adopte les idées de la social-démocratie.</w:t>
      </w:r>
    </w:p>
    <w:p w:rsidR="00D814FC" w:rsidRDefault="00724931" w:rsidP="00D814FC">
      <w:pPr>
        <w:autoSpaceDE w:val="0"/>
        <w:autoSpaceDN w:val="0"/>
        <w:adjustRightInd w:val="0"/>
        <w:spacing w:after="0"/>
        <w:rPr>
          <w:rFonts w:cs="TimesLTStd-Roman"/>
          <w:sz w:val="24"/>
          <w:szCs w:val="24"/>
        </w:rPr>
      </w:pPr>
      <w:r>
        <w:rPr>
          <w:rFonts w:cs="TimesLTStd-Roman"/>
          <w:sz w:val="24"/>
          <w:szCs w:val="24"/>
        </w:rPr>
        <w:t xml:space="preserve">En </w:t>
      </w:r>
      <w:r w:rsidRPr="00455C4C">
        <w:rPr>
          <w:rFonts w:cs="TimesLTStd-Roman"/>
          <w:b/>
          <w:sz w:val="24"/>
          <w:szCs w:val="24"/>
        </w:rPr>
        <w:t>1959, le congrès de Bad</w:t>
      </w:r>
      <w:r w:rsidR="00455C4C" w:rsidRPr="00455C4C">
        <w:rPr>
          <w:rFonts w:cs="TimesLTStd-Roman"/>
          <w:b/>
          <w:sz w:val="24"/>
          <w:szCs w:val="24"/>
        </w:rPr>
        <w:t>-</w:t>
      </w:r>
      <w:r w:rsidR="00455C4C" w:rsidRPr="00DB7C66">
        <w:rPr>
          <w:rFonts w:cs="TimesLTStd-Roman"/>
          <w:b/>
          <w:sz w:val="24"/>
          <w:szCs w:val="24"/>
        </w:rPr>
        <w:t xml:space="preserve">Godesberg </w:t>
      </w:r>
      <w:r w:rsidR="00455C4C" w:rsidRPr="00455C4C">
        <w:rPr>
          <w:rFonts w:cs="TimesLTStd-Roman"/>
          <w:sz w:val="24"/>
          <w:szCs w:val="24"/>
        </w:rPr>
        <w:t>renonce à ses références marxistes au profit de l’humanisme</w:t>
      </w:r>
      <w:r w:rsidR="00455C4C">
        <w:rPr>
          <w:rFonts w:cs="TimesLTStd-Roman"/>
          <w:sz w:val="24"/>
          <w:szCs w:val="24"/>
        </w:rPr>
        <w:t xml:space="preserve">. Le SPD </w:t>
      </w:r>
      <w:r w:rsidR="00455C4C" w:rsidRPr="00455C4C">
        <w:rPr>
          <w:rFonts w:cs="TimesLTStd-Roman"/>
          <w:b/>
          <w:sz w:val="24"/>
          <w:szCs w:val="24"/>
        </w:rPr>
        <w:t>se rallie à l’économie de marché</w:t>
      </w:r>
      <w:r w:rsidR="00455C4C">
        <w:rPr>
          <w:rFonts w:cs="TimesLTStd-Roman"/>
          <w:sz w:val="24"/>
          <w:szCs w:val="24"/>
        </w:rPr>
        <w:t xml:space="preserve"> et à la </w:t>
      </w:r>
      <w:r w:rsidR="00455C4C" w:rsidRPr="00455C4C">
        <w:rPr>
          <w:rFonts w:cs="TimesLTStd-Roman"/>
          <w:b/>
          <w:sz w:val="24"/>
          <w:szCs w:val="24"/>
        </w:rPr>
        <w:t>propriété privée</w:t>
      </w:r>
      <w:r w:rsidR="00455C4C">
        <w:rPr>
          <w:rFonts w:cs="TimesLTStd-Roman"/>
          <w:sz w:val="24"/>
          <w:szCs w:val="24"/>
        </w:rPr>
        <w:t xml:space="preserve">. L’accent est mis sur la défense des </w:t>
      </w:r>
      <w:r w:rsidR="00455C4C" w:rsidRPr="00455C4C">
        <w:rPr>
          <w:rFonts w:cs="TimesLTStd-Roman"/>
          <w:b/>
          <w:sz w:val="24"/>
          <w:szCs w:val="24"/>
        </w:rPr>
        <w:t>libertés démocratiques</w:t>
      </w:r>
      <w:r w:rsidR="00455C4C">
        <w:rPr>
          <w:rFonts w:cs="TimesLTStd-Roman"/>
          <w:sz w:val="24"/>
          <w:szCs w:val="24"/>
        </w:rPr>
        <w:t xml:space="preserve">, sur le </w:t>
      </w:r>
      <w:r w:rsidR="00455C4C" w:rsidRPr="00455C4C">
        <w:rPr>
          <w:rFonts w:cs="TimesLTStd-Roman"/>
          <w:b/>
          <w:sz w:val="24"/>
          <w:szCs w:val="24"/>
        </w:rPr>
        <w:t>rôle de l’Etat,</w:t>
      </w:r>
      <w:r w:rsidR="00455C4C">
        <w:rPr>
          <w:rFonts w:cs="TimesLTStd-Roman"/>
          <w:sz w:val="24"/>
          <w:szCs w:val="24"/>
        </w:rPr>
        <w:t xml:space="preserve"> qui doit garantir plus de justice, notamment dans la répartition du revenu national. </w:t>
      </w:r>
      <w:r w:rsidR="00455C4C" w:rsidRPr="00455C4C">
        <w:rPr>
          <w:rFonts w:cs="TimesLTStd-Roman"/>
          <w:b/>
          <w:sz w:val="24"/>
          <w:szCs w:val="24"/>
        </w:rPr>
        <w:t>Le SPD ne réclame plus un changement radical mais la participation au pouvoir démocratique</w:t>
      </w:r>
      <w:r w:rsidR="00455C4C">
        <w:rPr>
          <w:rFonts w:cs="TimesLTStd-Roman"/>
          <w:sz w:val="24"/>
          <w:szCs w:val="24"/>
        </w:rPr>
        <w:t xml:space="preserve">. </w:t>
      </w:r>
    </w:p>
    <w:p w:rsidR="00BF3F67" w:rsidRDefault="00BF3F67" w:rsidP="00997C3D">
      <w:pPr>
        <w:autoSpaceDE w:val="0"/>
        <w:autoSpaceDN w:val="0"/>
        <w:adjustRightInd w:val="0"/>
        <w:spacing w:after="0"/>
        <w:rPr>
          <w:rFonts w:cs="TimesLTStd-Roman"/>
          <w:sz w:val="24"/>
          <w:szCs w:val="24"/>
        </w:rPr>
      </w:pPr>
      <w:r>
        <w:rPr>
          <w:rFonts w:cs="TimesLTStd-Roman"/>
          <w:sz w:val="24"/>
          <w:szCs w:val="24"/>
        </w:rPr>
        <w:t xml:space="preserve">Les socialistes progressent alors dans l’opinion et </w:t>
      </w:r>
      <w:r w:rsidRPr="00BF3F67">
        <w:rPr>
          <w:rFonts w:cs="TimesLTStd-Roman"/>
          <w:b/>
          <w:sz w:val="24"/>
          <w:szCs w:val="24"/>
        </w:rPr>
        <w:t>Willy Brandt</w:t>
      </w:r>
      <w:r>
        <w:rPr>
          <w:rFonts w:cs="TimesLTStd-Roman"/>
          <w:sz w:val="24"/>
          <w:szCs w:val="24"/>
        </w:rPr>
        <w:t>, maire de Berlin-Ouest prend la tête du SPD en 1964. C’est un homme populaire et médiatique</w:t>
      </w:r>
    </w:p>
    <w:p w:rsidR="00997C3D" w:rsidRPr="00D814FC" w:rsidRDefault="00997C3D" w:rsidP="00D814FC">
      <w:pPr>
        <w:autoSpaceDE w:val="0"/>
        <w:autoSpaceDN w:val="0"/>
        <w:adjustRightInd w:val="0"/>
        <w:spacing w:after="0"/>
        <w:rPr>
          <w:rFonts w:cs="TimesLTStd-Roman"/>
          <w:sz w:val="24"/>
          <w:szCs w:val="24"/>
        </w:rPr>
      </w:pPr>
    </w:p>
    <w:p w:rsidR="00F71D49" w:rsidRDefault="00F71D49" w:rsidP="00F71D49">
      <w:pPr>
        <w:pStyle w:val="Paragraphedeliste"/>
        <w:numPr>
          <w:ilvl w:val="0"/>
          <w:numId w:val="13"/>
        </w:numPr>
        <w:autoSpaceDE w:val="0"/>
        <w:autoSpaceDN w:val="0"/>
        <w:adjustRightInd w:val="0"/>
        <w:spacing w:after="0"/>
        <w:rPr>
          <w:rFonts w:cs="TimesLTStd-Roman"/>
          <w:b/>
          <w:sz w:val="24"/>
          <w:szCs w:val="24"/>
        </w:rPr>
      </w:pPr>
      <w:r>
        <w:rPr>
          <w:rFonts w:cs="TimesLTStd-Roman"/>
          <w:b/>
          <w:sz w:val="24"/>
          <w:szCs w:val="24"/>
        </w:rPr>
        <w:t>Le SPD pris dans ses contradictions</w:t>
      </w:r>
    </w:p>
    <w:p w:rsidR="00997C3D" w:rsidRDefault="00997C3D" w:rsidP="00997C3D">
      <w:pPr>
        <w:autoSpaceDE w:val="0"/>
        <w:autoSpaceDN w:val="0"/>
        <w:adjustRightInd w:val="0"/>
        <w:spacing w:after="0"/>
        <w:rPr>
          <w:rFonts w:cs="TimesLTStd-Roman"/>
          <w:sz w:val="24"/>
          <w:szCs w:val="24"/>
        </w:rPr>
      </w:pPr>
      <w:r w:rsidRPr="00997C3D">
        <w:rPr>
          <w:rFonts w:cs="TimesLTStd-Roman"/>
          <w:sz w:val="24"/>
          <w:szCs w:val="24"/>
        </w:rPr>
        <w:t xml:space="preserve">Le SPD s’intègre alors dans la vie politique et </w:t>
      </w:r>
      <w:r w:rsidRPr="00997C3D">
        <w:rPr>
          <w:rFonts w:cs="TimesLTStd-Roman"/>
          <w:b/>
          <w:sz w:val="24"/>
          <w:szCs w:val="24"/>
        </w:rPr>
        <w:t xml:space="preserve">gouverne le pays à deux reprises, de 1969 à 1974 </w:t>
      </w:r>
      <w:r w:rsidRPr="00997C3D">
        <w:rPr>
          <w:rFonts w:cs="TimesLTStd-Roman"/>
          <w:sz w:val="24"/>
          <w:szCs w:val="24"/>
        </w:rPr>
        <w:t xml:space="preserve">lorsque </w:t>
      </w:r>
      <w:r w:rsidRPr="00997C3D">
        <w:rPr>
          <w:rFonts w:cs="TimesLTStd-Roman"/>
          <w:b/>
          <w:sz w:val="24"/>
          <w:szCs w:val="24"/>
        </w:rPr>
        <w:t xml:space="preserve">Willy Brandt </w:t>
      </w:r>
      <w:r w:rsidRPr="00997C3D">
        <w:rPr>
          <w:rFonts w:cs="TimesLTStd-Roman"/>
          <w:sz w:val="24"/>
          <w:szCs w:val="24"/>
        </w:rPr>
        <w:t xml:space="preserve">devient chancelier puis de 1974 à 1982 lorsque </w:t>
      </w:r>
      <w:r w:rsidRPr="00997C3D">
        <w:rPr>
          <w:rFonts w:cs="TimesLTStd-Roman"/>
          <w:b/>
          <w:sz w:val="24"/>
          <w:szCs w:val="24"/>
        </w:rPr>
        <w:t>Helmut Schmidt</w:t>
      </w:r>
      <w:r>
        <w:rPr>
          <w:rFonts w:cs="TimesLTStd-Roman"/>
          <w:sz w:val="24"/>
          <w:szCs w:val="24"/>
        </w:rPr>
        <w:t xml:space="preserve"> lui succède.</w:t>
      </w:r>
    </w:p>
    <w:p w:rsidR="00997C3D" w:rsidRDefault="00997C3D" w:rsidP="00997C3D">
      <w:pPr>
        <w:autoSpaceDE w:val="0"/>
        <w:autoSpaceDN w:val="0"/>
        <w:adjustRightInd w:val="0"/>
        <w:spacing w:after="0"/>
        <w:rPr>
          <w:rFonts w:cs="TimesLTStd-Roman"/>
          <w:sz w:val="24"/>
          <w:szCs w:val="24"/>
        </w:rPr>
      </w:pPr>
      <w:r w:rsidRPr="00997C3D">
        <w:rPr>
          <w:rFonts w:cs="TimesLTStd-Roman"/>
          <w:b/>
          <w:sz w:val="24"/>
          <w:szCs w:val="24"/>
        </w:rPr>
        <w:t>Le syndicalisme</w:t>
      </w:r>
      <w:r w:rsidRPr="00997C3D">
        <w:rPr>
          <w:rFonts w:cs="TimesLTStd-Roman"/>
          <w:sz w:val="24"/>
          <w:szCs w:val="24"/>
        </w:rPr>
        <w:t xml:space="preserve"> suit la même voie réformiste. </w:t>
      </w:r>
      <w:r w:rsidRPr="00997C3D">
        <w:rPr>
          <w:rFonts w:cs="TimesLTStd-Roman"/>
          <w:b/>
          <w:sz w:val="24"/>
          <w:szCs w:val="24"/>
        </w:rPr>
        <w:t>Le DGB</w:t>
      </w:r>
      <w:r>
        <w:rPr>
          <w:rFonts w:cs="TimesLTStd-Roman"/>
          <w:b/>
          <w:sz w:val="24"/>
          <w:szCs w:val="24"/>
        </w:rPr>
        <w:t xml:space="preserve">, </w:t>
      </w:r>
      <w:r>
        <w:rPr>
          <w:rFonts w:cs="TimesLTStd-Roman"/>
          <w:sz w:val="24"/>
          <w:szCs w:val="24"/>
        </w:rPr>
        <w:t xml:space="preserve">qui compte 6,7 millions d’adhérents en 1970, </w:t>
      </w:r>
      <w:r w:rsidRPr="00997C3D">
        <w:rPr>
          <w:rFonts w:cs="TimesLTStd-Roman"/>
          <w:sz w:val="24"/>
          <w:szCs w:val="24"/>
        </w:rPr>
        <w:t xml:space="preserve"> adopte le principe de la </w:t>
      </w:r>
      <w:r w:rsidRPr="00997C3D">
        <w:rPr>
          <w:rFonts w:cs="TimesLTStd-Roman"/>
          <w:b/>
          <w:sz w:val="24"/>
          <w:szCs w:val="24"/>
        </w:rPr>
        <w:t>cogestion</w:t>
      </w:r>
      <w:r w:rsidRPr="00997C3D">
        <w:rPr>
          <w:rFonts w:cs="TimesLTStd-Roman"/>
          <w:sz w:val="24"/>
          <w:szCs w:val="24"/>
        </w:rPr>
        <w:t xml:space="preserve">, siégeant avec le patronat pour résoudre les conflits par la négociation. C’est le </w:t>
      </w:r>
      <w:r>
        <w:rPr>
          <w:rFonts w:cs="TimesLTStd-Roman"/>
          <w:sz w:val="24"/>
          <w:szCs w:val="24"/>
        </w:rPr>
        <w:t>c</w:t>
      </w:r>
      <w:r w:rsidRPr="00997C3D">
        <w:rPr>
          <w:rFonts w:cs="TimesLTStd-Roman"/>
          <w:sz w:val="24"/>
          <w:szCs w:val="24"/>
        </w:rPr>
        <w:t xml:space="preserve">as du syndicat IG </w:t>
      </w:r>
      <w:proofErr w:type="spellStart"/>
      <w:r w:rsidRPr="00997C3D">
        <w:rPr>
          <w:rFonts w:cs="TimesLTStd-Roman"/>
          <w:sz w:val="24"/>
          <w:szCs w:val="24"/>
        </w:rPr>
        <w:t>Metall</w:t>
      </w:r>
      <w:proofErr w:type="spellEnd"/>
      <w:r w:rsidRPr="00997C3D">
        <w:rPr>
          <w:rFonts w:cs="TimesLTStd-Roman"/>
          <w:sz w:val="24"/>
          <w:szCs w:val="24"/>
        </w:rPr>
        <w:t>, associé à la plupart des décisions i</w:t>
      </w:r>
      <w:r>
        <w:rPr>
          <w:rFonts w:cs="TimesLTStd-Roman"/>
          <w:sz w:val="24"/>
          <w:szCs w:val="24"/>
        </w:rPr>
        <w:t>mportantes dans le</w:t>
      </w:r>
      <w:r w:rsidRPr="00997C3D">
        <w:rPr>
          <w:rFonts w:cs="TimesLTStd-Roman"/>
          <w:sz w:val="24"/>
          <w:szCs w:val="24"/>
        </w:rPr>
        <w:t xml:space="preserve"> domaine de l’industrie sidérurgique par exemple.</w:t>
      </w:r>
    </w:p>
    <w:p w:rsidR="00997C3D" w:rsidRDefault="00997C3D" w:rsidP="00997C3D">
      <w:pPr>
        <w:autoSpaceDE w:val="0"/>
        <w:autoSpaceDN w:val="0"/>
        <w:adjustRightInd w:val="0"/>
        <w:spacing w:after="0"/>
        <w:rPr>
          <w:rFonts w:cs="TimesLTStd-Roman"/>
          <w:i/>
          <w:sz w:val="24"/>
          <w:szCs w:val="24"/>
        </w:rPr>
      </w:pPr>
      <w:r w:rsidRPr="00997C3D">
        <w:rPr>
          <w:rFonts w:cs="TimesLTStd-Roman"/>
          <w:i/>
          <w:sz w:val="24"/>
          <w:szCs w:val="24"/>
          <w:u w:val="single"/>
        </w:rPr>
        <w:t xml:space="preserve">Doc 6 page 93 : le SPD cesse d’être un parti ouvrier. </w:t>
      </w:r>
      <w:r>
        <w:rPr>
          <w:rFonts w:cs="TimesLTStd-Roman"/>
          <w:i/>
          <w:sz w:val="24"/>
          <w:szCs w:val="24"/>
        </w:rPr>
        <w:t>En quelle année le SPD récolte-t</w:t>
      </w:r>
      <w:r w:rsidR="00B01067">
        <w:rPr>
          <w:rFonts w:cs="TimesLTStd-Roman"/>
          <w:i/>
          <w:sz w:val="24"/>
          <w:szCs w:val="24"/>
        </w:rPr>
        <w:t>-</w:t>
      </w:r>
      <w:r>
        <w:rPr>
          <w:rFonts w:cs="TimesLTStd-Roman"/>
          <w:i/>
          <w:sz w:val="24"/>
          <w:szCs w:val="24"/>
        </w:rPr>
        <w:t xml:space="preserve">il pour la première fois moins de la moitié des voix ouvrières ? </w:t>
      </w:r>
    </w:p>
    <w:p w:rsidR="00997C3D" w:rsidRPr="00997C3D" w:rsidRDefault="00997C3D" w:rsidP="00997C3D">
      <w:pPr>
        <w:autoSpaceDE w:val="0"/>
        <w:autoSpaceDN w:val="0"/>
        <w:adjustRightInd w:val="0"/>
        <w:spacing w:after="0"/>
        <w:rPr>
          <w:rFonts w:cs="TimesLTStd-Roman"/>
          <w:sz w:val="24"/>
          <w:szCs w:val="24"/>
        </w:rPr>
      </w:pPr>
      <w:r>
        <w:rPr>
          <w:rFonts w:cs="TimesLTStd-Roman"/>
          <w:sz w:val="24"/>
          <w:szCs w:val="24"/>
        </w:rPr>
        <w:t xml:space="preserve">A partir de 1982, le SPD retourne dans l’opposition tandis qu’Helmut Kohl (démocrate-chrétien) gouverne avec les libéraux. Dans une Allemagne désormais dominée par les classes moyennes, le SPD peine à se positionner. </w:t>
      </w:r>
      <w:r w:rsidR="00EC73F2">
        <w:rPr>
          <w:rFonts w:cs="TimesLTStd-Roman"/>
          <w:sz w:val="24"/>
          <w:szCs w:val="24"/>
        </w:rPr>
        <w:t xml:space="preserve">Certains activistes ravivent l’idée d’un socialisme radical et s’engagent dans la voie du terrorisme, comme les membres de la bande à Baader (appelée aussi fraction armée rouge) après 1968. </w:t>
      </w:r>
    </w:p>
    <w:p w:rsidR="001A2FB9" w:rsidRPr="001C2DB3" w:rsidRDefault="001A2FB9" w:rsidP="001C2DB3">
      <w:pPr>
        <w:autoSpaceDE w:val="0"/>
        <w:autoSpaceDN w:val="0"/>
        <w:adjustRightInd w:val="0"/>
        <w:spacing w:after="0"/>
        <w:rPr>
          <w:rFonts w:cs="TimesLTStd-Roman"/>
          <w:b/>
          <w:sz w:val="24"/>
          <w:szCs w:val="24"/>
        </w:rPr>
      </w:pPr>
    </w:p>
    <w:p w:rsidR="00F71D49" w:rsidRPr="00F71D49" w:rsidRDefault="00F71D49" w:rsidP="00F71D49">
      <w:pPr>
        <w:pStyle w:val="Paragraphedeliste"/>
        <w:autoSpaceDE w:val="0"/>
        <w:autoSpaceDN w:val="0"/>
        <w:adjustRightInd w:val="0"/>
        <w:spacing w:after="0"/>
        <w:rPr>
          <w:rFonts w:cs="TimesLTStd-Roman"/>
          <w:b/>
          <w:sz w:val="24"/>
          <w:szCs w:val="24"/>
        </w:rPr>
      </w:pPr>
    </w:p>
    <w:p w:rsidR="00F71D49" w:rsidRDefault="00F71D49" w:rsidP="00F71D49">
      <w:pPr>
        <w:autoSpaceDE w:val="0"/>
        <w:autoSpaceDN w:val="0"/>
        <w:adjustRightInd w:val="0"/>
        <w:spacing w:after="0"/>
        <w:ind w:firstLine="360"/>
        <w:rPr>
          <w:rFonts w:cs="TimesLTStd-Roman"/>
          <w:b/>
          <w:color w:val="0070C0"/>
          <w:sz w:val="24"/>
          <w:szCs w:val="24"/>
        </w:rPr>
      </w:pPr>
      <w:r>
        <w:rPr>
          <w:rFonts w:cs="TimesLTStd-Roman"/>
          <w:b/>
          <w:color w:val="0070C0"/>
          <w:sz w:val="24"/>
          <w:szCs w:val="24"/>
        </w:rPr>
        <w:t xml:space="preserve">B/ La réunification </w:t>
      </w:r>
      <w:r w:rsidR="00243095">
        <w:rPr>
          <w:rFonts w:cs="TimesLTStd-Roman"/>
          <w:b/>
          <w:color w:val="0070C0"/>
          <w:sz w:val="24"/>
          <w:szCs w:val="24"/>
        </w:rPr>
        <w:t xml:space="preserve">de l’Allemagne et la réorganisation </w:t>
      </w:r>
      <w:r>
        <w:rPr>
          <w:rFonts w:cs="TimesLTStd-Roman"/>
          <w:b/>
          <w:color w:val="0070C0"/>
          <w:sz w:val="24"/>
          <w:szCs w:val="24"/>
        </w:rPr>
        <w:t>du mouvement ouvrier:</w:t>
      </w:r>
    </w:p>
    <w:p w:rsidR="00243095" w:rsidRDefault="00243095" w:rsidP="00243095">
      <w:pPr>
        <w:autoSpaceDE w:val="0"/>
        <w:autoSpaceDN w:val="0"/>
        <w:adjustRightInd w:val="0"/>
        <w:spacing w:after="0"/>
        <w:rPr>
          <w:rFonts w:cs="TimesLTStd-Roman"/>
          <w:b/>
          <w:color w:val="00B050"/>
          <w:sz w:val="24"/>
          <w:szCs w:val="24"/>
        </w:rPr>
      </w:pPr>
      <w:r>
        <w:rPr>
          <w:rFonts w:cs="TimesLTStd-Roman"/>
          <w:b/>
          <w:color w:val="00B050"/>
          <w:sz w:val="24"/>
          <w:szCs w:val="24"/>
        </w:rPr>
        <w:lastRenderedPageBreak/>
        <w:t>Quel impact la réunification de l’Allemagne a-t-elle eu sur le mouvement ouvrier allemand ?</w:t>
      </w:r>
    </w:p>
    <w:p w:rsidR="001D7852" w:rsidRDefault="001A2FB9" w:rsidP="00243095">
      <w:pPr>
        <w:autoSpaceDE w:val="0"/>
        <w:autoSpaceDN w:val="0"/>
        <w:adjustRightInd w:val="0"/>
        <w:spacing w:after="0"/>
        <w:rPr>
          <w:rFonts w:cs="TimesLTStd-Roman"/>
          <w:sz w:val="24"/>
          <w:szCs w:val="24"/>
        </w:rPr>
      </w:pPr>
      <w:r>
        <w:rPr>
          <w:rFonts w:cs="TimesLTStd-Roman"/>
          <w:sz w:val="24"/>
          <w:szCs w:val="24"/>
        </w:rPr>
        <w:t>Dès le début des années 1970, le SPD a joué un rôle dans le rapprochement des deux Allemagne :</w:t>
      </w:r>
    </w:p>
    <w:p w:rsidR="001A2FB9" w:rsidRPr="001A2FB9" w:rsidRDefault="001A2FB9" w:rsidP="00243095">
      <w:pPr>
        <w:autoSpaceDE w:val="0"/>
        <w:autoSpaceDN w:val="0"/>
        <w:adjustRightInd w:val="0"/>
        <w:spacing w:after="0"/>
        <w:rPr>
          <w:rFonts w:cs="TimesLTStd-Roman"/>
          <w:sz w:val="24"/>
          <w:szCs w:val="24"/>
        </w:rPr>
      </w:pPr>
      <w:r w:rsidRPr="000D24C6">
        <w:rPr>
          <w:rFonts w:cs="TimesLTStd-Roman"/>
          <w:b/>
          <w:sz w:val="24"/>
          <w:szCs w:val="24"/>
        </w:rPr>
        <w:t>Willy Brandt a mis en place l’Ostpolitik</w:t>
      </w:r>
      <w:r>
        <w:rPr>
          <w:rFonts w:cs="TimesLTStd-Roman"/>
          <w:sz w:val="24"/>
          <w:szCs w:val="24"/>
        </w:rPr>
        <w:t xml:space="preserve">*, poursuivie par Helmut Schmidt. </w:t>
      </w:r>
    </w:p>
    <w:p w:rsidR="001A2FB9" w:rsidRDefault="001A2FB9" w:rsidP="000D24C6">
      <w:pPr>
        <w:pStyle w:val="NormalWeb"/>
        <w:shd w:val="clear" w:color="auto" w:fill="FFFFFF"/>
        <w:spacing w:before="0" w:beforeAutospacing="0" w:after="0" w:afterAutospacing="0" w:line="276" w:lineRule="auto"/>
        <w:rPr>
          <w:rFonts w:asciiTheme="minorHAnsi" w:hAnsiTheme="minorHAnsi" w:cs="Arial"/>
        </w:rPr>
      </w:pPr>
      <w:r w:rsidRPr="001A2FB9">
        <w:rPr>
          <w:rFonts w:asciiTheme="minorHAnsi" w:hAnsiTheme="minorHAnsi" w:cs="TimesLTStd-Roman"/>
        </w:rPr>
        <w:t>l’Ostpolitik*=</w:t>
      </w:r>
      <w:r w:rsidRPr="001A2FB9">
        <w:rPr>
          <w:rStyle w:val="apple-converted-space"/>
          <w:rFonts w:asciiTheme="minorHAnsi" w:hAnsiTheme="minorHAnsi" w:cs="Arial"/>
        </w:rPr>
        <w:t> </w:t>
      </w:r>
      <w:r w:rsidRPr="001A2FB9">
        <w:rPr>
          <w:rFonts w:asciiTheme="minorHAnsi" w:hAnsiTheme="minorHAnsi" w:cs="Arial"/>
        </w:rPr>
        <w:t>(« politique vers l'Est », en allemand) est un terme désignant la nouvelle</w:t>
      </w:r>
      <w:r w:rsidRPr="001A2FB9">
        <w:rPr>
          <w:rStyle w:val="apple-converted-space"/>
          <w:rFonts w:asciiTheme="minorHAnsi" w:hAnsiTheme="minorHAnsi" w:cs="Arial"/>
        </w:rPr>
        <w:t> </w:t>
      </w:r>
      <w:hyperlink r:id="rId10" w:tooltip="Politique étrangère" w:history="1">
        <w:r w:rsidRPr="001A2FB9">
          <w:rPr>
            <w:rStyle w:val="Lienhypertexte"/>
            <w:rFonts w:asciiTheme="minorHAnsi" w:hAnsiTheme="minorHAnsi" w:cs="Arial"/>
            <w:color w:val="auto"/>
            <w:u w:val="none"/>
          </w:rPr>
          <w:t>politique étrangère</w:t>
        </w:r>
      </w:hyperlink>
      <w:r w:rsidRPr="001A2FB9">
        <w:rPr>
          <w:rStyle w:val="apple-converted-space"/>
          <w:rFonts w:asciiTheme="minorHAnsi" w:hAnsiTheme="minorHAnsi" w:cs="Arial"/>
        </w:rPr>
        <w:t> </w:t>
      </w:r>
      <w:r w:rsidRPr="001A2FB9">
        <w:rPr>
          <w:rFonts w:asciiTheme="minorHAnsi" w:hAnsiTheme="minorHAnsi" w:cs="Arial"/>
        </w:rPr>
        <w:t>de</w:t>
      </w:r>
      <w:r w:rsidRPr="001A2FB9">
        <w:rPr>
          <w:rStyle w:val="apple-converted-space"/>
          <w:rFonts w:asciiTheme="minorHAnsi" w:hAnsiTheme="minorHAnsi" w:cs="Arial"/>
        </w:rPr>
        <w:t> </w:t>
      </w:r>
      <w:hyperlink r:id="rId11" w:tooltip="Willy Brandt" w:history="1">
        <w:r w:rsidRPr="001A2FB9">
          <w:rPr>
            <w:rStyle w:val="Lienhypertexte"/>
            <w:rFonts w:asciiTheme="minorHAnsi" w:hAnsiTheme="minorHAnsi" w:cs="Arial"/>
            <w:color w:val="auto"/>
            <w:u w:val="none"/>
          </w:rPr>
          <w:t>Willy Brandt</w:t>
        </w:r>
      </w:hyperlink>
      <w:r w:rsidRPr="001A2FB9">
        <w:rPr>
          <w:rFonts w:asciiTheme="minorHAnsi" w:hAnsiTheme="minorHAnsi" w:cs="Arial"/>
        </w:rPr>
        <w:t>, chancelier de l'</w:t>
      </w:r>
      <w:hyperlink r:id="rId12" w:tooltip="Allemagne de l'Ouest" w:history="1">
        <w:r w:rsidRPr="001A2FB9">
          <w:rPr>
            <w:rStyle w:val="Lienhypertexte"/>
            <w:rFonts w:asciiTheme="minorHAnsi" w:hAnsiTheme="minorHAnsi" w:cs="Arial"/>
            <w:color w:val="auto"/>
            <w:u w:val="none"/>
          </w:rPr>
          <w:t>Allemagne de l'Ouest</w:t>
        </w:r>
      </w:hyperlink>
      <w:r w:rsidRPr="001A2FB9">
        <w:rPr>
          <w:rFonts w:asciiTheme="minorHAnsi" w:hAnsiTheme="minorHAnsi" w:cs="Arial"/>
        </w:rPr>
        <w:t>, décidée le</w:t>
      </w:r>
      <w:r w:rsidRPr="001A2FB9">
        <w:rPr>
          <w:rStyle w:val="apple-converted-space"/>
          <w:rFonts w:asciiTheme="minorHAnsi" w:hAnsiTheme="minorHAnsi" w:cs="Arial"/>
        </w:rPr>
        <w:t> </w:t>
      </w:r>
      <w:hyperlink r:id="rId13" w:tooltip="28 octobre" w:history="1">
        <w:r w:rsidRPr="001A2FB9">
          <w:rPr>
            <w:rStyle w:val="Lienhypertexte"/>
            <w:rFonts w:asciiTheme="minorHAnsi" w:hAnsiTheme="minorHAnsi" w:cs="Arial"/>
            <w:color w:val="auto"/>
            <w:u w:val="none"/>
          </w:rPr>
          <w:t>28</w:t>
        </w:r>
      </w:hyperlink>
      <w:r w:rsidRPr="001A2FB9">
        <w:rPr>
          <w:rFonts w:asciiTheme="minorHAnsi" w:hAnsiTheme="minorHAnsi" w:cs="Arial"/>
        </w:rPr>
        <w:t> </w:t>
      </w:r>
      <w:hyperlink r:id="rId14" w:tooltip="Octobre 1969" w:history="1">
        <w:r w:rsidRPr="001A2FB9">
          <w:rPr>
            <w:rStyle w:val="Lienhypertexte"/>
            <w:rFonts w:asciiTheme="minorHAnsi" w:hAnsiTheme="minorHAnsi" w:cs="Arial"/>
            <w:color w:val="auto"/>
            <w:u w:val="none"/>
          </w:rPr>
          <w:t>octobre</w:t>
        </w:r>
      </w:hyperlink>
      <w:r w:rsidRPr="001A2FB9">
        <w:rPr>
          <w:rFonts w:asciiTheme="minorHAnsi" w:hAnsiTheme="minorHAnsi" w:cs="Arial"/>
        </w:rPr>
        <w:t> </w:t>
      </w:r>
      <w:hyperlink r:id="rId15" w:tooltip="1969" w:history="1">
        <w:r w:rsidRPr="001A2FB9">
          <w:rPr>
            <w:rStyle w:val="Lienhypertexte"/>
            <w:rFonts w:asciiTheme="minorHAnsi" w:hAnsiTheme="minorHAnsi" w:cs="Arial"/>
            <w:color w:val="auto"/>
            <w:u w:val="none"/>
          </w:rPr>
          <w:t>1969</w:t>
        </w:r>
      </w:hyperlink>
      <w:r w:rsidRPr="001A2FB9">
        <w:rPr>
          <w:rFonts w:asciiTheme="minorHAnsi" w:hAnsiTheme="minorHAnsi" w:cs="Arial"/>
        </w:rPr>
        <w:t>conduisant à la mise en place d’une politique de rapprochement et de détente entre l'</w:t>
      </w:r>
      <w:hyperlink r:id="rId16" w:tooltip="Allemagne de l'Ouest" w:history="1">
        <w:r w:rsidRPr="001A2FB9">
          <w:rPr>
            <w:rStyle w:val="Lienhypertexte"/>
            <w:rFonts w:asciiTheme="minorHAnsi" w:hAnsiTheme="minorHAnsi" w:cs="Arial"/>
            <w:color w:val="auto"/>
            <w:u w:val="none"/>
          </w:rPr>
          <w:t>Allemagne de l'Ouest</w:t>
        </w:r>
      </w:hyperlink>
      <w:r w:rsidRPr="001A2FB9">
        <w:rPr>
          <w:rFonts w:asciiTheme="minorHAnsi" w:hAnsiTheme="minorHAnsi" w:cs="Arial"/>
        </w:rPr>
        <w:t>, l'</w:t>
      </w:r>
      <w:hyperlink r:id="rId17" w:tooltip="Union des républiques socialistes soviétiques" w:history="1">
        <w:r w:rsidRPr="001A2FB9">
          <w:rPr>
            <w:rStyle w:val="Lienhypertexte"/>
            <w:rFonts w:asciiTheme="minorHAnsi" w:hAnsiTheme="minorHAnsi" w:cs="Arial"/>
            <w:color w:val="auto"/>
            <w:u w:val="none"/>
          </w:rPr>
          <w:t>Union des républiques socialistes soviétiques</w:t>
        </w:r>
      </w:hyperlink>
      <w:r w:rsidRPr="001A2FB9">
        <w:rPr>
          <w:rFonts w:asciiTheme="minorHAnsi" w:hAnsiTheme="minorHAnsi" w:cs="Arial"/>
        </w:rPr>
        <w:t xml:space="preserve"> et ses alliés du</w:t>
      </w:r>
      <w:r w:rsidRPr="001A2FB9">
        <w:rPr>
          <w:rStyle w:val="apple-converted-space"/>
          <w:rFonts w:asciiTheme="minorHAnsi" w:hAnsiTheme="minorHAnsi" w:cs="Arial"/>
        </w:rPr>
        <w:t> </w:t>
      </w:r>
      <w:hyperlink r:id="rId18" w:tooltip="Pacte de Varsovie" w:history="1">
        <w:r w:rsidRPr="001A2FB9">
          <w:rPr>
            <w:rStyle w:val="Lienhypertexte"/>
            <w:rFonts w:asciiTheme="minorHAnsi" w:hAnsiTheme="minorHAnsi" w:cs="Arial"/>
            <w:color w:val="auto"/>
            <w:u w:val="none"/>
          </w:rPr>
          <w:t>Pacte de Varsovie</w:t>
        </w:r>
      </w:hyperlink>
      <w:r w:rsidRPr="001A2FB9">
        <w:rPr>
          <w:rFonts w:asciiTheme="minorHAnsi" w:hAnsiTheme="minorHAnsi" w:cs="Arial"/>
        </w:rPr>
        <w:t>.</w:t>
      </w:r>
    </w:p>
    <w:p w:rsidR="001A2FB9" w:rsidRDefault="001A2FB9" w:rsidP="000D24C6">
      <w:pPr>
        <w:pStyle w:val="NormalWeb"/>
        <w:shd w:val="clear" w:color="auto" w:fill="FFFFFF"/>
        <w:spacing w:before="0" w:beforeAutospacing="0" w:after="0" w:afterAutospacing="0" w:line="276" w:lineRule="auto"/>
        <w:rPr>
          <w:rFonts w:asciiTheme="minorHAnsi" w:hAnsiTheme="minorHAnsi" w:cs="Arial"/>
        </w:rPr>
      </w:pPr>
      <w:r w:rsidRPr="001A2FB9">
        <w:rPr>
          <w:rFonts w:asciiTheme="minorHAnsi" w:hAnsiTheme="minorHAnsi" w:cs="Arial"/>
        </w:rPr>
        <w:t>L'</w:t>
      </w:r>
      <w:r w:rsidRPr="001A2FB9">
        <w:rPr>
          <w:rFonts w:asciiTheme="minorHAnsi" w:hAnsiTheme="minorHAnsi" w:cs="Arial"/>
          <w:i/>
          <w:iCs/>
        </w:rPr>
        <w:t>Ostpolitik</w:t>
      </w:r>
      <w:r w:rsidRPr="001A2FB9">
        <w:rPr>
          <w:rStyle w:val="apple-converted-space"/>
          <w:rFonts w:asciiTheme="minorHAnsi" w:hAnsiTheme="minorHAnsi" w:cs="Arial"/>
        </w:rPr>
        <w:t> </w:t>
      </w:r>
      <w:r w:rsidRPr="001A2FB9">
        <w:rPr>
          <w:rFonts w:asciiTheme="minorHAnsi" w:hAnsiTheme="minorHAnsi" w:cs="Arial"/>
        </w:rPr>
        <w:t>marque une évolution fondamentale dans l'élaboration d'un climat de rapprochement entre l'</w:t>
      </w:r>
      <w:hyperlink r:id="rId19" w:tooltip="Est" w:history="1">
        <w:r w:rsidRPr="001A2FB9">
          <w:rPr>
            <w:rStyle w:val="Lienhypertexte"/>
            <w:rFonts w:asciiTheme="minorHAnsi" w:hAnsiTheme="minorHAnsi" w:cs="Arial"/>
            <w:color w:val="auto"/>
            <w:u w:val="none"/>
          </w:rPr>
          <w:t>Est</w:t>
        </w:r>
      </w:hyperlink>
      <w:r w:rsidRPr="001A2FB9">
        <w:rPr>
          <w:rStyle w:val="apple-converted-space"/>
          <w:rFonts w:asciiTheme="minorHAnsi" w:hAnsiTheme="minorHAnsi" w:cs="Arial"/>
        </w:rPr>
        <w:t> </w:t>
      </w:r>
      <w:r w:rsidRPr="001A2FB9">
        <w:rPr>
          <w:rFonts w:asciiTheme="minorHAnsi" w:hAnsiTheme="minorHAnsi" w:cs="Arial"/>
        </w:rPr>
        <w:t>et l'</w:t>
      </w:r>
      <w:hyperlink r:id="rId20" w:tooltip="Ouest" w:history="1">
        <w:r w:rsidRPr="001A2FB9">
          <w:rPr>
            <w:rStyle w:val="Lienhypertexte"/>
            <w:rFonts w:asciiTheme="minorHAnsi" w:hAnsiTheme="minorHAnsi" w:cs="Arial"/>
            <w:color w:val="auto"/>
            <w:u w:val="none"/>
          </w:rPr>
          <w:t>Ouest</w:t>
        </w:r>
      </w:hyperlink>
      <w:r w:rsidRPr="001A2FB9">
        <w:rPr>
          <w:rFonts w:asciiTheme="minorHAnsi" w:hAnsiTheme="minorHAnsi" w:cs="Arial"/>
        </w:rPr>
        <w:t>. Elle se manifeste par une normalisation des relations entre les deux Etats, matérialisée par la reprise des échanges entre Berlin-</w:t>
      </w:r>
      <w:r w:rsidR="000D24C6">
        <w:rPr>
          <w:rFonts w:asciiTheme="minorHAnsi" w:hAnsiTheme="minorHAnsi" w:cs="Arial"/>
        </w:rPr>
        <w:t>O</w:t>
      </w:r>
      <w:r w:rsidRPr="001A2FB9">
        <w:rPr>
          <w:rFonts w:asciiTheme="minorHAnsi" w:hAnsiTheme="minorHAnsi" w:cs="Arial"/>
        </w:rPr>
        <w:t xml:space="preserve">uest et </w:t>
      </w:r>
      <w:r w:rsidR="000D24C6" w:rsidRPr="001A2FB9">
        <w:rPr>
          <w:rFonts w:asciiTheme="minorHAnsi" w:hAnsiTheme="minorHAnsi" w:cs="Arial"/>
        </w:rPr>
        <w:t>Berlin-Est</w:t>
      </w:r>
      <w:r w:rsidRPr="001A2FB9">
        <w:rPr>
          <w:rFonts w:asciiTheme="minorHAnsi" w:hAnsiTheme="minorHAnsi" w:cs="Arial"/>
        </w:rPr>
        <w:t xml:space="preserve"> (marchandises, franchissement plus facile de la frontière)</w:t>
      </w:r>
      <w:r>
        <w:rPr>
          <w:rFonts w:asciiTheme="minorHAnsi" w:hAnsiTheme="minorHAnsi" w:cs="Arial"/>
        </w:rPr>
        <w:t>.</w:t>
      </w:r>
    </w:p>
    <w:p w:rsidR="000D24C6" w:rsidRDefault="000D24C6" w:rsidP="000D24C6">
      <w:pPr>
        <w:pStyle w:val="NormalWeb"/>
        <w:shd w:val="clear" w:color="auto" w:fill="FFFFFF"/>
        <w:spacing w:before="0" w:beforeAutospacing="0" w:after="0" w:afterAutospacing="0" w:line="276" w:lineRule="auto"/>
        <w:rPr>
          <w:rFonts w:asciiTheme="minorHAnsi" w:hAnsiTheme="minorHAnsi" w:cs="Arial"/>
        </w:rPr>
      </w:pPr>
      <w:r>
        <w:rPr>
          <w:rFonts w:asciiTheme="minorHAnsi" w:hAnsiTheme="minorHAnsi" w:cs="Arial"/>
        </w:rPr>
        <w:t xml:space="preserve">Cette politique a permis </w:t>
      </w:r>
      <w:r w:rsidRPr="000D24C6">
        <w:rPr>
          <w:rFonts w:asciiTheme="minorHAnsi" w:hAnsiTheme="minorHAnsi" w:cs="Arial"/>
          <w:b/>
        </w:rPr>
        <w:t>la réunification de l’Allemagne le 3 octobre 1990,</w:t>
      </w:r>
      <w:r>
        <w:rPr>
          <w:rFonts w:asciiTheme="minorHAnsi" w:hAnsiTheme="minorHAnsi" w:cs="Arial"/>
        </w:rPr>
        <w:t xml:space="preserve"> par le chancelier Helmut Kohl. </w:t>
      </w:r>
    </w:p>
    <w:p w:rsidR="000D24C6" w:rsidRDefault="000D24C6" w:rsidP="000D24C6">
      <w:pPr>
        <w:pStyle w:val="NormalWeb"/>
        <w:shd w:val="clear" w:color="auto" w:fill="FFFFFF"/>
        <w:spacing w:before="0" w:beforeAutospacing="0" w:after="0" w:afterAutospacing="0" w:line="276" w:lineRule="auto"/>
        <w:rPr>
          <w:rFonts w:asciiTheme="minorHAnsi" w:hAnsiTheme="minorHAnsi" w:cs="Arial"/>
        </w:rPr>
      </w:pPr>
      <w:r>
        <w:rPr>
          <w:rFonts w:asciiTheme="minorHAnsi" w:hAnsiTheme="minorHAnsi" w:cs="Arial"/>
        </w:rPr>
        <w:t xml:space="preserve">Le SPD, dans l’opposition, attire peu d’électeurs en Allemagne de l’Est où la CDU et le PDS (néo-communistes) dominent. </w:t>
      </w:r>
    </w:p>
    <w:p w:rsidR="000D24C6" w:rsidRDefault="000D24C6" w:rsidP="000D24C6">
      <w:pPr>
        <w:pStyle w:val="NormalWeb"/>
        <w:shd w:val="clear" w:color="auto" w:fill="FFFFFF"/>
        <w:spacing w:before="0" w:beforeAutospacing="0" w:after="0" w:afterAutospacing="0" w:line="276" w:lineRule="auto"/>
        <w:rPr>
          <w:rFonts w:asciiTheme="minorHAnsi" w:hAnsiTheme="minorHAnsi" w:cs="Arial"/>
        </w:rPr>
      </w:pPr>
      <w:r>
        <w:rPr>
          <w:rFonts w:asciiTheme="minorHAnsi" w:hAnsiTheme="minorHAnsi" w:cs="Arial"/>
        </w:rPr>
        <w:t xml:space="preserve">Cependant, du fait du </w:t>
      </w:r>
      <w:r w:rsidRPr="000D24C6">
        <w:rPr>
          <w:rFonts w:asciiTheme="minorHAnsi" w:hAnsiTheme="minorHAnsi" w:cs="Arial"/>
          <w:b/>
        </w:rPr>
        <w:t xml:space="preserve">fort taux de </w:t>
      </w:r>
      <w:proofErr w:type="gramStart"/>
      <w:r w:rsidRPr="000D24C6">
        <w:rPr>
          <w:rFonts w:asciiTheme="minorHAnsi" w:hAnsiTheme="minorHAnsi" w:cs="Arial"/>
          <w:b/>
        </w:rPr>
        <w:t>chômage</w:t>
      </w:r>
      <w:r w:rsidR="006D6E72">
        <w:rPr>
          <w:rFonts w:asciiTheme="minorHAnsi" w:hAnsiTheme="minorHAnsi" w:cs="Arial"/>
        </w:rPr>
        <w:t>(</w:t>
      </w:r>
      <w:proofErr w:type="gramEnd"/>
      <w:r>
        <w:rPr>
          <w:rFonts w:asciiTheme="minorHAnsi" w:hAnsiTheme="minorHAnsi" w:cs="Arial"/>
        </w:rPr>
        <w:t>11% à la fin des années 1990) consécutif à l’absorption d’une Allemagne de l’Est en retard économiquement</w:t>
      </w:r>
      <w:r w:rsidRPr="000D24C6">
        <w:rPr>
          <w:rFonts w:asciiTheme="minorHAnsi" w:hAnsiTheme="minorHAnsi" w:cs="Arial"/>
          <w:b/>
        </w:rPr>
        <w:t xml:space="preserve">, le SPD revient au pouvoir en </w:t>
      </w:r>
      <w:r>
        <w:rPr>
          <w:rFonts w:asciiTheme="minorHAnsi" w:hAnsiTheme="minorHAnsi" w:cs="Arial"/>
          <w:b/>
        </w:rPr>
        <w:t xml:space="preserve">1998 </w:t>
      </w:r>
      <w:r w:rsidRPr="000D24C6">
        <w:rPr>
          <w:rFonts w:asciiTheme="minorHAnsi" w:hAnsiTheme="minorHAnsi" w:cs="Arial"/>
        </w:rPr>
        <w:t>lorsque</w:t>
      </w:r>
      <w:r w:rsidRPr="000D24C6">
        <w:rPr>
          <w:rFonts w:asciiTheme="minorHAnsi" w:hAnsiTheme="minorHAnsi" w:cs="Arial"/>
          <w:b/>
        </w:rPr>
        <w:t xml:space="preserve"> Gerhardt Schroeder </w:t>
      </w:r>
      <w:r w:rsidRPr="000D24C6">
        <w:rPr>
          <w:rFonts w:asciiTheme="minorHAnsi" w:hAnsiTheme="minorHAnsi" w:cs="Arial"/>
        </w:rPr>
        <w:t xml:space="preserve">est élu chancelier. </w:t>
      </w:r>
      <w:r>
        <w:rPr>
          <w:rFonts w:asciiTheme="minorHAnsi" w:hAnsiTheme="minorHAnsi" w:cs="Arial"/>
        </w:rPr>
        <w:t xml:space="preserve">Il choisit alors de s’allier au parti écologiste. Sa politique, attachée au libéralisme économique, mécontente l’extrême gauche. Le PDS élargit son audience et prend le nom de </w:t>
      </w:r>
      <w:proofErr w:type="spellStart"/>
      <w:r w:rsidRPr="000D24C6">
        <w:rPr>
          <w:rFonts w:asciiTheme="minorHAnsi" w:hAnsiTheme="minorHAnsi" w:cs="Arial"/>
          <w:b/>
        </w:rPr>
        <w:t>Linkspartei</w:t>
      </w:r>
      <w:proofErr w:type="spellEnd"/>
      <w:r>
        <w:rPr>
          <w:rFonts w:asciiTheme="minorHAnsi" w:hAnsiTheme="minorHAnsi" w:cs="Arial"/>
        </w:rPr>
        <w:t xml:space="preserve"> (Parti de gauche)</w:t>
      </w:r>
      <w:r w:rsidR="006D6E72">
        <w:rPr>
          <w:rFonts w:asciiTheme="minorHAnsi" w:hAnsiTheme="minorHAnsi" w:cs="Arial"/>
        </w:rPr>
        <w:t xml:space="preserve"> qui en 2009 devient </w:t>
      </w:r>
      <w:r w:rsidR="006D6E72" w:rsidRPr="006D6E72">
        <w:rPr>
          <w:rFonts w:asciiTheme="minorHAnsi" w:hAnsiTheme="minorHAnsi" w:cs="Arial"/>
          <w:b/>
        </w:rPr>
        <w:t>le Parti Die Linke</w:t>
      </w:r>
      <w:r w:rsidR="006D6E72">
        <w:rPr>
          <w:rFonts w:asciiTheme="minorHAnsi" w:hAnsiTheme="minorHAnsi" w:cs="Arial"/>
        </w:rPr>
        <w:t xml:space="preserve">. </w:t>
      </w:r>
    </w:p>
    <w:p w:rsidR="006D6E72" w:rsidRDefault="006D6E72" w:rsidP="000D24C6">
      <w:pPr>
        <w:pStyle w:val="NormalWeb"/>
        <w:shd w:val="clear" w:color="auto" w:fill="FFFFFF"/>
        <w:spacing w:before="0" w:beforeAutospacing="0" w:after="0" w:afterAutospacing="0" w:line="276" w:lineRule="auto"/>
        <w:rPr>
          <w:rFonts w:asciiTheme="minorHAnsi" w:hAnsiTheme="minorHAnsi" w:cs="Arial"/>
        </w:rPr>
      </w:pPr>
      <w:r>
        <w:rPr>
          <w:rFonts w:asciiTheme="minorHAnsi" w:hAnsiTheme="minorHAnsi" w:cs="Arial"/>
        </w:rPr>
        <w:t xml:space="preserve">Le syndicalisme lui aussi se radicalise avec des positions nettement plus à gauche de certains militants. Cependant, il reste attaché à la voie de la négociation. </w:t>
      </w:r>
    </w:p>
    <w:p w:rsidR="006D6E72" w:rsidRDefault="006D6E72" w:rsidP="000D24C6">
      <w:pPr>
        <w:pStyle w:val="NormalWeb"/>
        <w:shd w:val="clear" w:color="auto" w:fill="FFFFFF"/>
        <w:spacing w:before="0" w:beforeAutospacing="0" w:after="0" w:afterAutospacing="0" w:line="276" w:lineRule="auto"/>
        <w:rPr>
          <w:rFonts w:asciiTheme="minorHAnsi" w:hAnsiTheme="minorHAnsi" w:cs="Arial"/>
        </w:rPr>
      </w:pPr>
    </w:p>
    <w:p w:rsidR="006D6E72" w:rsidRDefault="00480DA8" w:rsidP="000D24C6">
      <w:pPr>
        <w:pStyle w:val="NormalWeb"/>
        <w:shd w:val="clear" w:color="auto" w:fill="FFFFFF"/>
        <w:spacing w:before="0" w:beforeAutospacing="0" w:after="0" w:afterAutospacing="0" w:line="276" w:lineRule="auto"/>
        <w:rPr>
          <w:rFonts w:asciiTheme="minorHAnsi" w:hAnsiTheme="minorHAnsi" w:cs="Arial"/>
        </w:rPr>
      </w:pPr>
      <w:r w:rsidRPr="00480DA8">
        <w:rPr>
          <w:rFonts w:asciiTheme="minorHAnsi" w:hAnsiTheme="minorHAnsi" w:cs="Arial"/>
          <w:b/>
        </w:rPr>
        <w:t>Conclusion </w:t>
      </w:r>
      <w:r>
        <w:rPr>
          <w:rFonts w:asciiTheme="minorHAnsi" w:hAnsiTheme="minorHAnsi" w:cs="Arial"/>
        </w:rPr>
        <w:t>:</w:t>
      </w:r>
    </w:p>
    <w:p w:rsidR="00480DA8" w:rsidRDefault="0022231F" w:rsidP="000D24C6">
      <w:pPr>
        <w:pStyle w:val="NormalWeb"/>
        <w:shd w:val="clear" w:color="auto" w:fill="FFFFFF"/>
        <w:spacing w:before="0" w:beforeAutospacing="0" w:after="0" w:afterAutospacing="0" w:line="276" w:lineRule="auto"/>
        <w:rPr>
          <w:rFonts w:asciiTheme="minorHAnsi" w:hAnsiTheme="minorHAnsi" w:cs="Arial"/>
        </w:rPr>
      </w:pPr>
      <w:r>
        <w:rPr>
          <w:rFonts w:asciiTheme="minorHAnsi" w:hAnsiTheme="minorHAnsi" w:cs="Arial"/>
        </w:rPr>
        <w:t>Le mouvement social allemand, organisé depuis la fin du XIX</w:t>
      </w:r>
      <w:r w:rsidRPr="0022231F">
        <w:rPr>
          <w:rFonts w:asciiTheme="minorHAnsi" w:hAnsiTheme="minorHAnsi" w:cs="Arial"/>
          <w:vertAlign w:val="superscript"/>
        </w:rPr>
        <w:t>e</w:t>
      </w:r>
      <w:r>
        <w:rPr>
          <w:rFonts w:asciiTheme="minorHAnsi" w:hAnsiTheme="minorHAnsi" w:cs="Arial"/>
        </w:rPr>
        <w:t xml:space="preserve"> siècle en syndicats et en partis politiques, a pour objectif d’améliorer les conditions de travail et de vie des travailleurs. Confrontée à des régimes autoritaires ou totalitaires, une partie des socialistes opte pour la voie réformiste et démocratique (le SPD) tandis qu’une autre choisit la voie révolutionnaire (les communistes). </w:t>
      </w:r>
    </w:p>
    <w:p w:rsidR="0022231F" w:rsidRPr="0022231F" w:rsidRDefault="0022231F" w:rsidP="000D24C6">
      <w:pPr>
        <w:pStyle w:val="NormalWeb"/>
        <w:shd w:val="clear" w:color="auto" w:fill="FFFFFF"/>
        <w:spacing w:before="0" w:beforeAutospacing="0" w:after="0" w:afterAutospacing="0" w:line="276" w:lineRule="auto"/>
      </w:pPr>
      <w:r>
        <w:rPr>
          <w:rFonts w:asciiTheme="minorHAnsi" w:hAnsiTheme="minorHAnsi" w:cs="Arial"/>
        </w:rPr>
        <w:t>Le cas allemand sert de modèle aux autres mouvements ouvriers européens</w:t>
      </w:r>
      <w:r>
        <w:t xml:space="preserve">. </w:t>
      </w:r>
      <w:bookmarkStart w:id="0" w:name="_GoBack"/>
      <w:bookmarkEnd w:id="0"/>
    </w:p>
    <w:p w:rsidR="001A2FB9" w:rsidRPr="001A2FB9" w:rsidRDefault="001A2FB9" w:rsidP="000D24C6">
      <w:pPr>
        <w:pStyle w:val="NormalWeb"/>
        <w:shd w:val="clear" w:color="auto" w:fill="FFFFFF"/>
        <w:spacing w:before="0" w:beforeAutospacing="0" w:after="0" w:afterAutospacing="0" w:line="276" w:lineRule="auto"/>
        <w:rPr>
          <w:rFonts w:asciiTheme="minorHAnsi" w:hAnsiTheme="minorHAnsi" w:cs="Arial"/>
        </w:rPr>
      </w:pPr>
    </w:p>
    <w:p w:rsidR="001A2FB9" w:rsidRDefault="001A2FB9" w:rsidP="001A2FB9">
      <w:pPr>
        <w:pStyle w:val="NormalWeb"/>
        <w:shd w:val="clear" w:color="auto" w:fill="FFFFFF"/>
        <w:spacing w:before="96" w:beforeAutospacing="0" w:after="120" w:afterAutospacing="0" w:line="288" w:lineRule="atLeast"/>
        <w:rPr>
          <w:rFonts w:ascii="Arial" w:hAnsi="Arial" w:cs="Arial"/>
          <w:color w:val="000000"/>
          <w:sz w:val="20"/>
          <w:szCs w:val="20"/>
        </w:rPr>
      </w:pPr>
    </w:p>
    <w:p w:rsidR="00C93801" w:rsidRDefault="00C93801" w:rsidP="0084392E">
      <w:pPr>
        <w:autoSpaceDE w:val="0"/>
        <w:autoSpaceDN w:val="0"/>
        <w:adjustRightInd w:val="0"/>
        <w:spacing w:after="0"/>
        <w:rPr>
          <w:rFonts w:cs="TimesLTStd-Roman"/>
          <w:sz w:val="24"/>
          <w:szCs w:val="24"/>
        </w:rPr>
      </w:pPr>
    </w:p>
    <w:p w:rsidR="00C93801" w:rsidRDefault="00C93801" w:rsidP="0084392E">
      <w:pPr>
        <w:autoSpaceDE w:val="0"/>
        <w:autoSpaceDN w:val="0"/>
        <w:adjustRightInd w:val="0"/>
        <w:spacing w:after="0"/>
        <w:rPr>
          <w:rFonts w:cs="TimesLTStd-Roman"/>
          <w:sz w:val="24"/>
          <w:szCs w:val="24"/>
        </w:rPr>
      </w:pPr>
    </w:p>
    <w:p w:rsidR="00C93801" w:rsidRDefault="00C93801" w:rsidP="0084392E">
      <w:pPr>
        <w:autoSpaceDE w:val="0"/>
        <w:autoSpaceDN w:val="0"/>
        <w:adjustRightInd w:val="0"/>
        <w:spacing w:after="0"/>
        <w:rPr>
          <w:rFonts w:cs="TimesLTStd-Roman"/>
          <w:sz w:val="24"/>
          <w:szCs w:val="24"/>
        </w:rPr>
      </w:pPr>
    </w:p>
    <w:p w:rsidR="00C93801" w:rsidRDefault="00C93801" w:rsidP="0084392E">
      <w:pPr>
        <w:autoSpaceDE w:val="0"/>
        <w:autoSpaceDN w:val="0"/>
        <w:adjustRightInd w:val="0"/>
        <w:spacing w:after="0"/>
        <w:rPr>
          <w:rFonts w:cs="TimesLTStd-Roman"/>
          <w:sz w:val="24"/>
          <w:szCs w:val="24"/>
        </w:rPr>
      </w:pPr>
    </w:p>
    <w:p w:rsidR="00C93801" w:rsidRDefault="00C93801" w:rsidP="0084392E">
      <w:pPr>
        <w:autoSpaceDE w:val="0"/>
        <w:autoSpaceDN w:val="0"/>
        <w:adjustRightInd w:val="0"/>
        <w:spacing w:after="0"/>
        <w:rPr>
          <w:rFonts w:cs="TimesLTStd-Roman"/>
          <w:sz w:val="24"/>
          <w:szCs w:val="24"/>
        </w:rPr>
      </w:pPr>
    </w:p>
    <w:p w:rsidR="00C93801" w:rsidRDefault="00C93801" w:rsidP="0084392E">
      <w:pPr>
        <w:autoSpaceDE w:val="0"/>
        <w:autoSpaceDN w:val="0"/>
        <w:adjustRightInd w:val="0"/>
        <w:spacing w:after="0"/>
        <w:rPr>
          <w:rFonts w:cs="TimesLTStd-Roman"/>
          <w:sz w:val="24"/>
          <w:szCs w:val="24"/>
        </w:rPr>
      </w:pPr>
    </w:p>
    <w:p w:rsidR="00C93801" w:rsidRDefault="00C93801" w:rsidP="0084392E">
      <w:pPr>
        <w:autoSpaceDE w:val="0"/>
        <w:autoSpaceDN w:val="0"/>
        <w:adjustRightInd w:val="0"/>
        <w:spacing w:after="0"/>
        <w:rPr>
          <w:rFonts w:cs="TimesLTStd-Roman"/>
          <w:sz w:val="24"/>
          <w:szCs w:val="24"/>
        </w:rPr>
      </w:pPr>
    </w:p>
    <w:p w:rsidR="00C93801" w:rsidRDefault="00C93801" w:rsidP="0084392E">
      <w:pPr>
        <w:autoSpaceDE w:val="0"/>
        <w:autoSpaceDN w:val="0"/>
        <w:adjustRightInd w:val="0"/>
        <w:spacing w:after="0"/>
        <w:rPr>
          <w:rFonts w:cs="TimesLTStd-Roman"/>
          <w:sz w:val="24"/>
          <w:szCs w:val="24"/>
        </w:rPr>
      </w:pPr>
    </w:p>
    <w:p w:rsidR="00C93801" w:rsidRPr="00BB1D15" w:rsidRDefault="00C93801" w:rsidP="0084392E">
      <w:pPr>
        <w:autoSpaceDE w:val="0"/>
        <w:autoSpaceDN w:val="0"/>
        <w:adjustRightInd w:val="0"/>
        <w:spacing w:after="0"/>
        <w:rPr>
          <w:rFonts w:cs="TimesLTStd-Roman"/>
          <w:sz w:val="24"/>
          <w:szCs w:val="24"/>
        </w:rPr>
      </w:pPr>
    </w:p>
    <w:p w:rsidR="00BB1D15" w:rsidRPr="00BB1D15" w:rsidRDefault="00BB1D15" w:rsidP="0084392E">
      <w:pPr>
        <w:autoSpaceDE w:val="0"/>
        <w:autoSpaceDN w:val="0"/>
        <w:adjustRightInd w:val="0"/>
        <w:spacing w:after="0"/>
        <w:rPr>
          <w:rFonts w:cs="TimesLTStd-Roman"/>
          <w:i/>
          <w:sz w:val="24"/>
          <w:szCs w:val="24"/>
          <w:u w:val="single"/>
        </w:rPr>
      </w:pPr>
    </w:p>
    <w:p w:rsidR="0080033E" w:rsidRPr="0080033E" w:rsidRDefault="0080033E" w:rsidP="0080033E">
      <w:pPr>
        <w:spacing w:after="0"/>
        <w:rPr>
          <w:b/>
          <w:color w:val="FF0000"/>
          <w:sz w:val="24"/>
        </w:rPr>
      </w:pPr>
    </w:p>
    <w:sectPr w:rsidR="0080033E" w:rsidRPr="0080033E" w:rsidSect="004907C6">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F3" w:rsidRDefault="00FF65F3" w:rsidP="00D31BED">
      <w:pPr>
        <w:spacing w:after="0" w:line="240" w:lineRule="auto"/>
      </w:pPr>
      <w:r>
        <w:separator/>
      </w:r>
    </w:p>
  </w:endnote>
  <w:endnote w:type="continuationSeparator" w:id="0">
    <w:p w:rsidR="00FF65F3" w:rsidRDefault="00FF65F3" w:rsidP="00D3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79221"/>
      <w:docPartObj>
        <w:docPartGallery w:val="Page Numbers (Bottom of Page)"/>
        <w:docPartUnique/>
      </w:docPartObj>
    </w:sdtPr>
    <w:sdtEndPr/>
    <w:sdtContent>
      <w:p w:rsidR="00D31BED" w:rsidRDefault="008458A4">
        <w:pPr>
          <w:pStyle w:val="Pieddepage"/>
        </w:pPr>
        <w:r>
          <w:fldChar w:fldCharType="begin"/>
        </w:r>
        <w:r w:rsidR="00D31BED">
          <w:instrText>PAGE   \* MERGEFORMAT</w:instrText>
        </w:r>
        <w:r>
          <w:fldChar w:fldCharType="separate"/>
        </w:r>
        <w:r w:rsidR="0022231F">
          <w:rPr>
            <w:noProof/>
          </w:rPr>
          <w:t>8</w:t>
        </w:r>
        <w:r>
          <w:fldChar w:fldCharType="end"/>
        </w:r>
      </w:p>
    </w:sdtContent>
  </w:sdt>
  <w:p w:rsidR="00D31BED" w:rsidRDefault="00D31B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F3" w:rsidRDefault="00FF65F3" w:rsidP="00D31BED">
      <w:pPr>
        <w:spacing w:after="0" w:line="240" w:lineRule="auto"/>
      </w:pPr>
      <w:r>
        <w:separator/>
      </w:r>
    </w:p>
  </w:footnote>
  <w:footnote w:type="continuationSeparator" w:id="0">
    <w:p w:rsidR="00FF65F3" w:rsidRDefault="00FF65F3" w:rsidP="00D31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9FD"/>
    <w:multiLevelType w:val="hybridMultilevel"/>
    <w:tmpl w:val="0D2A78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472500"/>
    <w:multiLevelType w:val="hybridMultilevel"/>
    <w:tmpl w:val="31B20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4010C9"/>
    <w:multiLevelType w:val="hybridMultilevel"/>
    <w:tmpl w:val="A9B88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68239D"/>
    <w:multiLevelType w:val="hybridMultilevel"/>
    <w:tmpl w:val="DEFC2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676B45"/>
    <w:multiLevelType w:val="hybridMultilevel"/>
    <w:tmpl w:val="F3661D7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481E8D"/>
    <w:multiLevelType w:val="hybridMultilevel"/>
    <w:tmpl w:val="E4FC4D1C"/>
    <w:lvl w:ilvl="0" w:tplc="A86E26E0">
      <w:start w:val="187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5022EA"/>
    <w:multiLevelType w:val="hybridMultilevel"/>
    <w:tmpl w:val="45E82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C04F97"/>
    <w:multiLevelType w:val="hybridMultilevel"/>
    <w:tmpl w:val="A43E9010"/>
    <w:lvl w:ilvl="0" w:tplc="3D2664AC">
      <w:start w:val="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521A7AD1"/>
    <w:multiLevelType w:val="hybridMultilevel"/>
    <w:tmpl w:val="CC36E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62538D"/>
    <w:multiLevelType w:val="hybridMultilevel"/>
    <w:tmpl w:val="B5B68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392329"/>
    <w:multiLevelType w:val="hybridMultilevel"/>
    <w:tmpl w:val="35186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3C0B9D"/>
    <w:multiLevelType w:val="hybridMultilevel"/>
    <w:tmpl w:val="64BC1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8D2910"/>
    <w:multiLevelType w:val="hybridMultilevel"/>
    <w:tmpl w:val="1BAE4ED8"/>
    <w:lvl w:ilvl="0" w:tplc="048CC3B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8"/>
  </w:num>
  <w:num w:numId="7">
    <w:abstractNumId w:val="9"/>
  </w:num>
  <w:num w:numId="8">
    <w:abstractNumId w:val="3"/>
  </w:num>
  <w:num w:numId="9">
    <w:abstractNumId w:val="7"/>
  </w:num>
  <w:num w:numId="10">
    <w:abstractNumId w:val="12"/>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3E"/>
    <w:rsid w:val="00035AB2"/>
    <w:rsid w:val="000D24C6"/>
    <w:rsid w:val="000F5360"/>
    <w:rsid w:val="00135AE5"/>
    <w:rsid w:val="00165372"/>
    <w:rsid w:val="001A2FB9"/>
    <w:rsid w:val="001C2DB3"/>
    <w:rsid w:val="001D55FF"/>
    <w:rsid w:val="001D7852"/>
    <w:rsid w:val="0022231F"/>
    <w:rsid w:val="00243095"/>
    <w:rsid w:val="00245750"/>
    <w:rsid w:val="00320882"/>
    <w:rsid w:val="00331565"/>
    <w:rsid w:val="00380B0F"/>
    <w:rsid w:val="003B3ECA"/>
    <w:rsid w:val="003C5ED0"/>
    <w:rsid w:val="003E29B3"/>
    <w:rsid w:val="00415936"/>
    <w:rsid w:val="00455C4C"/>
    <w:rsid w:val="00480DA8"/>
    <w:rsid w:val="0048442B"/>
    <w:rsid w:val="004907C6"/>
    <w:rsid w:val="00591AFD"/>
    <w:rsid w:val="005E01F9"/>
    <w:rsid w:val="006A089A"/>
    <w:rsid w:val="006A46C1"/>
    <w:rsid w:val="006B6B6A"/>
    <w:rsid w:val="006C43A4"/>
    <w:rsid w:val="006D6E72"/>
    <w:rsid w:val="00724931"/>
    <w:rsid w:val="007446FA"/>
    <w:rsid w:val="00770204"/>
    <w:rsid w:val="0080033E"/>
    <w:rsid w:val="00815B3B"/>
    <w:rsid w:val="0084392E"/>
    <w:rsid w:val="008458A4"/>
    <w:rsid w:val="00893E16"/>
    <w:rsid w:val="00906238"/>
    <w:rsid w:val="00937C9D"/>
    <w:rsid w:val="00997C3D"/>
    <w:rsid w:val="009F56E1"/>
    <w:rsid w:val="00A66BF3"/>
    <w:rsid w:val="00A71396"/>
    <w:rsid w:val="00AB1C55"/>
    <w:rsid w:val="00AF56C7"/>
    <w:rsid w:val="00B01067"/>
    <w:rsid w:val="00B36CFB"/>
    <w:rsid w:val="00B65E60"/>
    <w:rsid w:val="00BB1D15"/>
    <w:rsid w:val="00BF3F67"/>
    <w:rsid w:val="00BF72A4"/>
    <w:rsid w:val="00C526E9"/>
    <w:rsid w:val="00C93801"/>
    <w:rsid w:val="00CA59B9"/>
    <w:rsid w:val="00D04764"/>
    <w:rsid w:val="00D04BB2"/>
    <w:rsid w:val="00D31BED"/>
    <w:rsid w:val="00D349A4"/>
    <w:rsid w:val="00D814FC"/>
    <w:rsid w:val="00DB7C66"/>
    <w:rsid w:val="00DB7C8D"/>
    <w:rsid w:val="00E040D0"/>
    <w:rsid w:val="00E3182F"/>
    <w:rsid w:val="00EC73F2"/>
    <w:rsid w:val="00EE581D"/>
    <w:rsid w:val="00F31AF0"/>
    <w:rsid w:val="00F40493"/>
    <w:rsid w:val="00F71D49"/>
    <w:rsid w:val="00FB11BB"/>
    <w:rsid w:val="00FC0669"/>
    <w:rsid w:val="00FE1853"/>
    <w:rsid w:val="00FF65F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853"/>
    <w:pPr>
      <w:ind w:left="720"/>
      <w:contextualSpacing/>
    </w:pPr>
  </w:style>
  <w:style w:type="paragraph" w:styleId="En-tte">
    <w:name w:val="header"/>
    <w:basedOn w:val="Normal"/>
    <w:link w:val="En-tteCar"/>
    <w:uiPriority w:val="99"/>
    <w:unhideWhenUsed/>
    <w:rsid w:val="00D31BED"/>
    <w:pPr>
      <w:tabs>
        <w:tab w:val="center" w:pos="4536"/>
        <w:tab w:val="right" w:pos="9072"/>
      </w:tabs>
      <w:spacing w:after="0" w:line="240" w:lineRule="auto"/>
    </w:pPr>
  </w:style>
  <w:style w:type="character" w:customStyle="1" w:styleId="En-tteCar">
    <w:name w:val="En-tête Car"/>
    <w:basedOn w:val="Policepardfaut"/>
    <w:link w:val="En-tte"/>
    <w:uiPriority w:val="99"/>
    <w:rsid w:val="00D31BED"/>
  </w:style>
  <w:style w:type="paragraph" w:styleId="Pieddepage">
    <w:name w:val="footer"/>
    <w:basedOn w:val="Normal"/>
    <w:link w:val="PieddepageCar"/>
    <w:uiPriority w:val="99"/>
    <w:unhideWhenUsed/>
    <w:rsid w:val="00D31B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BED"/>
  </w:style>
  <w:style w:type="character" w:styleId="Lienhypertexte">
    <w:name w:val="Hyperlink"/>
    <w:basedOn w:val="Policepardfaut"/>
    <w:uiPriority w:val="99"/>
    <w:unhideWhenUsed/>
    <w:rsid w:val="00A66BF3"/>
    <w:rPr>
      <w:color w:val="0000FF" w:themeColor="hyperlink"/>
      <w:u w:val="single"/>
    </w:rPr>
  </w:style>
  <w:style w:type="paragraph" w:styleId="Textedebulles">
    <w:name w:val="Balloon Text"/>
    <w:basedOn w:val="Normal"/>
    <w:link w:val="TextedebullesCar"/>
    <w:uiPriority w:val="99"/>
    <w:semiHidden/>
    <w:unhideWhenUsed/>
    <w:rsid w:val="00135A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AE5"/>
    <w:rPr>
      <w:rFonts w:ascii="Tahoma" w:hAnsi="Tahoma" w:cs="Tahoma"/>
      <w:sz w:val="16"/>
      <w:szCs w:val="16"/>
    </w:rPr>
  </w:style>
  <w:style w:type="paragraph" w:styleId="NormalWeb">
    <w:name w:val="Normal (Web)"/>
    <w:basedOn w:val="Normal"/>
    <w:uiPriority w:val="99"/>
    <w:unhideWhenUsed/>
    <w:rsid w:val="001A2F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A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853"/>
    <w:pPr>
      <w:ind w:left="720"/>
      <w:contextualSpacing/>
    </w:pPr>
  </w:style>
  <w:style w:type="paragraph" w:styleId="En-tte">
    <w:name w:val="header"/>
    <w:basedOn w:val="Normal"/>
    <w:link w:val="En-tteCar"/>
    <w:uiPriority w:val="99"/>
    <w:unhideWhenUsed/>
    <w:rsid w:val="00D31BED"/>
    <w:pPr>
      <w:tabs>
        <w:tab w:val="center" w:pos="4536"/>
        <w:tab w:val="right" w:pos="9072"/>
      </w:tabs>
      <w:spacing w:after="0" w:line="240" w:lineRule="auto"/>
    </w:pPr>
  </w:style>
  <w:style w:type="character" w:customStyle="1" w:styleId="En-tteCar">
    <w:name w:val="En-tête Car"/>
    <w:basedOn w:val="Policepardfaut"/>
    <w:link w:val="En-tte"/>
    <w:uiPriority w:val="99"/>
    <w:rsid w:val="00D31BED"/>
  </w:style>
  <w:style w:type="paragraph" w:styleId="Pieddepage">
    <w:name w:val="footer"/>
    <w:basedOn w:val="Normal"/>
    <w:link w:val="PieddepageCar"/>
    <w:uiPriority w:val="99"/>
    <w:unhideWhenUsed/>
    <w:rsid w:val="00D31B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BED"/>
  </w:style>
  <w:style w:type="character" w:styleId="Lienhypertexte">
    <w:name w:val="Hyperlink"/>
    <w:basedOn w:val="Policepardfaut"/>
    <w:uiPriority w:val="99"/>
    <w:unhideWhenUsed/>
    <w:rsid w:val="00A66BF3"/>
    <w:rPr>
      <w:color w:val="0000FF" w:themeColor="hyperlink"/>
      <w:u w:val="single"/>
    </w:rPr>
  </w:style>
  <w:style w:type="paragraph" w:styleId="Textedebulles">
    <w:name w:val="Balloon Text"/>
    <w:basedOn w:val="Normal"/>
    <w:link w:val="TextedebullesCar"/>
    <w:uiPriority w:val="99"/>
    <w:semiHidden/>
    <w:unhideWhenUsed/>
    <w:rsid w:val="00135A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AE5"/>
    <w:rPr>
      <w:rFonts w:ascii="Tahoma" w:hAnsi="Tahoma" w:cs="Tahoma"/>
      <w:sz w:val="16"/>
      <w:szCs w:val="16"/>
    </w:rPr>
  </w:style>
  <w:style w:type="paragraph" w:styleId="NormalWeb">
    <w:name w:val="Normal (Web)"/>
    <w:basedOn w:val="Normal"/>
    <w:uiPriority w:val="99"/>
    <w:unhideWhenUsed/>
    <w:rsid w:val="001A2F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A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4336">
      <w:bodyDiv w:val="1"/>
      <w:marLeft w:val="0"/>
      <w:marRight w:val="0"/>
      <w:marTop w:val="0"/>
      <w:marBottom w:val="0"/>
      <w:divBdr>
        <w:top w:val="none" w:sz="0" w:space="0" w:color="auto"/>
        <w:left w:val="none" w:sz="0" w:space="0" w:color="auto"/>
        <w:bottom w:val="none" w:sz="0" w:space="0" w:color="auto"/>
        <w:right w:val="none" w:sz="0" w:space="0" w:color="auto"/>
      </w:divBdr>
      <w:divsChild>
        <w:div w:id="2064481843">
          <w:marLeft w:val="336"/>
          <w:marRight w:val="0"/>
          <w:marTop w:val="120"/>
          <w:marBottom w:val="312"/>
          <w:divBdr>
            <w:top w:val="none" w:sz="0" w:space="0" w:color="auto"/>
            <w:left w:val="none" w:sz="0" w:space="0" w:color="auto"/>
            <w:bottom w:val="none" w:sz="0" w:space="0" w:color="auto"/>
            <w:right w:val="none" w:sz="0" w:space="0" w:color="auto"/>
          </w:divBdr>
          <w:divsChild>
            <w:div w:id="1405373879">
              <w:marLeft w:val="0"/>
              <w:marRight w:val="0"/>
              <w:marTop w:val="0"/>
              <w:marBottom w:val="0"/>
              <w:divBdr>
                <w:top w:val="single" w:sz="6" w:space="0" w:color="CCCCCC"/>
                <w:left w:val="single" w:sz="6" w:space="0" w:color="CCCCCC"/>
                <w:bottom w:val="single" w:sz="6" w:space="0" w:color="CCCCCC"/>
                <w:right w:val="single" w:sz="6" w:space="0" w:color="CCCCCC"/>
              </w:divBdr>
              <w:divsChild>
                <w:div w:id="12607247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28_octobre" TargetMode="External"/><Relationship Id="rId18" Type="http://schemas.openxmlformats.org/officeDocument/2006/relationships/hyperlink" Target="http://fr.wikipedia.org/wiki/Pacte_de_Varsov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fr.wikipedia.org/wiki/Allemagne_de_l%27Ouest" TargetMode="External"/><Relationship Id="rId17" Type="http://schemas.openxmlformats.org/officeDocument/2006/relationships/hyperlink" Target="http://fr.wikipedia.org/wiki/Union_des_r%C3%A9publiques_socialistes_sovi%C3%A9tiques" TargetMode="External"/><Relationship Id="rId2" Type="http://schemas.openxmlformats.org/officeDocument/2006/relationships/numbering" Target="numbering.xml"/><Relationship Id="rId16" Type="http://schemas.openxmlformats.org/officeDocument/2006/relationships/hyperlink" Target="http://fr.wikipedia.org/wiki/Allemagne_de_l%27Ouest" TargetMode="External"/><Relationship Id="rId20" Type="http://schemas.openxmlformats.org/officeDocument/2006/relationships/hyperlink" Target="http://fr.wikipedia.org/wiki/Ou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Willy_Brandt" TargetMode="External"/><Relationship Id="rId5" Type="http://schemas.openxmlformats.org/officeDocument/2006/relationships/settings" Target="settings.xml"/><Relationship Id="rId15" Type="http://schemas.openxmlformats.org/officeDocument/2006/relationships/hyperlink" Target="http://fr.wikipedia.org/wiki/1969" TargetMode="External"/><Relationship Id="rId23" Type="http://schemas.openxmlformats.org/officeDocument/2006/relationships/theme" Target="theme/theme1.xml"/><Relationship Id="rId10" Type="http://schemas.openxmlformats.org/officeDocument/2006/relationships/hyperlink" Target="http://fr.wikipedia.org/wiki/Politique_%C3%A9trang%C3%A8re" TargetMode="External"/><Relationship Id="rId19" Type="http://schemas.openxmlformats.org/officeDocument/2006/relationships/hyperlink" Target="http://fr.wikipedia.org/wiki/Est" TargetMode="External"/><Relationship Id="rId4" Type="http://schemas.microsoft.com/office/2007/relationships/stylesWithEffects" Target="stylesWithEffects.xml"/><Relationship Id="rId9" Type="http://schemas.openxmlformats.org/officeDocument/2006/relationships/hyperlink" Target="http://www.ina.fr/video/AFE85005138/les-journees-d-emeutes-a-berlin-est-video.html" TargetMode="External"/><Relationship Id="rId14" Type="http://schemas.openxmlformats.org/officeDocument/2006/relationships/hyperlink" Target="http://fr.wikipedia.org/wiki/Octobre_196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61B5-BF6D-4873-835A-D39CB446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3243</Words>
  <Characters>17840</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 LAMBERT</cp:lastModifiedBy>
  <cp:revision>2</cp:revision>
  <cp:lastPrinted>2014-03-07T11:30:00Z</cp:lastPrinted>
  <dcterms:created xsi:type="dcterms:W3CDTF">2015-01-26T16:22:00Z</dcterms:created>
  <dcterms:modified xsi:type="dcterms:W3CDTF">2015-01-26T16:22:00Z</dcterms:modified>
</cp:coreProperties>
</file>