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CED" w:rsidRDefault="009C6FEA" w:rsidP="009C6FEA">
      <w:pPr>
        <w:jc w:val="center"/>
      </w:pPr>
      <w:r>
        <w:rPr>
          <w:noProof/>
          <w:lang w:eastAsia="fr-FR"/>
        </w:rPr>
        <w:drawing>
          <wp:inline distT="0" distB="0" distL="0" distR="0">
            <wp:extent cx="2286829" cy="2138901"/>
            <wp:effectExtent l="171450" t="133350" r="227771" b="204249"/>
            <wp:docPr id="1" name="Image 0" descr="motiv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vation.png"/>
                    <pic:cNvPicPr/>
                  </pic:nvPicPr>
                  <pic:blipFill>
                    <a:blip r:embed="rId5" cstate="print"/>
                    <a:stretch>
                      <a:fillRect/>
                    </a:stretch>
                  </pic:blipFill>
                  <pic:spPr>
                    <a:xfrm>
                      <a:off x="0" y="0"/>
                      <a:ext cx="2291345" cy="2143125"/>
                    </a:xfrm>
                    <a:prstGeom prst="rect">
                      <a:avLst/>
                    </a:prstGeom>
                    <a:ln w="127000" cap="sq">
                      <a:solidFill>
                        <a:srgbClr val="FFFF00"/>
                      </a:solidFill>
                      <a:miter lim="800000"/>
                    </a:ln>
                    <a:effectLst>
                      <a:outerShdw blurRad="57150" dist="50800" dir="2700000" algn="tl" rotWithShape="0">
                        <a:srgbClr val="000000">
                          <a:alpha val="40000"/>
                        </a:srgbClr>
                      </a:outerShdw>
                    </a:effectLst>
                  </pic:spPr>
                </pic:pic>
              </a:graphicData>
            </a:graphic>
          </wp:inline>
        </w:drawing>
      </w:r>
    </w:p>
    <w:p w:rsidR="009C6FEA" w:rsidRDefault="009C6FEA" w:rsidP="009C6FEA">
      <w:pPr>
        <w:jc w:val="center"/>
        <w:rPr>
          <w:sz w:val="8"/>
        </w:rPr>
      </w:pPr>
      <w:r w:rsidRPr="009C6FEA">
        <w:rPr>
          <w:sz w:val="8"/>
        </w:rPr>
        <w:t xml:space="preserve">Source : </w:t>
      </w:r>
      <w:hyperlink r:id="rId6" w:history="1">
        <w:r w:rsidRPr="0026792E">
          <w:rPr>
            <w:rStyle w:val="Lienhypertexte"/>
            <w:sz w:val="8"/>
          </w:rPr>
          <w:t>http://www.progressrh.com/la-motivation-une-competence-qui-se-developpe/</w:t>
        </w:r>
      </w:hyperlink>
    </w:p>
    <w:p w:rsidR="009C6FEA" w:rsidRDefault="009C6FEA" w:rsidP="009C6FEA">
      <w:pPr>
        <w:jc w:val="center"/>
        <w:rPr>
          <w:sz w:val="8"/>
        </w:rPr>
      </w:pPr>
    </w:p>
    <w:p w:rsidR="009C6FEA" w:rsidRPr="0015130B" w:rsidRDefault="009C6FEA" w:rsidP="0015130B">
      <w:pPr>
        <w:pStyle w:val="Titre"/>
        <w:jc w:val="center"/>
        <w:rPr>
          <w:rFonts w:ascii="Copperplate Gothic Light" w:hAnsi="Copperplate Gothic Light"/>
        </w:rPr>
      </w:pPr>
      <w:r w:rsidRPr="0015130B">
        <w:rPr>
          <w:rFonts w:ascii="Copperplate Gothic Light" w:hAnsi="Copperplate Gothic Light"/>
        </w:rPr>
        <w:t>Qu’est-ce que la motivation ?</w:t>
      </w:r>
    </w:p>
    <w:p w:rsidR="009C6FEA" w:rsidRPr="0015130B" w:rsidRDefault="009C6FEA" w:rsidP="007F6109">
      <w:pPr>
        <w:pStyle w:val="Sansinterligne"/>
        <w:spacing w:line="360" w:lineRule="auto"/>
        <w:jc w:val="both"/>
        <w:rPr>
          <w:rFonts w:ascii="Copperplate Gothic Light" w:hAnsi="Copperplate Gothic Light"/>
          <w:sz w:val="24"/>
          <w:szCs w:val="24"/>
        </w:rPr>
      </w:pPr>
      <w:r w:rsidRPr="0015130B">
        <w:rPr>
          <w:rFonts w:ascii="Copperplate Gothic Light" w:hAnsi="Copperplate Gothic Light"/>
          <w:sz w:val="24"/>
          <w:szCs w:val="24"/>
        </w:rPr>
        <w:t xml:space="preserve">La </w:t>
      </w:r>
      <w:r w:rsidRPr="0015130B">
        <w:rPr>
          <w:rFonts w:ascii="Copperplate Gothic Light" w:hAnsi="Copperplate Gothic Light"/>
          <w:b/>
          <w:bCs/>
          <w:sz w:val="24"/>
          <w:szCs w:val="24"/>
        </w:rPr>
        <w:t>motivation</w:t>
      </w:r>
      <w:r w:rsidRPr="0015130B">
        <w:rPr>
          <w:rFonts w:ascii="Copperplate Gothic Light" w:hAnsi="Copperplate Gothic Light"/>
          <w:sz w:val="24"/>
          <w:szCs w:val="24"/>
        </w:rPr>
        <w:t xml:space="preserve"> est ce qui nous donne </w:t>
      </w:r>
      <w:r w:rsidRPr="0015130B">
        <w:rPr>
          <w:rFonts w:ascii="Copperplate Gothic Light" w:hAnsi="Copperplate Gothic Light"/>
          <w:b/>
          <w:bCs/>
          <w:sz w:val="24"/>
          <w:szCs w:val="24"/>
        </w:rPr>
        <w:t>envie</w:t>
      </w:r>
      <w:r w:rsidRPr="0015130B">
        <w:rPr>
          <w:rFonts w:ascii="Copperplate Gothic Light" w:hAnsi="Copperplate Gothic Light"/>
          <w:sz w:val="24"/>
          <w:szCs w:val="24"/>
        </w:rPr>
        <w:t xml:space="preserve"> de faire une action:</w:t>
      </w:r>
    </w:p>
    <w:p w:rsidR="009C6FEA" w:rsidRPr="0015130B" w:rsidRDefault="009C6FEA" w:rsidP="007F6109">
      <w:pPr>
        <w:pStyle w:val="Sansinterligne"/>
        <w:spacing w:line="360" w:lineRule="auto"/>
        <w:jc w:val="both"/>
        <w:rPr>
          <w:rFonts w:ascii="Copperplate Gothic Light" w:hAnsi="Copperplate Gothic Light"/>
          <w:sz w:val="24"/>
          <w:szCs w:val="24"/>
        </w:rPr>
      </w:pPr>
      <w:r w:rsidRPr="0015130B">
        <w:rPr>
          <w:rFonts w:ascii="Copperplate Gothic Light" w:hAnsi="Copperplate Gothic Light"/>
          <w:sz w:val="24"/>
          <w:szCs w:val="24"/>
        </w:rPr>
        <w:t>L’envie vient du fait que le cerveau perçoit dans notre action :</w:t>
      </w:r>
    </w:p>
    <w:p w:rsidR="009C6FEA" w:rsidRPr="0015130B" w:rsidRDefault="009C6FEA" w:rsidP="007F6109">
      <w:pPr>
        <w:pStyle w:val="Sansinterligne"/>
        <w:spacing w:line="360" w:lineRule="auto"/>
        <w:jc w:val="center"/>
        <w:rPr>
          <w:rFonts w:ascii="Copperplate Gothic Light" w:hAnsi="Copperplate Gothic Light"/>
          <w:sz w:val="24"/>
          <w:szCs w:val="24"/>
        </w:rPr>
      </w:pPr>
      <w:r w:rsidRPr="0015130B">
        <w:rPr>
          <w:rFonts w:ascii="Copperplate Gothic Light" w:hAnsi="Copperplate Gothic Light"/>
          <w:sz w:val="24"/>
          <w:szCs w:val="24"/>
        </w:rPr>
        <w:t>Une forme de récompense</w:t>
      </w:r>
    </w:p>
    <w:p w:rsidR="009C6FEA" w:rsidRPr="0015130B" w:rsidRDefault="009C6FEA" w:rsidP="007F6109">
      <w:pPr>
        <w:pStyle w:val="Sansinterligne"/>
        <w:spacing w:line="360" w:lineRule="auto"/>
        <w:jc w:val="center"/>
        <w:rPr>
          <w:rFonts w:ascii="Copperplate Gothic Light" w:hAnsi="Copperplate Gothic Light"/>
          <w:sz w:val="24"/>
          <w:szCs w:val="24"/>
        </w:rPr>
      </w:pPr>
      <w:r w:rsidRPr="0015130B">
        <w:rPr>
          <w:rFonts w:ascii="Copperplate Gothic Light" w:hAnsi="Copperplate Gothic Light"/>
          <w:sz w:val="24"/>
          <w:szCs w:val="24"/>
        </w:rPr>
        <w:t>Ou une manière d’éviter quelque chose de négatif</w:t>
      </w:r>
    </w:p>
    <w:p w:rsidR="009C6FEA" w:rsidRPr="0015130B" w:rsidRDefault="009C6FEA" w:rsidP="009C6FEA">
      <w:pPr>
        <w:jc w:val="center"/>
        <w:rPr>
          <w:rFonts w:ascii="Copperplate Gothic Light" w:hAnsi="Copperplate Gothic Light"/>
          <w:sz w:val="28"/>
        </w:rPr>
      </w:pPr>
    </w:p>
    <w:p w:rsidR="009C6FEA" w:rsidRPr="0015130B" w:rsidRDefault="009C6FEA" w:rsidP="0015130B">
      <w:pPr>
        <w:pStyle w:val="Titre"/>
        <w:rPr>
          <w:rFonts w:ascii="Copperplate Gothic Light" w:hAnsi="Copperplate Gothic Light"/>
        </w:rPr>
      </w:pPr>
      <w:r w:rsidRPr="0015130B">
        <w:rPr>
          <w:rFonts w:ascii="Copperplate Gothic Light" w:hAnsi="Copperplate Gothic Light"/>
        </w:rPr>
        <w:t>Qu’est-ce qu’apporte la motivation ?</w:t>
      </w:r>
    </w:p>
    <w:p w:rsidR="009C6FEA" w:rsidRPr="0015130B" w:rsidRDefault="009C6FEA" w:rsidP="009C6FEA">
      <w:pPr>
        <w:jc w:val="center"/>
        <w:rPr>
          <w:rFonts w:ascii="Copperplate Gothic Light" w:hAnsi="Copperplate Gothic Light"/>
          <w:sz w:val="28"/>
        </w:rPr>
      </w:pPr>
      <w:r w:rsidRPr="0015130B">
        <w:rPr>
          <w:rFonts w:ascii="Copperplate Gothic Light" w:hAnsi="Copperplate Gothic Light"/>
          <w:sz w:val="28"/>
        </w:rPr>
        <w:t xml:space="preserve">Sentiment de réussite </w:t>
      </w:r>
    </w:p>
    <w:p w:rsidR="009C6FEA" w:rsidRPr="0015130B" w:rsidRDefault="009C6FEA" w:rsidP="009C6FEA">
      <w:pPr>
        <w:jc w:val="center"/>
        <w:rPr>
          <w:rFonts w:ascii="Copperplate Gothic Light" w:hAnsi="Copperplate Gothic Light"/>
          <w:sz w:val="28"/>
        </w:rPr>
      </w:pPr>
      <w:r w:rsidRPr="0015130B">
        <w:rPr>
          <w:rFonts w:ascii="Copperplate Gothic Light" w:hAnsi="Copperplate Gothic Light"/>
          <w:sz w:val="28"/>
        </w:rPr>
        <w:t xml:space="preserve">Développer la volonté </w:t>
      </w:r>
    </w:p>
    <w:p w:rsidR="009C6FEA" w:rsidRPr="0015130B" w:rsidRDefault="009C6FEA" w:rsidP="009C6FEA">
      <w:pPr>
        <w:jc w:val="center"/>
        <w:rPr>
          <w:rFonts w:ascii="Copperplate Gothic Light" w:hAnsi="Copperplate Gothic Light"/>
          <w:sz w:val="28"/>
        </w:rPr>
      </w:pPr>
      <w:r w:rsidRPr="0015130B">
        <w:rPr>
          <w:rFonts w:ascii="Copperplate Gothic Light" w:hAnsi="Copperplate Gothic Light"/>
          <w:sz w:val="28"/>
        </w:rPr>
        <w:t>Se donner la capacité à réaliser des projets</w:t>
      </w:r>
    </w:p>
    <w:p w:rsidR="009C6FEA" w:rsidRPr="0015130B" w:rsidRDefault="009C6FEA" w:rsidP="009C6FEA">
      <w:pPr>
        <w:jc w:val="center"/>
        <w:rPr>
          <w:rFonts w:ascii="Copperplate Gothic Light" w:hAnsi="Copperplate Gothic Light"/>
          <w:sz w:val="28"/>
        </w:rPr>
      </w:pPr>
      <w:r w:rsidRPr="0015130B">
        <w:rPr>
          <w:rFonts w:ascii="Copperplate Gothic Light" w:hAnsi="Copperplate Gothic Light"/>
          <w:sz w:val="28"/>
        </w:rPr>
        <w:t xml:space="preserve">Affronter des obstacles qui peuvent être difficiles </w:t>
      </w:r>
    </w:p>
    <w:p w:rsidR="009C6FEA" w:rsidRPr="0015130B" w:rsidRDefault="009C6FEA" w:rsidP="009C6FEA">
      <w:pPr>
        <w:jc w:val="center"/>
        <w:rPr>
          <w:rFonts w:ascii="Copperplate Gothic Light" w:hAnsi="Copperplate Gothic Light"/>
          <w:sz w:val="28"/>
        </w:rPr>
      </w:pPr>
      <w:r w:rsidRPr="0015130B">
        <w:rPr>
          <w:rFonts w:ascii="Copperplate Gothic Light" w:hAnsi="Copperplate Gothic Light"/>
          <w:sz w:val="28"/>
        </w:rPr>
        <w:t>Développer le cerveau</w:t>
      </w:r>
    </w:p>
    <w:p w:rsidR="009C6FEA" w:rsidRPr="0015130B" w:rsidRDefault="009C6FEA" w:rsidP="009C6FEA">
      <w:pPr>
        <w:jc w:val="center"/>
        <w:rPr>
          <w:rFonts w:ascii="Copperplate Gothic Light" w:hAnsi="Copperplate Gothic Light"/>
          <w:sz w:val="28"/>
        </w:rPr>
      </w:pPr>
    </w:p>
    <w:p w:rsidR="007F6109" w:rsidRDefault="007F6109">
      <w:pPr>
        <w:rPr>
          <w:rFonts w:ascii="Copperplate Gothic Light" w:eastAsiaTheme="majorEastAsia" w:hAnsi="Copperplate Gothic Light" w:cstheme="majorBidi"/>
          <w:color w:val="17365D" w:themeColor="text2" w:themeShade="BF"/>
          <w:spacing w:val="5"/>
          <w:kern w:val="28"/>
          <w:sz w:val="52"/>
          <w:szCs w:val="52"/>
        </w:rPr>
      </w:pPr>
      <w:r>
        <w:rPr>
          <w:rFonts w:ascii="Copperplate Gothic Light" w:hAnsi="Copperplate Gothic Light"/>
        </w:rPr>
        <w:br w:type="page"/>
      </w:r>
    </w:p>
    <w:p w:rsidR="009C6FEA" w:rsidRPr="0015130B" w:rsidRDefault="009C6FEA" w:rsidP="0015130B">
      <w:pPr>
        <w:pStyle w:val="Titre"/>
        <w:jc w:val="center"/>
        <w:rPr>
          <w:rFonts w:ascii="Copperplate Gothic Light" w:hAnsi="Copperplate Gothic Light"/>
        </w:rPr>
      </w:pPr>
      <w:r w:rsidRPr="0015130B">
        <w:rPr>
          <w:rFonts w:ascii="Copperplate Gothic Light" w:hAnsi="Copperplate Gothic Light"/>
        </w:rPr>
        <w:lastRenderedPageBreak/>
        <w:t>Des idées pour développer sa motivation ?</w:t>
      </w:r>
    </w:p>
    <w:p w:rsidR="0015130B" w:rsidRDefault="0015130B" w:rsidP="007F6109">
      <w:pPr>
        <w:pStyle w:val="Paragraphedeliste"/>
        <w:numPr>
          <w:ilvl w:val="0"/>
          <w:numId w:val="2"/>
        </w:numPr>
        <w:jc w:val="both"/>
        <w:rPr>
          <w:rFonts w:ascii="Copperplate Gothic Light" w:hAnsi="Copperplate Gothic Light"/>
          <w:sz w:val="24"/>
          <w:szCs w:val="24"/>
        </w:rPr>
      </w:pPr>
      <w:r w:rsidRPr="007F6109">
        <w:rPr>
          <w:rFonts w:ascii="Copperplate Gothic Light" w:hAnsi="Copperplate Gothic Light"/>
          <w:sz w:val="24"/>
          <w:szCs w:val="24"/>
        </w:rPr>
        <w:t xml:space="preserve">Il faut </w:t>
      </w:r>
      <w:r w:rsidRPr="007F6109">
        <w:rPr>
          <w:rFonts w:ascii="Copperplate Gothic Light" w:hAnsi="Copperplate Gothic Light"/>
          <w:b/>
          <w:sz w:val="24"/>
          <w:szCs w:val="24"/>
        </w:rPr>
        <w:t>se sentir libre de choisir</w:t>
      </w:r>
      <w:r w:rsidRPr="007F6109">
        <w:rPr>
          <w:rFonts w:ascii="Copperplate Gothic Light" w:hAnsi="Copperplate Gothic Light"/>
          <w:sz w:val="24"/>
          <w:szCs w:val="24"/>
        </w:rPr>
        <w:t xml:space="preserve"> </w:t>
      </w:r>
    </w:p>
    <w:p w:rsidR="007F6109" w:rsidRPr="007F6109" w:rsidRDefault="007F6109" w:rsidP="007F6109">
      <w:pPr>
        <w:pStyle w:val="Paragraphedeliste"/>
        <w:jc w:val="both"/>
        <w:rPr>
          <w:rFonts w:ascii="Copperplate Gothic Light" w:hAnsi="Copperplate Gothic Light"/>
          <w:sz w:val="24"/>
          <w:szCs w:val="24"/>
        </w:rPr>
      </w:pPr>
    </w:p>
    <w:p w:rsidR="0015130B" w:rsidRPr="007F6109" w:rsidRDefault="0015130B" w:rsidP="007F6109">
      <w:pPr>
        <w:pStyle w:val="Paragraphedeliste"/>
        <w:numPr>
          <w:ilvl w:val="0"/>
          <w:numId w:val="2"/>
        </w:numPr>
        <w:jc w:val="both"/>
        <w:rPr>
          <w:rFonts w:ascii="Copperplate Gothic Light" w:hAnsi="Copperplate Gothic Light"/>
          <w:sz w:val="24"/>
          <w:szCs w:val="24"/>
        </w:rPr>
      </w:pPr>
      <w:r w:rsidRPr="007F6109">
        <w:rPr>
          <w:rFonts w:ascii="Copperplate Gothic Light" w:hAnsi="Copperplate Gothic Light"/>
          <w:sz w:val="24"/>
          <w:szCs w:val="24"/>
        </w:rPr>
        <w:t xml:space="preserve">Il faut </w:t>
      </w:r>
      <w:r w:rsidRPr="007F6109">
        <w:rPr>
          <w:rFonts w:ascii="Copperplate Gothic Light" w:hAnsi="Copperplate Gothic Light"/>
          <w:b/>
          <w:sz w:val="24"/>
          <w:szCs w:val="24"/>
        </w:rPr>
        <w:t>bien se connaitre</w:t>
      </w:r>
      <w:r w:rsidRPr="007F6109">
        <w:rPr>
          <w:rFonts w:ascii="Copperplate Gothic Light" w:hAnsi="Copperplate Gothic Light"/>
          <w:sz w:val="24"/>
          <w:szCs w:val="24"/>
        </w:rPr>
        <w:t xml:space="preserve"> et faire les tâches selon notre manière d’apprendre pour que ce soit motivant</w:t>
      </w:r>
    </w:p>
    <w:p w:rsidR="0015130B" w:rsidRPr="007F6109" w:rsidRDefault="0015130B" w:rsidP="007F6109">
      <w:pPr>
        <w:pStyle w:val="Sansinterligne"/>
        <w:spacing w:line="360" w:lineRule="auto"/>
        <w:jc w:val="both"/>
        <w:rPr>
          <w:rFonts w:ascii="Copperplate Gothic Light" w:hAnsi="Copperplate Gothic Light"/>
          <w:sz w:val="24"/>
          <w:szCs w:val="24"/>
        </w:rPr>
      </w:pPr>
    </w:p>
    <w:p w:rsidR="0015130B" w:rsidRPr="007F6109" w:rsidRDefault="0015130B" w:rsidP="007F6109">
      <w:pPr>
        <w:pStyle w:val="Sansinterligne"/>
        <w:numPr>
          <w:ilvl w:val="0"/>
          <w:numId w:val="2"/>
        </w:numPr>
        <w:spacing w:line="360" w:lineRule="auto"/>
        <w:jc w:val="both"/>
        <w:rPr>
          <w:rFonts w:ascii="Copperplate Gothic Light" w:hAnsi="Copperplate Gothic Light"/>
          <w:b/>
          <w:sz w:val="24"/>
          <w:szCs w:val="24"/>
        </w:rPr>
      </w:pPr>
      <w:r w:rsidRPr="007F6109">
        <w:rPr>
          <w:rFonts w:ascii="Copperplate Gothic Light" w:hAnsi="Copperplate Gothic Light"/>
          <w:sz w:val="24"/>
          <w:szCs w:val="24"/>
        </w:rPr>
        <w:t>Pour garder sa motivation</w:t>
      </w:r>
      <w:r w:rsidRPr="007F6109">
        <w:rPr>
          <w:rFonts w:ascii="Copperplate Gothic Light" w:hAnsi="Copperplate Gothic Light"/>
          <w:b/>
          <w:sz w:val="24"/>
          <w:szCs w:val="24"/>
        </w:rPr>
        <w:t xml:space="preserve">, il est nécessaire de s’autoréguler. </w:t>
      </w:r>
    </w:p>
    <w:p w:rsidR="0015130B" w:rsidRPr="007F6109" w:rsidRDefault="0015130B" w:rsidP="007F6109">
      <w:pPr>
        <w:pStyle w:val="Sansinterligne"/>
        <w:spacing w:line="360" w:lineRule="auto"/>
        <w:jc w:val="both"/>
        <w:rPr>
          <w:rFonts w:ascii="Copperplate Gothic Light" w:hAnsi="Copperplate Gothic Light"/>
          <w:sz w:val="24"/>
          <w:szCs w:val="24"/>
        </w:rPr>
      </w:pPr>
      <w:r w:rsidRPr="007F6109">
        <w:rPr>
          <w:rFonts w:ascii="Copperplate Gothic Light" w:hAnsi="Copperplate Gothic Light"/>
          <w:sz w:val="24"/>
          <w:szCs w:val="24"/>
        </w:rPr>
        <w:t>L’</w:t>
      </w:r>
      <w:r w:rsidRPr="007F6109">
        <w:rPr>
          <w:rFonts w:ascii="Copperplate Gothic Light" w:hAnsi="Copperplate Gothic Light"/>
          <w:b/>
          <w:bCs/>
          <w:sz w:val="24"/>
          <w:szCs w:val="24"/>
        </w:rPr>
        <w:t>autorégulation</w:t>
      </w:r>
      <w:r w:rsidRPr="007F6109">
        <w:rPr>
          <w:rFonts w:ascii="Copperplate Gothic Light" w:hAnsi="Copperplate Gothic Light"/>
          <w:sz w:val="24"/>
          <w:szCs w:val="24"/>
        </w:rPr>
        <w:t xml:space="preserve"> est la capacité à </w:t>
      </w:r>
      <w:r w:rsidRPr="007F6109">
        <w:rPr>
          <w:rFonts w:ascii="Copperplate Gothic Light" w:hAnsi="Copperplate Gothic Light"/>
          <w:b/>
          <w:bCs/>
          <w:sz w:val="24"/>
          <w:szCs w:val="24"/>
        </w:rPr>
        <w:t>pouvoir trier et retenir ce qui est important</w:t>
      </w:r>
      <w:r w:rsidRPr="007F6109">
        <w:rPr>
          <w:rFonts w:ascii="Copperplate Gothic Light" w:hAnsi="Copperplate Gothic Light"/>
          <w:sz w:val="24"/>
          <w:szCs w:val="24"/>
        </w:rPr>
        <w:t xml:space="preserve">. Cela demande de mettre de côté des </w:t>
      </w:r>
      <w:proofErr w:type="spellStart"/>
      <w:r w:rsidR="007F6109">
        <w:rPr>
          <w:rFonts w:ascii="Copperplate Gothic Light" w:hAnsi="Copperplate Gothic Light"/>
          <w:sz w:val="24"/>
          <w:szCs w:val="24"/>
        </w:rPr>
        <w:t>dis</w:t>
      </w:r>
      <w:r w:rsidR="007F6109" w:rsidRPr="007F6109">
        <w:rPr>
          <w:rFonts w:ascii="Copperplate Gothic Light" w:hAnsi="Copperplate Gothic Light"/>
          <w:sz w:val="24"/>
          <w:szCs w:val="24"/>
        </w:rPr>
        <w:t>tracteurs</w:t>
      </w:r>
      <w:proofErr w:type="spellEnd"/>
      <w:r w:rsidRPr="007F6109">
        <w:rPr>
          <w:rFonts w:ascii="Copperplate Gothic Light" w:hAnsi="Copperplate Gothic Light"/>
          <w:sz w:val="24"/>
          <w:szCs w:val="24"/>
        </w:rPr>
        <w:t xml:space="preserve"> par exemple. On peut s’autoréguler en se parlant à soi-même ou être aidé par une personne (par exemple lorsque le professeur demande de l’attention) ou se fier au contexte (par exemple : les univers restreints dans les jeux vidéos)</w:t>
      </w:r>
    </w:p>
    <w:p w:rsidR="0015130B" w:rsidRPr="007F6109" w:rsidRDefault="0015130B" w:rsidP="007F6109">
      <w:pPr>
        <w:pStyle w:val="Sansinterligne"/>
        <w:spacing w:line="360" w:lineRule="auto"/>
        <w:jc w:val="both"/>
        <w:rPr>
          <w:rFonts w:ascii="Copperplate Gothic Light" w:hAnsi="Copperplate Gothic Light"/>
          <w:sz w:val="24"/>
          <w:szCs w:val="24"/>
        </w:rPr>
      </w:pPr>
    </w:p>
    <w:p w:rsidR="0015130B" w:rsidRPr="007F6109" w:rsidRDefault="0015130B" w:rsidP="007F6109">
      <w:pPr>
        <w:pStyle w:val="Sansinterligne"/>
        <w:numPr>
          <w:ilvl w:val="0"/>
          <w:numId w:val="5"/>
        </w:numPr>
        <w:spacing w:line="360" w:lineRule="auto"/>
        <w:jc w:val="both"/>
        <w:rPr>
          <w:rFonts w:ascii="Copperplate Gothic Light" w:hAnsi="Copperplate Gothic Light"/>
          <w:sz w:val="24"/>
          <w:szCs w:val="24"/>
        </w:rPr>
      </w:pPr>
      <w:r w:rsidRPr="007F6109">
        <w:rPr>
          <w:rFonts w:ascii="Copperplate Gothic Light" w:hAnsi="Copperplate Gothic Light"/>
          <w:b/>
          <w:bCs/>
          <w:sz w:val="24"/>
          <w:szCs w:val="24"/>
        </w:rPr>
        <w:t xml:space="preserve">Être positif avec moi-même </w:t>
      </w:r>
      <w:r w:rsidRPr="007F6109">
        <w:rPr>
          <w:rFonts w:ascii="Copperplate Gothic Light" w:hAnsi="Copperplate Gothic Light"/>
          <w:sz w:val="24"/>
          <w:szCs w:val="24"/>
        </w:rPr>
        <w:t>: j</w:t>
      </w:r>
      <w:r w:rsidR="007F6109">
        <w:rPr>
          <w:rFonts w:ascii="Copperplate Gothic Light" w:hAnsi="Copperplate Gothic Light"/>
          <w:sz w:val="24"/>
          <w:szCs w:val="24"/>
        </w:rPr>
        <w:t xml:space="preserve">e reconnais que même si dans le </w:t>
      </w:r>
      <w:r w:rsidRPr="007F6109">
        <w:rPr>
          <w:rFonts w:ascii="Copperplate Gothic Light" w:hAnsi="Copperplate Gothic Light"/>
          <w:sz w:val="24"/>
          <w:szCs w:val="24"/>
        </w:rPr>
        <w:t xml:space="preserve">passé il y a eu des moments où je me sentais moins compétent, je dois être sûr d’un fait cela ne détermine pas qui je suis, cela ne dit pas tout ce que je sais faire réellement. </w:t>
      </w:r>
    </w:p>
    <w:p w:rsidR="0015130B" w:rsidRPr="007F6109" w:rsidRDefault="0015130B" w:rsidP="007F6109">
      <w:pPr>
        <w:jc w:val="both"/>
        <w:rPr>
          <w:rFonts w:ascii="Copperplate Gothic Light" w:hAnsi="Copperplate Gothic Light"/>
          <w:sz w:val="24"/>
          <w:szCs w:val="24"/>
        </w:rPr>
      </w:pPr>
      <w:r w:rsidRPr="007F6109">
        <w:rPr>
          <w:rFonts w:ascii="Copperplate Gothic Light" w:hAnsi="Copperplate Gothic Light"/>
          <w:sz w:val="24"/>
          <w:szCs w:val="24"/>
        </w:rPr>
        <w:t xml:space="preserve">C’est prouvé scientifiquement, que le cerveau se développe au fur et à mesure, rien n’est figé au contraire les neurones se créent tout au long de la vie mais surtout lorsque l’on est jeune donc on peut toujours découvrir de nouvelles choses et apprendre. </w:t>
      </w:r>
    </w:p>
    <w:p w:rsidR="0015130B" w:rsidRPr="007F6109" w:rsidRDefault="0015130B" w:rsidP="007F6109">
      <w:pPr>
        <w:pStyle w:val="Sansinterligne"/>
        <w:numPr>
          <w:ilvl w:val="0"/>
          <w:numId w:val="5"/>
        </w:numPr>
        <w:spacing w:line="360" w:lineRule="auto"/>
        <w:jc w:val="both"/>
        <w:rPr>
          <w:rFonts w:ascii="Copperplate Gothic Light" w:hAnsi="Copperplate Gothic Light"/>
          <w:sz w:val="24"/>
          <w:szCs w:val="24"/>
        </w:rPr>
      </w:pPr>
      <w:r w:rsidRPr="007F6109">
        <w:rPr>
          <w:rFonts w:ascii="Copperplate Gothic Light" w:hAnsi="Copperplate Gothic Light"/>
          <w:b/>
          <w:bCs/>
          <w:sz w:val="24"/>
          <w:szCs w:val="24"/>
        </w:rPr>
        <w:t>Reconnaitre les conséquences positives</w:t>
      </w:r>
      <w:r w:rsidRPr="007F6109">
        <w:rPr>
          <w:rFonts w:ascii="Copperplate Gothic Light" w:hAnsi="Copperplate Gothic Light"/>
          <w:sz w:val="24"/>
          <w:szCs w:val="24"/>
        </w:rPr>
        <w:t xml:space="preserve"> de mon action (qu’est-ce que cela me rapporte ?). </w:t>
      </w:r>
    </w:p>
    <w:p w:rsidR="0015130B" w:rsidRDefault="0015130B" w:rsidP="007F6109">
      <w:pPr>
        <w:jc w:val="both"/>
        <w:rPr>
          <w:sz w:val="28"/>
        </w:rPr>
      </w:pPr>
    </w:p>
    <w:p w:rsidR="0015130B" w:rsidRPr="009C6FEA" w:rsidRDefault="0015130B" w:rsidP="007F6109">
      <w:pPr>
        <w:jc w:val="both"/>
        <w:rPr>
          <w:sz w:val="28"/>
        </w:rPr>
      </w:pPr>
    </w:p>
    <w:sectPr w:rsidR="0015130B" w:rsidRPr="009C6FEA" w:rsidSect="006A7C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D06A"/>
      </v:shape>
    </w:pict>
  </w:numPicBullet>
  <w:abstractNum w:abstractNumId="0">
    <w:nsid w:val="102B6816"/>
    <w:multiLevelType w:val="hybridMultilevel"/>
    <w:tmpl w:val="92C03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CE96EE8"/>
    <w:multiLevelType w:val="hybridMultilevel"/>
    <w:tmpl w:val="08C85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F0846C4"/>
    <w:multiLevelType w:val="hybridMultilevel"/>
    <w:tmpl w:val="33F462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8D51E70"/>
    <w:multiLevelType w:val="hybridMultilevel"/>
    <w:tmpl w:val="DF1CD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4E90FF9"/>
    <w:multiLevelType w:val="hybridMultilevel"/>
    <w:tmpl w:val="29B0BB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hyphenationZone w:val="425"/>
  <w:characterSpacingControl w:val="doNotCompress"/>
  <w:compat/>
  <w:rsids>
    <w:rsidRoot w:val="009C6FEA"/>
    <w:rsid w:val="0015130B"/>
    <w:rsid w:val="006A7CED"/>
    <w:rsid w:val="007F6109"/>
    <w:rsid w:val="009C6FE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CED"/>
  </w:style>
  <w:style w:type="paragraph" w:styleId="Titre1">
    <w:name w:val="heading 1"/>
    <w:basedOn w:val="Normal"/>
    <w:next w:val="Normal"/>
    <w:link w:val="Titre1Car"/>
    <w:uiPriority w:val="9"/>
    <w:qFormat/>
    <w:rsid w:val="001513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6F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6FEA"/>
    <w:rPr>
      <w:rFonts w:ascii="Tahoma" w:hAnsi="Tahoma" w:cs="Tahoma"/>
      <w:sz w:val="16"/>
      <w:szCs w:val="16"/>
    </w:rPr>
  </w:style>
  <w:style w:type="character" w:styleId="Lienhypertexte">
    <w:name w:val="Hyperlink"/>
    <w:basedOn w:val="Policepardfaut"/>
    <w:uiPriority w:val="99"/>
    <w:unhideWhenUsed/>
    <w:rsid w:val="009C6FEA"/>
    <w:rPr>
      <w:color w:val="0000FF" w:themeColor="hyperlink"/>
      <w:u w:val="single"/>
    </w:rPr>
  </w:style>
  <w:style w:type="paragraph" w:styleId="Sansinterligne">
    <w:name w:val="No Spacing"/>
    <w:uiPriority w:val="1"/>
    <w:qFormat/>
    <w:rsid w:val="009C6FEA"/>
    <w:pPr>
      <w:spacing w:after="0" w:line="240" w:lineRule="auto"/>
    </w:pPr>
  </w:style>
  <w:style w:type="character" w:customStyle="1" w:styleId="Titre1Car">
    <w:name w:val="Titre 1 Car"/>
    <w:basedOn w:val="Policepardfaut"/>
    <w:link w:val="Titre1"/>
    <w:uiPriority w:val="9"/>
    <w:rsid w:val="0015130B"/>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1513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5130B"/>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1513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gressrh.com/la-motivation-une-competence-qui-se-developpe/"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278</Words>
  <Characters>1535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CRIDF</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baste</dc:creator>
  <cp:keywords/>
  <dc:description/>
  <cp:lastModifiedBy>baste</cp:lastModifiedBy>
  <cp:revision>2</cp:revision>
  <dcterms:created xsi:type="dcterms:W3CDTF">2022-02-11T13:26:00Z</dcterms:created>
  <dcterms:modified xsi:type="dcterms:W3CDTF">2022-02-11T13:49:00Z</dcterms:modified>
</cp:coreProperties>
</file>