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05" w:rsidRPr="00896FD4" w:rsidRDefault="0022294A" w:rsidP="0022294A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896FD4">
        <w:rPr>
          <w:rFonts w:ascii="Comic Sans MS" w:hAnsi="Comic Sans MS"/>
          <w:b/>
          <w:sz w:val="20"/>
          <w:szCs w:val="20"/>
          <w:u w:val="single"/>
        </w:rPr>
        <w:t>Les différentes propositions subordonnées</w:t>
      </w:r>
    </w:p>
    <w:p w:rsidR="0022294A" w:rsidRPr="0022294A" w:rsidRDefault="00B233CB" w:rsidP="0022294A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-1905</wp:posOffset>
                </wp:positionV>
                <wp:extent cx="2781300" cy="3505200"/>
                <wp:effectExtent l="38100" t="0" r="19050" b="5715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81300" cy="3505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173.7pt;margin-top:-.15pt;width:219pt;height:27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" strokecolor="#4579b8 [3044]">
                <v:stroke endarrow="open"/>
              </v:shape>
            </w:pict>
          </mc:Fallback>
        </mc:AlternateContent>
      </w:r>
      <w:r w:rsidRPr="0022294A">
        <w:rPr>
          <w:rFonts w:ascii="Comic Sans MS" w:hAnsi="Comic Sans MS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97516" wp14:editId="6D3DB810">
                <wp:simplePos x="0" y="0"/>
                <wp:positionH relativeFrom="column">
                  <wp:posOffset>1482090</wp:posOffset>
                </wp:positionH>
                <wp:positionV relativeFrom="paragraph">
                  <wp:posOffset>-1905</wp:posOffset>
                </wp:positionV>
                <wp:extent cx="3505200" cy="1371600"/>
                <wp:effectExtent l="38100" t="0" r="19050" b="76200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05200" cy="1371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" o:spid="_x0000_s1026" type="#_x0000_t32" style="position:absolute;margin-left:116.7pt;margin-top:-.15pt;width:276pt;height:10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" strokecolor="#4579b8 [3044]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EAC57C" wp14:editId="01A6F83F">
                <wp:simplePos x="0" y="0"/>
                <wp:positionH relativeFrom="column">
                  <wp:posOffset>5130165</wp:posOffset>
                </wp:positionH>
                <wp:positionV relativeFrom="paragraph">
                  <wp:posOffset>-2540</wp:posOffset>
                </wp:positionV>
                <wp:extent cx="1752600" cy="1228725"/>
                <wp:effectExtent l="0" t="0" r="76200" b="4762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1228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3" o:spid="_x0000_s1026" type="#_x0000_t32" style="position:absolute;margin-left:403.95pt;margin-top:-.2pt;width:138pt;height:9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" strokecolor="#4579b8 [3044]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24DB36" wp14:editId="1AFA8C73">
                <wp:simplePos x="0" y="0"/>
                <wp:positionH relativeFrom="column">
                  <wp:posOffset>4272915</wp:posOffset>
                </wp:positionH>
                <wp:positionV relativeFrom="paragraph">
                  <wp:posOffset>-1905</wp:posOffset>
                </wp:positionV>
                <wp:extent cx="771525" cy="1600200"/>
                <wp:effectExtent l="38100" t="0" r="28575" b="5715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525" cy="1600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" o:spid="_x0000_s1026" type="#_x0000_t32" style="position:absolute;margin-left:336.45pt;margin-top:-.15pt;width:60.75pt;height:12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" strokecolor="#4579b8 [3044]">
                <v:stroke endarrow="open"/>
              </v:shape>
            </w:pict>
          </mc:Fallback>
        </mc:AlternateContent>
      </w:r>
    </w:p>
    <w:p w:rsidR="0022294A" w:rsidRPr="0022294A" w:rsidRDefault="0022294A" w:rsidP="0022294A">
      <w:pPr>
        <w:jc w:val="center"/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:rsidR="0022294A" w:rsidRPr="0022294A" w:rsidRDefault="0022294A" w:rsidP="0022294A">
      <w:pPr>
        <w:jc w:val="center"/>
        <w:rPr>
          <w:rFonts w:ascii="Comic Sans MS" w:hAnsi="Comic Sans MS"/>
          <w:sz w:val="20"/>
          <w:szCs w:val="20"/>
        </w:rPr>
      </w:pPr>
    </w:p>
    <w:p w:rsidR="0022294A" w:rsidRPr="0022294A" w:rsidRDefault="0022294A" w:rsidP="0022294A">
      <w:pPr>
        <w:jc w:val="center"/>
        <w:rPr>
          <w:rFonts w:ascii="Comic Sans MS" w:hAnsi="Comic Sans MS"/>
          <w:sz w:val="20"/>
          <w:szCs w:val="20"/>
        </w:rPr>
      </w:pPr>
    </w:p>
    <w:p w:rsidR="0022294A" w:rsidRPr="0022294A" w:rsidRDefault="0022294A" w:rsidP="0022294A">
      <w:pPr>
        <w:jc w:val="center"/>
        <w:rPr>
          <w:rFonts w:ascii="Comic Sans MS" w:hAnsi="Comic Sans MS"/>
          <w:color w:val="FF0000"/>
          <w:sz w:val="20"/>
          <w:szCs w:val="20"/>
        </w:rPr>
      </w:pPr>
    </w:p>
    <w:p w:rsidR="00B233CB" w:rsidRDefault="0022294A" w:rsidP="00B233CB">
      <w:pPr>
        <w:spacing w:line="240" w:lineRule="auto"/>
        <w:contextualSpacing/>
        <w:rPr>
          <w:rFonts w:ascii="Comic Sans MS" w:hAnsi="Comic Sans MS"/>
          <w:b/>
          <w:color w:val="000000" w:themeColor="text1"/>
          <w:sz w:val="20"/>
          <w:szCs w:val="20"/>
        </w:rPr>
      </w:pPr>
      <w:r w:rsidRPr="00B233CB">
        <w:rPr>
          <w:rFonts w:ascii="Comic Sans MS" w:hAnsi="Comic Sans MS"/>
          <w:b/>
          <w:color w:val="FF0000"/>
          <w:sz w:val="20"/>
          <w:szCs w:val="20"/>
          <w:u w:val="single"/>
        </w:rPr>
        <w:t>La proposition subordonnée relative :</w:t>
      </w:r>
      <w:r w:rsidRPr="0022294A">
        <w:rPr>
          <w:rFonts w:ascii="Comic Sans MS" w:hAnsi="Comic Sans MS"/>
          <w:b/>
          <w:color w:val="FF0000"/>
          <w:sz w:val="20"/>
          <w:szCs w:val="20"/>
        </w:rPr>
        <w:t xml:space="preserve"> </w:t>
      </w:r>
      <w:r w:rsidR="00397558">
        <w:rPr>
          <w:rFonts w:ascii="Comic Sans MS" w:hAnsi="Comic Sans MS"/>
          <w:b/>
          <w:color w:val="FF0000"/>
          <w:sz w:val="20"/>
          <w:szCs w:val="20"/>
        </w:rPr>
        <w:t xml:space="preserve"> </w:t>
      </w:r>
      <w:r w:rsidR="004E7F12">
        <w:rPr>
          <w:rFonts w:ascii="Comic Sans MS" w:hAnsi="Comic Sans MS"/>
          <w:b/>
          <w:color w:val="FF0000"/>
          <w:sz w:val="20"/>
          <w:szCs w:val="20"/>
        </w:rPr>
        <w:t xml:space="preserve">       </w:t>
      </w:r>
      <w:r w:rsidR="004E7F12" w:rsidRPr="00B233CB">
        <w:rPr>
          <w:rFonts w:ascii="Comic Sans MS" w:hAnsi="Comic Sans MS"/>
          <w:b/>
          <w:color w:val="FF0000"/>
          <w:sz w:val="20"/>
          <w:szCs w:val="20"/>
        </w:rPr>
        <w:t xml:space="preserve">          </w:t>
      </w:r>
      <w:r w:rsidR="004E7F12" w:rsidRPr="00B233CB">
        <w:rPr>
          <w:rFonts w:ascii="Comic Sans MS" w:hAnsi="Comic Sans MS"/>
          <w:b/>
          <w:color w:val="FF0000"/>
          <w:sz w:val="20"/>
          <w:szCs w:val="20"/>
          <w:u w:val="single"/>
        </w:rPr>
        <w:t xml:space="preserve">  </w:t>
      </w:r>
      <w:r w:rsidRPr="00B233CB">
        <w:rPr>
          <w:rFonts w:ascii="Comic Sans MS" w:hAnsi="Comic Sans MS"/>
          <w:b/>
          <w:color w:val="FF0000"/>
          <w:sz w:val="20"/>
          <w:szCs w:val="20"/>
          <w:u w:val="single"/>
        </w:rPr>
        <w:t>La proposition subordonnée complétive</w:t>
      </w:r>
      <w:r w:rsidRPr="0022294A">
        <w:rPr>
          <w:rFonts w:ascii="Comic Sans MS" w:hAnsi="Comic Sans MS"/>
          <w:b/>
          <w:color w:val="FF0000"/>
          <w:sz w:val="20"/>
          <w:szCs w:val="20"/>
        </w:rPr>
        <w:t> :</w:t>
      </w:r>
      <w:r w:rsidR="00397558">
        <w:rPr>
          <w:rFonts w:ascii="Comic Sans MS" w:hAnsi="Comic Sans MS"/>
          <w:b/>
          <w:color w:val="FF0000"/>
          <w:sz w:val="20"/>
          <w:szCs w:val="20"/>
        </w:rPr>
        <w:t xml:space="preserve">             </w:t>
      </w:r>
      <w:r w:rsidR="00397558" w:rsidRPr="00B233CB">
        <w:rPr>
          <w:rFonts w:ascii="Comic Sans MS" w:hAnsi="Comic Sans MS"/>
          <w:b/>
          <w:color w:val="FF0000"/>
          <w:sz w:val="20"/>
          <w:szCs w:val="20"/>
          <w:u w:val="single"/>
        </w:rPr>
        <w:t>La proposition sub</w:t>
      </w:r>
      <w:r w:rsidR="004E7F12" w:rsidRPr="00B233CB">
        <w:rPr>
          <w:rFonts w:ascii="Comic Sans MS" w:hAnsi="Comic Sans MS"/>
          <w:b/>
          <w:color w:val="FF0000"/>
          <w:sz w:val="20"/>
          <w:szCs w:val="20"/>
          <w:u w:val="single"/>
        </w:rPr>
        <w:t>ordonnée interrogative indirect</w:t>
      </w:r>
      <w:r w:rsidR="00B233CB">
        <w:rPr>
          <w:rFonts w:ascii="Comic Sans MS" w:hAnsi="Comic Sans MS"/>
          <w:b/>
          <w:color w:val="000000" w:themeColor="text1"/>
          <w:sz w:val="20"/>
          <w:szCs w:val="20"/>
        </w:rPr>
        <w:t xml:space="preserve">      </w:t>
      </w:r>
    </w:p>
    <w:p w:rsidR="00B233CB" w:rsidRDefault="00B233CB" w:rsidP="00B233CB">
      <w:pPr>
        <w:spacing w:line="240" w:lineRule="auto"/>
        <w:contextualSpacing/>
        <w:rPr>
          <w:rFonts w:ascii="Comic Sans MS" w:hAnsi="Comic Sans MS"/>
          <w:b/>
          <w:color w:val="000000" w:themeColor="text1"/>
          <w:sz w:val="20"/>
          <w:szCs w:val="20"/>
        </w:rPr>
      </w:pPr>
    </w:p>
    <w:p w:rsidR="00B233CB" w:rsidRPr="00B233CB" w:rsidRDefault="00397558" w:rsidP="00B233CB">
      <w:pPr>
        <w:spacing w:line="240" w:lineRule="auto"/>
        <w:rPr>
          <w:rFonts w:ascii="Comic Sans MS" w:hAnsi="Comic Sans MS" w:cs="ComicSansMS"/>
          <w:b/>
          <w:color w:val="0070C0"/>
          <w:sz w:val="20"/>
          <w:szCs w:val="20"/>
        </w:rPr>
      </w:pPr>
      <w:r w:rsidRPr="00B233CB">
        <w:rPr>
          <w:rFonts w:ascii="Comic Sans MS" w:hAnsi="Comic Sans MS"/>
          <w:b/>
          <w:color w:val="000000" w:themeColor="text1"/>
          <w:sz w:val="20"/>
          <w:szCs w:val="20"/>
        </w:rPr>
        <w:t xml:space="preserve">complète un </w:t>
      </w:r>
      <w:r w:rsidRPr="00B233CB">
        <w:rPr>
          <w:rFonts w:ascii="Comic Sans MS" w:hAnsi="Comic Sans MS"/>
          <w:b/>
          <w:color w:val="0070C0"/>
          <w:sz w:val="20"/>
          <w:szCs w:val="20"/>
        </w:rPr>
        <w:t xml:space="preserve">nom,                </w:t>
      </w:r>
      <w:r w:rsidRPr="00B233CB">
        <w:rPr>
          <w:rFonts w:ascii="Comic Sans MS" w:hAnsi="Comic Sans MS"/>
          <w:b/>
          <w:color w:val="0070C0"/>
          <w:sz w:val="20"/>
          <w:szCs w:val="20"/>
        </w:rPr>
        <w:t xml:space="preserve">                        </w:t>
      </w:r>
      <w:r w:rsidR="00B233CB" w:rsidRPr="00B233CB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Pr="00B233CB">
        <w:rPr>
          <w:rFonts w:ascii="Comic Sans MS" w:hAnsi="Comic Sans MS"/>
          <w:b/>
          <w:color w:val="000000" w:themeColor="text1"/>
          <w:sz w:val="20"/>
          <w:szCs w:val="20"/>
        </w:rPr>
        <w:t xml:space="preserve">complète un  </w:t>
      </w:r>
      <w:r w:rsidRPr="00B233CB">
        <w:rPr>
          <w:rFonts w:ascii="Comic Sans MS" w:hAnsi="Comic Sans MS"/>
          <w:b/>
          <w:color w:val="0070C0"/>
          <w:sz w:val="20"/>
          <w:szCs w:val="20"/>
        </w:rPr>
        <w:t>verbe</w:t>
      </w:r>
      <w:r w:rsidRPr="00B233CB">
        <w:rPr>
          <w:rFonts w:ascii="Comic Sans MS" w:hAnsi="Comic Sans MS"/>
          <w:b/>
          <w:color w:val="0070C0"/>
          <w:sz w:val="20"/>
          <w:szCs w:val="20"/>
        </w:rPr>
        <w:t xml:space="preserve">                    </w:t>
      </w:r>
      <w:r w:rsidR="004E7F12" w:rsidRPr="00B233CB">
        <w:rPr>
          <w:rFonts w:ascii="Comic Sans MS" w:hAnsi="Comic Sans MS"/>
          <w:b/>
          <w:color w:val="0070C0"/>
          <w:sz w:val="20"/>
          <w:szCs w:val="20"/>
        </w:rPr>
        <w:t xml:space="preserve">          </w:t>
      </w:r>
      <w:r w:rsidR="00B233CB" w:rsidRPr="00B233CB">
        <w:rPr>
          <w:rFonts w:ascii="Comic Sans MS" w:hAnsi="Comic Sans MS"/>
          <w:b/>
          <w:sz w:val="20"/>
          <w:szCs w:val="20"/>
        </w:rPr>
        <w:t xml:space="preserve">         </w:t>
      </w:r>
      <w:r w:rsidRPr="00B233CB">
        <w:rPr>
          <w:rFonts w:ascii="Comic Sans MS" w:hAnsi="Comic Sans MS"/>
          <w:b/>
          <w:sz w:val="20"/>
          <w:szCs w:val="20"/>
        </w:rPr>
        <w:t>complète</w:t>
      </w:r>
      <w:r w:rsidRPr="00B233CB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Pr="00B233CB">
        <w:rPr>
          <w:rFonts w:ascii="Comic Sans MS" w:hAnsi="Comic Sans MS" w:cs="ComicSansMS"/>
          <w:b/>
          <w:color w:val="0070C0"/>
          <w:sz w:val="20"/>
          <w:szCs w:val="20"/>
        </w:rPr>
        <w:t>un verbe qui</w:t>
      </w:r>
      <w:r w:rsidR="00B233CB" w:rsidRPr="00B233CB">
        <w:rPr>
          <w:rFonts w:ascii="Comic Sans MS" w:hAnsi="Comic Sans MS" w:cs="ComicSansMS"/>
          <w:b/>
          <w:color w:val="0070C0"/>
          <w:sz w:val="20"/>
          <w:szCs w:val="20"/>
        </w:rPr>
        <w:t xml:space="preserve"> exprime </w:t>
      </w:r>
      <w:r w:rsidRPr="00B233CB">
        <w:rPr>
          <w:rFonts w:ascii="Comic Sans MS" w:hAnsi="Comic Sans MS" w:cs="ComicSansMS"/>
          <w:b/>
          <w:color w:val="0070C0"/>
          <w:sz w:val="20"/>
          <w:szCs w:val="20"/>
        </w:rPr>
        <w:t>l</w:t>
      </w:r>
      <w:r w:rsidRPr="00B233CB">
        <w:rPr>
          <w:rFonts w:ascii="Comic Sans MS" w:hAnsi="Comic Sans MS" w:cs="ComicSansMS"/>
          <w:b/>
          <w:color w:val="0070C0"/>
          <w:sz w:val="20"/>
          <w:szCs w:val="20"/>
        </w:rPr>
        <w:t>'</w:t>
      </w:r>
      <w:proofErr w:type="spellStart"/>
      <w:r w:rsidRPr="00B233CB">
        <w:rPr>
          <w:rFonts w:ascii="Comic Sans MS" w:hAnsi="Comic Sans MS" w:cs="ComicSansMS"/>
          <w:b/>
          <w:color w:val="0070C0"/>
          <w:sz w:val="20"/>
          <w:szCs w:val="20"/>
        </w:rPr>
        <w:t>interrog</w:t>
      </w:r>
      <w:r w:rsidR="004E7F12" w:rsidRPr="00B233CB">
        <w:rPr>
          <w:rFonts w:ascii="Comic Sans MS" w:hAnsi="Comic Sans MS" w:cs="ComicSansMS"/>
          <w:b/>
          <w:color w:val="0070C0"/>
          <w:sz w:val="20"/>
          <w:szCs w:val="20"/>
        </w:rPr>
        <w:t>ation</w:t>
      </w:r>
      <w:proofErr w:type="gramStart"/>
      <w:r w:rsidR="004E7F12" w:rsidRPr="00B233CB">
        <w:rPr>
          <w:rFonts w:ascii="Comic Sans MS" w:hAnsi="Comic Sans MS" w:cs="ComicSansMS"/>
          <w:b/>
          <w:color w:val="0070C0"/>
          <w:sz w:val="20"/>
          <w:szCs w:val="20"/>
        </w:rPr>
        <w:t>,ignorance</w:t>
      </w:r>
      <w:proofErr w:type="spellEnd"/>
      <w:proofErr w:type="gramEnd"/>
      <w:r w:rsidR="004E7F12" w:rsidRPr="00B233CB">
        <w:rPr>
          <w:rFonts w:ascii="Comic Sans MS" w:hAnsi="Comic Sans MS"/>
          <w:b/>
          <w:color w:val="FF0000"/>
          <w:sz w:val="20"/>
          <w:szCs w:val="20"/>
        </w:rPr>
        <w:t xml:space="preserve">    </w:t>
      </w:r>
      <w:r w:rsidRPr="00B233CB">
        <w:rPr>
          <w:rFonts w:ascii="Comic Sans MS" w:hAnsi="Comic Sans MS" w:cs="ComicSansMS"/>
          <w:b/>
          <w:color w:val="0070C0"/>
          <w:sz w:val="20"/>
          <w:szCs w:val="20"/>
        </w:rPr>
        <w:t xml:space="preserve">                                                                                   </w:t>
      </w:r>
      <w:r w:rsidR="00B233CB" w:rsidRPr="00B233CB">
        <w:rPr>
          <w:rFonts w:ascii="Comic Sans MS" w:hAnsi="Comic Sans MS" w:cs="ComicSansMS"/>
          <w:b/>
          <w:color w:val="0070C0"/>
          <w:sz w:val="20"/>
          <w:szCs w:val="20"/>
        </w:rPr>
        <w:t xml:space="preserve">                   </w:t>
      </w:r>
    </w:p>
    <w:p w:rsidR="00B233CB" w:rsidRDefault="004E7F12" w:rsidP="00B233CB">
      <w:pPr>
        <w:spacing w:line="240" w:lineRule="auto"/>
        <w:contextualSpacing/>
        <w:rPr>
          <w:rFonts w:ascii="Comic Sans MS" w:hAnsi="Comic Sans MS" w:cs="ComicSansMS-Bold"/>
          <w:b/>
          <w:bCs/>
          <w:sz w:val="20"/>
          <w:szCs w:val="20"/>
        </w:rPr>
      </w:pPr>
      <w:r w:rsidRPr="0022294A">
        <w:rPr>
          <w:rFonts w:ascii="Comic Sans MS" w:hAnsi="Comic Sans MS"/>
          <w:b/>
          <w:color w:val="000000" w:themeColor="text1"/>
          <w:sz w:val="20"/>
          <w:szCs w:val="20"/>
        </w:rPr>
        <w:t xml:space="preserve">introduite par un </w:t>
      </w:r>
      <w:r w:rsidRPr="0022294A">
        <w:rPr>
          <w:rFonts w:ascii="Comic Sans MS" w:hAnsi="Comic Sans MS"/>
          <w:b/>
          <w:color w:val="8064A2" w:themeColor="accent4"/>
          <w:sz w:val="20"/>
          <w:szCs w:val="20"/>
        </w:rPr>
        <w:t>pronom relatif :</w:t>
      </w:r>
      <w:r>
        <w:rPr>
          <w:rFonts w:ascii="Comic Sans MS" w:hAnsi="Comic Sans MS"/>
          <w:b/>
          <w:color w:val="8064A2" w:themeColor="accent4"/>
          <w:sz w:val="20"/>
          <w:szCs w:val="20"/>
        </w:rPr>
        <w:t xml:space="preserve">    </w:t>
      </w:r>
      <w:r>
        <w:rPr>
          <w:rFonts w:ascii="Comic Sans MS" w:hAnsi="Comic Sans MS"/>
          <w:b/>
          <w:sz w:val="20"/>
          <w:szCs w:val="20"/>
        </w:rPr>
        <w:t xml:space="preserve">         </w:t>
      </w:r>
      <w:r w:rsidR="00B233CB">
        <w:rPr>
          <w:rFonts w:ascii="Comic Sans MS" w:hAnsi="Comic Sans MS"/>
          <w:b/>
          <w:sz w:val="20"/>
          <w:szCs w:val="20"/>
        </w:rPr>
        <w:t xml:space="preserve">          </w:t>
      </w:r>
      <w:r w:rsidRPr="0022294A">
        <w:rPr>
          <w:rFonts w:ascii="Comic Sans MS" w:hAnsi="Comic Sans MS"/>
          <w:b/>
          <w:sz w:val="20"/>
          <w:szCs w:val="20"/>
        </w:rPr>
        <w:t xml:space="preserve">introduite par </w:t>
      </w:r>
      <w:r w:rsidRPr="0022294A">
        <w:rPr>
          <w:rFonts w:ascii="Comic Sans MS" w:hAnsi="Comic Sans MS"/>
          <w:b/>
          <w:color w:val="7030A0"/>
          <w:sz w:val="20"/>
          <w:szCs w:val="20"/>
        </w:rPr>
        <w:t>une conjonction de subordination que</w:t>
      </w:r>
      <w:r>
        <w:rPr>
          <w:rFonts w:ascii="Comic Sans MS" w:hAnsi="Comic Sans MS"/>
          <w:b/>
          <w:color w:val="7030A0"/>
          <w:sz w:val="20"/>
          <w:szCs w:val="20"/>
        </w:rPr>
        <w:t xml:space="preserve">    </w:t>
      </w:r>
      <w:r w:rsidRPr="0022294A">
        <w:rPr>
          <w:rFonts w:ascii="Comic Sans MS" w:hAnsi="Comic Sans MS"/>
          <w:b/>
          <w:color w:val="7030A0"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 xml:space="preserve"> introduite par </w:t>
      </w:r>
      <w:r w:rsidRPr="00B233CB">
        <w:rPr>
          <w:rFonts w:ascii="Comic Sans MS" w:hAnsi="Comic Sans MS"/>
          <w:b/>
          <w:color w:val="7030A0"/>
          <w:sz w:val="20"/>
          <w:szCs w:val="20"/>
        </w:rPr>
        <w:t xml:space="preserve">mots interrogatifs </w:t>
      </w:r>
      <w:r>
        <w:rPr>
          <w:rFonts w:ascii="Comic Sans MS" w:hAnsi="Comic Sans MS"/>
          <w:b/>
          <w:sz w:val="20"/>
          <w:szCs w:val="20"/>
        </w:rPr>
        <w:t xml:space="preserve">tels : </w:t>
      </w:r>
      <w:r>
        <w:rPr>
          <w:rFonts w:ascii="Comic Sans MS" w:hAnsi="Comic Sans MS" w:cs="ComicSansMS-Bold"/>
          <w:b/>
          <w:bCs/>
          <w:sz w:val="20"/>
          <w:szCs w:val="20"/>
        </w:rPr>
        <w:t xml:space="preserve">ce que, </w:t>
      </w:r>
      <w:proofErr w:type="spellStart"/>
      <w:r>
        <w:rPr>
          <w:rFonts w:ascii="Comic Sans MS" w:hAnsi="Comic Sans MS" w:cs="ComicSansMS-Bold"/>
          <w:b/>
          <w:bCs/>
          <w:sz w:val="20"/>
          <w:szCs w:val="20"/>
        </w:rPr>
        <w:t>qui</w:t>
      </w:r>
      <w:proofErr w:type="gramStart"/>
      <w:r>
        <w:rPr>
          <w:rFonts w:ascii="Comic Sans MS" w:hAnsi="Comic Sans MS" w:cs="ComicSansMS-Bold"/>
          <w:b/>
          <w:bCs/>
          <w:sz w:val="20"/>
          <w:szCs w:val="20"/>
        </w:rPr>
        <w:t>,que</w:t>
      </w:r>
      <w:proofErr w:type="spellEnd"/>
      <w:proofErr w:type="gramEnd"/>
      <w:r>
        <w:rPr>
          <w:rFonts w:ascii="Comic Sans MS" w:hAnsi="Comic Sans MS" w:cs="ComicSansMS-Bold"/>
          <w:b/>
          <w:bCs/>
          <w:sz w:val="20"/>
          <w:szCs w:val="20"/>
        </w:rPr>
        <w:t xml:space="preserve">         </w:t>
      </w:r>
    </w:p>
    <w:p w:rsidR="00B233CB" w:rsidRDefault="00B233CB" w:rsidP="00B233CB">
      <w:pPr>
        <w:spacing w:line="240" w:lineRule="auto"/>
        <w:contextualSpacing/>
        <w:rPr>
          <w:rFonts w:ascii="Comic Sans MS" w:hAnsi="Comic Sans MS" w:cs="ComicSansMS-Bold"/>
          <w:b/>
          <w:bCs/>
          <w:sz w:val="20"/>
          <w:szCs w:val="20"/>
        </w:rPr>
      </w:pPr>
    </w:p>
    <w:p w:rsidR="0022294A" w:rsidRPr="00B233CB" w:rsidRDefault="004E7F12" w:rsidP="00B233CB">
      <w:pPr>
        <w:spacing w:line="240" w:lineRule="auto"/>
        <w:contextualSpacing/>
        <w:rPr>
          <w:rFonts w:ascii="Comic Sans MS" w:hAnsi="Comic Sans MS"/>
          <w:b/>
          <w:color w:val="FF33CC"/>
          <w:sz w:val="18"/>
          <w:szCs w:val="18"/>
          <w:u w:val="single"/>
        </w:rPr>
      </w:pPr>
      <w:r w:rsidRPr="0022294A">
        <w:rPr>
          <w:rFonts w:ascii="Comic Sans MS" w:hAnsi="Comic Sans MS"/>
          <w:b/>
          <w:color w:val="000000" w:themeColor="text1"/>
          <w:sz w:val="20"/>
          <w:szCs w:val="20"/>
        </w:rPr>
        <w:t xml:space="preserve">Ex : je vois un </w:t>
      </w:r>
      <w:r w:rsidRPr="0022294A">
        <w:rPr>
          <w:rFonts w:ascii="Comic Sans MS" w:hAnsi="Comic Sans MS"/>
          <w:b/>
          <w:color w:val="000000" w:themeColor="text1"/>
          <w:sz w:val="20"/>
          <w:szCs w:val="20"/>
          <w:highlight w:val="green"/>
        </w:rPr>
        <w:t>élève</w:t>
      </w:r>
      <w:r w:rsidRPr="0022294A">
        <w:rPr>
          <w:rFonts w:ascii="Comic Sans MS" w:hAnsi="Comic Sans MS"/>
          <w:b/>
          <w:color w:val="000000" w:themeColor="text1"/>
          <w:sz w:val="20"/>
          <w:szCs w:val="20"/>
        </w:rPr>
        <w:t xml:space="preserve">      </w:t>
      </w:r>
      <w:r w:rsidRPr="0022294A">
        <w:rPr>
          <w:rFonts w:ascii="Comic Sans MS" w:hAnsi="Comic Sans MS"/>
          <w:b/>
          <w:color w:val="000000" w:themeColor="text1"/>
          <w:sz w:val="20"/>
          <w:szCs w:val="20"/>
          <w:highlight w:val="yellow"/>
          <w:u w:val="single"/>
        </w:rPr>
        <w:t>qui</w:t>
      </w:r>
      <w:r w:rsidRPr="0022294A">
        <w:rPr>
          <w:rFonts w:ascii="Comic Sans MS" w:hAnsi="Comic Sans MS"/>
          <w:b/>
          <w:color w:val="000000" w:themeColor="text1"/>
          <w:sz w:val="20"/>
          <w:szCs w:val="20"/>
          <w:u w:val="single"/>
        </w:rPr>
        <w:t xml:space="preserve"> travaille     </w:t>
      </w:r>
      <w:r w:rsidR="00B233CB">
        <w:rPr>
          <w:rFonts w:ascii="Comic Sans MS" w:hAnsi="Comic Sans MS"/>
          <w:b/>
          <w:color w:val="000000" w:themeColor="text1"/>
          <w:sz w:val="20"/>
          <w:szCs w:val="20"/>
        </w:rPr>
        <w:t xml:space="preserve">              </w:t>
      </w:r>
      <w:r w:rsidRPr="0022294A">
        <w:rPr>
          <w:rFonts w:ascii="Comic Sans MS" w:hAnsi="Comic Sans MS"/>
          <w:b/>
          <w:color w:val="000000" w:themeColor="text1"/>
          <w:sz w:val="20"/>
          <w:szCs w:val="20"/>
        </w:rPr>
        <w:t xml:space="preserve">EX : je </w:t>
      </w:r>
      <w:r w:rsidRPr="0022294A">
        <w:rPr>
          <w:rFonts w:ascii="Comic Sans MS" w:hAnsi="Comic Sans MS"/>
          <w:b/>
          <w:color w:val="000000" w:themeColor="text1"/>
          <w:sz w:val="20"/>
          <w:szCs w:val="20"/>
          <w:highlight w:val="green"/>
        </w:rPr>
        <w:t>pense</w:t>
      </w:r>
      <w:r w:rsidRPr="0022294A">
        <w:rPr>
          <w:rFonts w:ascii="Comic Sans MS" w:hAnsi="Comic Sans MS"/>
          <w:b/>
          <w:color w:val="000000" w:themeColor="text1"/>
          <w:sz w:val="20"/>
          <w:szCs w:val="20"/>
        </w:rPr>
        <w:t xml:space="preserve">      </w:t>
      </w:r>
      <w:r w:rsidRPr="0022294A">
        <w:rPr>
          <w:rFonts w:ascii="Comic Sans MS" w:hAnsi="Comic Sans MS"/>
          <w:b/>
          <w:color w:val="000000" w:themeColor="text1"/>
          <w:sz w:val="20"/>
          <w:szCs w:val="20"/>
          <w:highlight w:val="yellow"/>
          <w:u w:val="single"/>
        </w:rPr>
        <w:t>que</w:t>
      </w:r>
      <w:r w:rsidRPr="0022294A">
        <w:rPr>
          <w:rFonts w:ascii="Comic Sans MS" w:hAnsi="Comic Sans MS"/>
          <w:b/>
          <w:color w:val="000000" w:themeColor="text1"/>
          <w:sz w:val="20"/>
          <w:szCs w:val="20"/>
          <w:u w:val="single"/>
        </w:rPr>
        <w:t xml:space="preserve"> cet élève travaille</w:t>
      </w:r>
      <w:r>
        <w:rPr>
          <w:rFonts w:ascii="Comic Sans MS" w:hAnsi="Comic Sans MS"/>
          <w:b/>
          <w:color w:val="000000" w:themeColor="text1"/>
          <w:sz w:val="20"/>
          <w:szCs w:val="20"/>
        </w:rPr>
        <w:t xml:space="preserve">           </w:t>
      </w:r>
      <w:r>
        <w:rPr>
          <w:rFonts w:ascii="Comic Sans MS" w:hAnsi="Comic Sans MS" w:cs="ComicSansMS-Bold"/>
          <w:b/>
          <w:bCs/>
          <w:sz w:val="20"/>
          <w:szCs w:val="20"/>
        </w:rPr>
        <w:t xml:space="preserve">quel, quand, </w:t>
      </w:r>
      <w:proofErr w:type="spellStart"/>
      <w:r>
        <w:rPr>
          <w:rFonts w:ascii="Comic Sans MS" w:hAnsi="Comic Sans MS" w:cs="ComicSansMS-Bold"/>
          <w:b/>
          <w:bCs/>
          <w:sz w:val="20"/>
          <w:szCs w:val="20"/>
        </w:rPr>
        <w:t>si</w:t>
      </w:r>
      <w:proofErr w:type="gramStart"/>
      <w:r>
        <w:rPr>
          <w:rFonts w:ascii="Comic Sans MS" w:hAnsi="Comic Sans MS" w:cs="ComicSansMS-Bold"/>
          <w:b/>
          <w:bCs/>
          <w:sz w:val="20"/>
          <w:szCs w:val="20"/>
        </w:rPr>
        <w:t>,où</w:t>
      </w:r>
      <w:proofErr w:type="spellEnd"/>
      <w:proofErr w:type="gramEnd"/>
      <w:r>
        <w:rPr>
          <w:rFonts w:ascii="Comic Sans MS" w:hAnsi="Comic Sans MS" w:cs="ComicSansMS-Bold"/>
          <w:b/>
          <w:bCs/>
          <w:sz w:val="20"/>
          <w:szCs w:val="20"/>
        </w:rPr>
        <w:t>…</w:t>
      </w:r>
      <w:r w:rsidR="00B233CB">
        <w:rPr>
          <w:rFonts w:ascii="Comic Sans MS" w:hAnsi="Comic Sans MS" w:cs="ComicSansMS-Bold"/>
          <w:b/>
          <w:bCs/>
          <w:sz w:val="20"/>
          <w:szCs w:val="20"/>
        </w:rPr>
        <w:t>.</w:t>
      </w:r>
      <w:r w:rsidRPr="00B233CB">
        <w:rPr>
          <w:rFonts w:ascii="Comic Sans MS" w:hAnsi="Comic Sans MS"/>
          <w:b/>
          <w:color w:val="7030A0"/>
          <w:sz w:val="16"/>
          <w:szCs w:val="16"/>
        </w:rPr>
        <w:t xml:space="preserve">Elle exprime une question </w:t>
      </w:r>
      <w:r w:rsidR="00B233CB" w:rsidRPr="00B233CB">
        <w:rPr>
          <w:rFonts w:ascii="Comic Sans MS" w:hAnsi="Comic Sans MS"/>
          <w:b/>
          <w:color w:val="7030A0"/>
          <w:sz w:val="16"/>
          <w:szCs w:val="16"/>
        </w:rPr>
        <w:t xml:space="preserve">au discours </w:t>
      </w:r>
      <w:r w:rsidR="00B233CB">
        <w:rPr>
          <w:rFonts w:ascii="Comic Sans MS" w:hAnsi="Comic Sans MS"/>
          <w:b/>
          <w:color w:val="FF33CC"/>
          <w:sz w:val="18"/>
          <w:szCs w:val="18"/>
          <w:u w:val="single"/>
        </w:rPr>
        <w:t>indirect</w:t>
      </w:r>
      <w:r w:rsidR="00B233CB" w:rsidRPr="00B233CB">
        <w:rPr>
          <w:rFonts w:ascii="Comic Sans MS" w:hAnsi="Comic Sans MS"/>
          <w:b/>
          <w:color w:val="FF33CC"/>
          <w:sz w:val="18"/>
          <w:szCs w:val="18"/>
          <w:u w:val="single"/>
        </w:rPr>
        <w:t xml:space="preserve">                        </w:t>
      </w:r>
    </w:p>
    <w:p w:rsidR="00B233CB" w:rsidRPr="00B233CB" w:rsidRDefault="00B233CB" w:rsidP="00B233CB">
      <w:pPr>
        <w:spacing w:line="240" w:lineRule="auto"/>
        <w:contextualSpacing/>
        <w:rPr>
          <w:rFonts w:ascii="Comic Sans MS" w:hAnsi="Comic Sans MS"/>
          <w:b/>
          <w:color w:val="FF33CC"/>
          <w:sz w:val="18"/>
          <w:szCs w:val="18"/>
          <w:u w:val="single"/>
        </w:rPr>
      </w:pPr>
    </w:p>
    <w:p w:rsidR="00B233CB" w:rsidRPr="00397558" w:rsidRDefault="00397558" w:rsidP="00B233CB">
      <w:pPr>
        <w:spacing w:line="240" w:lineRule="auto"/>
        <w:contextualSpacing/>
        <w:rPr>
          <w:rFonts w:ascii="Comic Sans MS" w:hAnsi="Comic Sans MS"/>
          <w:b/>
          <w:color w:val="FF33CC"/>
          <w:sz w:val="18"/>
          <w:szCs w:val="18"/>
        </w:rPr>
      </w:pPr>
      <w:r w:rsidRPr="00397558">
        <w:rPr>
          <w:rFonts w:ascii="Comic Sans MS" w:hAnsi="Comic Sans MS"/>
          <w:b/>
          <w:color w:val="FF33CC"/>
          <w:sz w:val="18"/>
          <w:szCs w:val="18"/>
          <w:u w:val="single"/>
        </w:rPr>
        <w:t xml:space="preserve">Rappel : </w:t>
      </w:r>
      <w:r w:rsidRPr="00397558">
        <w:rPr>
          <w:rFonts w:ascii="Comic Sans MS" w:hAnsi="Comic Sans MS"/>
          <w:b/>
          <w:color w:val="FF33CC"/>
          <w:sz w:val="18"/>
          <w:szCs w:val="18"/>
        </w:rPr>
        <w:t>les pronoms relatifs </w:t>
      </w:r>
      <w:r w:rsidR="00B233CB" w:rsidRPr="00397558">
        <w:rPr>
          <w:rFonts w:ascii="Comic Sans MS" w:hAnsi="Comic Sans MS"/>
          <w:b/>
          <w:color w:val="FF33CC"/>
          <w:sz w:val="18"/>
          <w:szCs w:val="18"/>
          <w:u w:val="single"/>
        </w:rPr>
        <w:t>qui, que, quoi, dont où, lequel, laquelle….</w:t>
      </w:r>
      <w:r w:rsidR="00B233CB" w:rsidRPr="00B233CB">
        <w:rPr>
          <w:rFonts w:ascii="Comic Sans MS" w:hAnsi="Comic Sans MS"/>
          <w:b/>
          <w:color w:val="7030A0"/>
          <w:sz w:val="20"/>
          <w:szCs w:val="20"/>
        </w:rPr>
        <w:t xml:space="preserve"> </w:t>
      </w:r>
      <w:r w:rsidR="00B233CB">
        <w:rPr>
          <w:rFonts w:ascii="Comic Sans MS" w:hAnsi="Comic Sans MS"/>
          <w:b/>
          <w:color w:val="7030A0"/>
          <w:sz w:val="20"/>
          <w:szCs w:val="20"/>
        </w:rPr>
        <w:t xml:space="preserve">                                                  </w:t>
      </w:r>
      <w:r w:rsidR="00B233CB">
        <w:rPr>
          <w:rFonts w:ascii="Comic Sans MS" w:hAnsi="Comic Sans MS"/>
          <w:b/>
          <w:color w:val="000000" w:themeColor="text1"/>
          <w:sz w:val="20"/>
          <w:szCs w:val="20"/>
        </w:rPr>
        <w:t xml:space="preserve">EX : je me </w:t>
      </w:r>
      <w:r w:rsidR="00B233CB" w:rsidRPr="00B233CB">
        <w:rPr>
          <w:rFonts w:ascii="Comic Sans MS" w:hAnsi="Comic Sans MS"/>
          <w:b/>
          <w:color w:val="000000" w:themeColor="text1"/>
          <w:sz w:val="20"/>
          <w:szCs w:val="20"/>
          <w:highlight w:val="green"/>
        </w:rPr>
        <w:t>demande</w:t>
      </w:r>
      <w:r w:rsidR="00B233CB">
        <w:rPr>
          <w:rFonts w:ascii="Comic Sans MS" w:hAnsi="Comic Sans MS"/>
          <w:b/>
          <w:color w:val="000000" w:themeColor="text1"/>
          <w:sz w:val="20"/>
          <w:szCs w:val="20"/>
        </w:rPr>
        <w:t xml:space="preserve"> </w:t>
      </w:r>
      <w:r w:rsidR="00B233CB" w:rsidRPr="00B233CB">
        <w:rPr>
          <w:rFonts w:ascii="Comic Sans MS" w:hAnsi="Comic Sans MS"/>
          <w:b/>
          <w:color w:val="000000" w:themeColor="text1"/>
          <w:sz w:val="20"/>
          <w:szCs w:val="20"/>
          <w:highlight w:val="yellow"/>
          <w:u w:val="single"/>
        </w:rPr>
        <w:t>si</w:t>
      </w:r>
      <w:r w:rsidR="00B233CB" w:rsidRPr="004E7F12">
        <w:rPr>
          <w:rFonts w:ascii="Comic Sans MS" w:hAnsi="Comic Sans MS"/>
          <w:b/>
          <w:color w:val="000000" w:themeColor="text1"/>
          <w:sz w:val="20"/>
          <w:szCs w:val="20"/>
          <w:u w:val="single"/>
        </w:rPr>
        <w:t xml:space="preserve"> tu as tort</w:t>
      </w:r>
    </w:p>
    <w:p w:rsidR="00397558" w:rsidRPr="004E7F12" w:rsidRDefault="00397558" w:rsidP="00B233CB">
      <w:pPr>
        <w:spacing w:line="240" w:lineRule="auto"/>
        <w:contextualSpacing/>
        <w:rPr>
          <w:rFonts w:ascii="Comic Sans MS" w:hAnsi="Comic Sans MS"/>
          <w:b/>
          <w:color w:val="000000" w:themeColor="text1"/>
          <w:sz w:val="18"/>
          <w:szCs w:val="18"/>
          <w:u w:val="single"/>
        </w:rPr>
      </w:pPr>
      <w:r w:rsidRPr="004E7F12">
        <w:rPr>
          <w:rFonts w:ascii="Comic Sans MS" w:hAnsi="Comic Sans MS"/>
          <w:b/>
          <w:color w:val="7030A0"/>
          <w:sz w:val="20"/>
          <w:szCs w:val="20"/>
        </w:rPr>
        <w:t xml:space="preserve">: </w:t>
      </w:r>
      <w:r w:rsidR="004E7F12" w:rsidRPr="004E7F12">
        <w:rPr>
          <w:rFonts w:ascii="Comic Sans MS" w:hAnsi="Comic Sans MS"/>
          <w:b/>
          <w:color w:val="7030A0"/>
          <w:sz w:val="20"/>
          <w:szCs w:val="20"/>
        </w:rPr>
        <w:t xml:space="preserve">                                                                  </w:t>
      </w:r>
      <w:r w:rsidR="004E7F12">
        <w:rPr>
          <w:rFonts w:ascii="Comic Sans MS" w:hAnsi="Comic Sans MS"/>
          <w:b/>
          <w:color w:val="7030A0"/>
          <w:sz w:val="20"/>
          <w:szCs w:val="20"/>
        </w:rPr>
        <w:t xml:space="preserve">                          </w:t>
      </w:r>
    </w:p>
    <w:p w:rsidR="00B233CB" w:rsidRDefault="00B233CB">
      <w:pPr>
        <w:rPr>
          <w:rFonts w:ascii="Comic Sans MS" w:hAnsi="Comic Sans MS"/>
          <w:b/>
          <w:color w:val="FF33CC"/>
          <w:sz w:val="18"/>
          <w:szCs w:val="18"/>
        </w:rPr>
      </w:pPr>
      <w:r>
        <w:rPr>
          <w:rFonts w:ascii="Comic Sans MS" w:hAnsi="Comic Sans MS"/>
          <w:b/>
          <w:color w:val="FF33CC"/>
          <w:sz w:val="18"/>
          <w:szCs w:val="18"/>
        </w:rPr>
        <w:t xml:space="preserve">  </w:t>
      </w:r>
    </w:p>
    <w:p w:rsidR="00B233CB" w:rsidRPr="00B233CB" w:rsidRDefault="00B233CB">
      <w:pPr>
        <w:rPr>
          <w:rFonts w:ascii="Comic Sans MS" w:hAnsi="Comic Sans MS"/>
          <w:b/>
          <w:color w:val="FF0000"/>
          <w:sz w:val="20"/>
          <w:szCs w:val="20"/>
          <w:u w:val="single"/>
        </w:rPr>
      </w:pPr>
      <w:r w:rsidRPr="00B233CB">
        <w:rPr>
          <w:rFonts w:ascii="Comic Sans MS" w:hAnsi="Comic Sans MS"/>
          <w:b/>
          <w:color w:val="FF0000"/>
          <w:sz w:val="20"/>
          <w:szCs w:val="20"/>
          <w:u w:val="single"/>
        </w:rPr>
        <w:t>La proposition conjonctive circonstancielle</w:t>
      </w:r>
    </w:p>
    <w:p w:rsidR="00B233CB" w:rsidRDefault="00B233CB">
      <w:pPr>
        <w:rPr>
          <w:rFonts w:ascii="Comic Sans MS" w:hAnsi="Comic Sans MS"/>
          <w:b/>
          <w:color w:val="4F81BD" w:themeColor="accent1"/>
          <w:sz w:val="20"/>
          <w:szCs w:val="20"/>
        </w:rPr>
      </w:pPr>
      <w:r>
        <w:rPr>
          <w:rFonts w:ascii="Comic Sans MS" w:hAnsi="Comic Sans MS"/>
          <w:b/>
          <w:color w:val="000000" w:themeColor="text1"/>
          <w:sz w:val="20"/>
          <w:szCs w:val="20"/>
        </w:rPr>
        <w:t xml:space="preserve">Complète toute la </w:t>
      </w:r>
      <w:r w:rsidRPr="00B233CB">
        <w:rPr>
          <w:rFonts w:ascii="Comic Sans MS" w:hAnsi="Comic Sans MS"/>
          <w:b/>
          <w:color w:val="4F81BD" w:themeColor="accent1"/>
          <w:sz w:val="20"/>
          <w:szCs w:val="20"/>
        </w:rPr>
        <w:t>proposition principale</w:t>
      </w:r>
    </w:p>
    <w:p w:rsidR="00B233CB" w:rsidRDefault="00B233CB">
      <w:pPr>
        <w:rPr>
          <w:rFonts w:ascii="Comic Sans MS" w:hAnsi="Comic Sans MS"/>
          <w:b/>
          <w:color w:val="000000" w:themeColor="text1"/>
          <w:sz w:val="20"/>
          <w:szCs w:val="20"/>
        </w:rPr>
      </w:pPr>
      <w:r>
        <w:rPr>
          <w:rFonts w:ascii="Comic Sans MS" w:hAnsi="Comic Sans MS"/>
          <w:b/>
          <w:color w:val="000000" w:themeColor="text1"/>
          <w:sz w:val="20"/>
          <w:szCs w:val="20"/>
        </w:rPr>
        <w:t xml:space="preserve">Introduite par une </w:t>
      </w:r>
      <w:r>
        <w:rPr>
          <w:rFonts w:ascii="Comic Sans MS" w:hAnsi="Comic Sans MS"/>
          <w:b/>
          <w:color w:val="7030A0"/>
          <w:sz w:val="20"/>
          <w:szCs w:val="20"/>
        </w:rPr>
        <w:t xml:space="preserve">locution conjonctive </w:t>
      </w:r>
      <w:r>
        <w:rPr>
          <w:rFonts w:ascii="Comic Sans MS" w:hAnsi="Comic Sans MS"/>
          <w:b/>
          <w:color w:val="000000" w:themeColor="text1"/>
          <w:sz w:val="20"/>
          <w:szCs w:val="20"/>
        </w:rPr>
        <w:t>ex : quand, si dès que, pour que, bien que….</w:t>
      </w:r>
    </w:p>
    <w:p w:rsidR="00B233CB" w:rsidRDefault="00B233CB">
      <w:pPr>
        <w:rPr>
          <w:rFonts w:ascii="Comic Sans MS" w:hAnsi="Comic Sans MS"/>
          <w:b/>
          <w:color w:val="FF33CC"/>
          <w:sz w:val="20"/>
          <w:szCs w:val="20"/>
        </w:rPr>
      </w:pPr>
      <w:r>
        <w:rPr>
          <w:rFonts w:ascii="Comic Sans MS" w:hAnsi="Comic Sans MS"/>
          <w:b/>
          <w:color w:val="000000" w:themeColor="text1"/>
          <w:sz w:val="20"/>
          <w:szCs w:val="20"/>
        </w:rPr>
        <w:t xml:space="preserve">Elle a pour fonction : complément circonstanciel </w:t>
      </w:r>
      <w:r>
        <w:rPr>
          <w:rFonts w:ascii="Comic Sans MS" w:hAnsi="Comic Sans MS"/>
          <w:b/>
          <w:color w:val="FF33CC"/>
          <w:sz w:val="20"/>
          <w:szCs w:val="20"/>
        </w:rPr>
        <w:t>but, conséquence, cause, temps, opposition, comparaison</w:t>
      </w:r>
    </w:p>
    <w:p w:rsidR="00B233CB" w:rsidRPr="00B233CB" w:rsidRDefault="00B233CB">
      <w:pPr>
        <w:rPr>
          <w:rFonts w:ascii="Comic Sans MS" w:hAnsi="Comic Sans MS"/>
          <w:b/>
          <w:color w:val="000000" w:themeColor="text1"/>
          <w:sz w:val="20"/>
          <w:szCs w:val="20"/>
        </w:rPr>
      </w:pPr>
      <w:r>
        <w:rPr>
          <w:rFonts w:ascii="Comic Sans MS" w:hAnsi="Comic Sans MS"/>
          <w:b/>
          <w:color w:val="000000" w:themeColor="text1"/>
          <w:sz w:val="20"/>
          <w:szCs w:val="20"/>
        </w:rPr>
        <w:t xml:space="preserve">EX : </w:t>
      </w:r>
      <w:r w:rsidRPr="00B233CB">
        <w:rPr>
          <w:rFonts w:ascii="Comic Sans MS" w:hAnsi="Comic Sans MS"/>
          <w:b/>
          <w:color w:val="000000" w:themeColor="text1"/>
          <w:sz w:val="20"/>
          <w:szCs w:val="20"/>
          <w:highlight w:val="green"/>
        </w:rPr>
        <w:t>Elle travaille</w:t>
      </w:r>
      <w:r>
        <w:rPr>
          <w:rFonts w:ascii="Comic Sans MS" w:hAnsi="Comic Sans MS"/>
          <w:b/>
          <w:color w:val="000000" w:themeColor="text1"/>
          <w:sz w:val="20"/>
          <w:szCs w:val="20"/>
        </w:rPr>
        <w:t xml:space="preserve"> </w:t>
      </w:r>
      <w:r w:rsidRPr="00B233CB">
        <w:rPr>
          <w:rFonts w:ascii="Comic Sans MS" w:hAnsi="Comic Sans MS"/>
          <w:b/>
          <w:color w:val="000000" w:themeColor="text1"/>
          <w:sz w:val="20"/>
          <w:szCs w:val="20"/>
          <w:highlight w:val="yellow"/>
          <w:u w:val="single"/>
        </w:rPr>
        <w:t>parce qu</w:t>
      </w:r>
      <w:r w:rsidRPr="00B233CB">
        <w:rPr>
          <w:rFonts w:ascii="Comic Sans MS" w:hAnsi="Comic Sans MS"/>
          <w:b/>
          <w:color w:val="000000" w:themeColor="text1"/>
          <w:sz w:val="20"/>
          <w:szCs w:val="20"/>
          <w:u w:val="single"/>
        </w:rPr>
        <w:t>’elle veut se payer une voiture.</w:t>
      </w:r>
      <w:r>
        <w:rPr>
          <w:rFonts w:ascii="Comic Sans MS" w:hAnsi="Comic Sans MS"/>
          <w:b/>
          <w:color w:val="000000" w:themeColor="text1"/>
          <w:sz w:val="20"/>
          <w:szCs w:val="20"/>
          <w:u w:val="single"/>
        </w:rPr>
        <w:t xml:space="preserve"> (cc de cause)</w:t>
      </w:r>
    </w:p>
    <w:p w:rsidR="00B233CB" w:rsidRPr="00B233CB" w:rsidRDefault="00B233CB">
      <w:pPr>
        <w:rPr>
          <w:rFonts w:ascii="Comic Sans MS" w:hAnsi="Comic Sans MS"/>
          <w:b/>
          <w:color w:val="FF33CC"/>
          <w:sz w:val="20"/>
          <w:szCs w:val="20"/>
        </w:rPr>
      </w:pPr>
    </w:p>
    <w:sectPr w:rsidR="00B233CB" w:rsidRPr="00B233CB" w:rsidSect="00397558">
      <w:pgSz w:w="16838" w:h="11906" w:orient="landscape"/>
      <w:pgMar w:top="1417" w:right="0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D7324"/>
    <w:multiLevelType w:val="hybridMultilevel"/>
    <w:tmpl w:val="FFD2C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4A"/>
    <w:rsid w:val="0022294A"/>
    <w:rsid w:val="00397558"/>
    <w:rsid w:val="004E7F12"/>
    <w:rsid w:val="006E7218"/>
    <w:rsid w:val="00896FD4"/>
    <w:rsid w:val="00B233CB"/>
    <w:rsid w:val="00B7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33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3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2015-11-25T13:23:00Z</dcterms:created>
  <dcterms:modified xsi:type="dcterms:W3CDTF">2015-11-25T14:09:00Z</dcterms:modified>
</cp:coreProperties>
</file>