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2E" w:rsidRPr="00BF4B4D" w:rsidRDefault="00120F2E" w:rsidP="00120F2E">
      <w:pPr>
        <w:jc w:val="center"/>
        <w:rPr>
          <w:b/>
          <w:color w:val="F79646" w:themeColor="accent6"/>
          <w:sz w:val="40"/>
          <w:u w:val="single"/>
        </w:rPr>
      </w:pPr>
      <w:r w:rsidRPr="00BF4B4D">
        <w:rPr>
          <w:b/>
          <w:color w:val="F79646" w:themeColor="accent6"/>
          <w:sz w:val="40"/>
          <w:u w:val="single"/>
        </w:rPr>
        <w:t>"L'ennemi" de Charles Baudelaire</w:t>
      </w:r>
    </w:p>
    <w:p w:rsidR="00120F2E" w:rsidRPr="00BF4B4D" w:rsidRDefault="00120F2E" w:rsidP="00120F2E">
      <w:pPr>
        <w:rPr>
          <w:b/>
          <w:color w:val="E36C0A" w:themeColor="accent6" w:themeShade="BF"/>
          <w:sz w:val="28"/>
          <w:u w:val="single"/>
        </w:rPr>
      </w:pPr>
    </w:p>
    <w:p w:rsidR="00120F2E" w:rsidRPr="00BF4B4D" w:rsidRDefault="00120F2E" w:rsidP="00120F2E">
      <w:pPr>
        <w:pStyle w:val="Paragraphedeliste"/>
        <w:numPr>
          <w:ilvl w:val="0"/>
          <w:numId w:val="1"/>
        </w:numPr>
        <w:rPr>
          <w:b/>
          <w:color w:val="E36C0A" w:themeColor="accent6" w:themeShade="BF"/>
          <w:sz w:val="28"/>
          <w:u w:val="single"/>
        </w:rPr>
      </w:pPr>
      <w:r w:rsidRPr="00BF4B4D">
        <w:rPr>
          <w:b/>
          <w:color w:val="E36C0A" w:themeColor="accent6" w:themeShade="BF"/>
          <w:sz w:val="28"/>
          <w:u w:val="single"/>
        </w:rPr>
        <w:t>Poète Lyrique</w:t>
      </w:r>
    </w:p>
    <w:p w:rsidR="003E73EB" w:rsidRPr="00BF4B4D" w:rsidRDefault="003E73EB" w:rsidP="003E73EB">
      <w:pPr>
        <w:pStyle w:val="Paragraphedeliste"/>
        <w:ind w:left="1080"/>
        <w:rPr>
          <w:b/>
          <w:color w:val="E36C0A" w:themeColor="accent6" w:themeShade="BF"/>
          <w:sz w:val="28"/>
          <w:u w:val="single"/>
        </w:rPr>
      </w:pPr>
    </w:p>
    <w:p w:rsidR="00120F2E" w:rsidRPr="00BF4B4D" w:rsidRDefault="003E73EB" w:rsidP="003E73EB">
      <w:pPr>
        <w:pStyle w:val="Paragraphedeliste"/>
        <w:numPr>
          <w:ilvl w:val="0"/>
          <w:numId w:val="2"/>
        </w:numPr>
        <w:rPr>
          <w:b/>
          <w:color w:val="FFC000"/>
          <w:sz w:val="28"/>
          <w:u w:val="single"/>
        </w:rPr>
      </w:pPr>
      <w:r w:rsidRPr="00BF4B4D">
        <w:rPr>
          <w:b/>
          <w:color w:val="FFC000"/>
          <w:sz w:val="24"/>
          <w:u w:val="single"/>
        </w:rPr>
        <w:t>Biographie</w:t>
      </w:r>
    </w:p>
    <w:p w:rsidR="00BE1B23" w:rsidRPr="00BF4B4D" w:rsidRDefault="00120F2E" w:rsidP="00120F2E">
      <w:pPr>
        <w:rPr>
          <w:b/>
        </w:rPr>
      </w:pPr>
      <w:r w:rsidRPr="00BF4B4D">
        <w:rPr>
          <w:b/>
        </w:rPr>
        <w:t xml:space="preserve">Charles Baudelaire est né à Paris en Avril 1821. Son père meurt six ans après sa naissance, en 1827. Un an plus tard sa mère se remariera avec le commandant Aupick, un bourgeois que le poète détestera car il s'opposera à sa passion et lui prendra une partie de l'affection de sa mère. Elève brillant mais farouche, il est renvoyé de Louis-Le-Grand et abandonna ses études de droit. Pour le soustraire aux mauvaises influences, sa mère et son beau-père décident de l'emmener en Inde, mais il fait demi-tour à l'Île Bourbon. Son court séjour là-bas aura suffi  pour lui </w:t>
      </w:r>
      <w:r w:rsidR="00BE1B23" w:rsidRPr="00BF4B4D">
        <w:rPr>
          <w:b/>
        </w:rPr>
        <w:t xml:space="preserve">inspirer le goût de l'exotisme. </w:t>
      </w:r>
      <w:r w:rsidRPr="00BF4B4D">
        <w:rPr>
          <w:b/>
        </w:rPr>
        <w:t>De retour à Paris, il profita de la fortune léguée par son père. Il s'installa à l'Île Saint-Louis où il fit la connaissance de Victor Hugo et Théophile Gautier qu'il ad</w:t>
      </w:r>
      <w:r w:rsidR="00BE1B23" w:rsidRPr="00BF4B4D">
        <w:rPr>
          <w:b/>
        </w:rPr>
        <w:t>mira. I</w:t>
      </w:r>
      <w:r w:rsidRPr="00BF4B4D">
        <w:rPr>
          <w:b/>
        </w:rPr>
        <w:t>l rentre à Paris en 1842, où il écrivit ses premiers textes et rencontra Jeanne Duval de qui  il tomba amoureux.</w:t>
      </w:r>
      <w:r w:rsidR="003E73EB" w:rsidRPr="00BF4B4D">
        <w:rPr>
          <w:b/>
        </w:rPr>
        <w:t xml:space="preserve">                                                                                                                                  </w:t>
      </w:r>
    </w:p>
    <w:p w:rsidR="00BE1B23" w:rsidRPr="00BF4B4D" w:rsidRDefault="00120F2E" w:rsidP="00120F2E">
      <w:pPr>
        <w:rPr>
          <w:b/>
        </w:rPr>
      </w:pPr>
      <w:r w:rsidRPr="00BF4B4D">
        <w:rPr>
          <w:b/>
        </w:rPr>
        <w:t>En 1844 Baudelaire est déclaré juridiquement irresponsable car il a dépensé tout son argent et se voit</w:t>
      </w:r>
      <w:r w:rsidR="003E73EB" w:rsidRPr="00BF4B4D">
        <w:rPr>
          <w:b/>
        </w:rPr>
        <w:t xml:space="preserve"> contraint d'éc</w:t>
      </w:r>
      <w:r w:rsidR="00BE1B23" w:rsidRPr="00BF4B4D">
        <w:rPr>
          <w:b/>
        </w:rPr>
        <w:t xml:space="preserve">rire pour vivre. </w:t>
      </w:r>
      <w:r w:rsidRPr="00BF4B4D">
        <w:rPr>
          <w:b/>
        </w:rPr>
        <w:t xml:space="preserve">En 1845, il publie sa première œuvre </w:t>
      </w:r>
      <w:r w:rsidR="006664F7" w:rsidRPr="00BF4B4D">
        <w:rPr>
          <w:b/>
        </w:rPr>
        <w:t>de critique d'art le « Salon »</w:t>
      </w:r>
      <w:r w:rsidRPr="00BF4B4D">
        <w:rPr>
          <w:b/>
        </w:rPr>
        <w:t>. Dans celui de 1846 il montre son admiration po</w:t>
      </w:r>
      <w:r w:rsidR="003E73EB" w:rsidRPr="00BF4B4D">
        <w:rPr>
          <w:b/>
        </w:rPr>
        <w:t>ur le</w:t>
      </w:r>
      <w:r w:rsidR="00BE1B23" w:rsidRPr="00BF4B4D">
        <w:rPr>
          <w:b/>
        </w:rPr>
        <w:t xml:space="preserve"> peintre Eugène Delacroix. </w:t>
      </w:r>
      <w:r w:rsidR="006664F7" w:rsidRPr="00BF4B4D">
        <w:rPr>
          <w:b/>
        </w:rPr>
        <w:t>Il publia « Les fleurs du mal »</w:t>
      </w:r>
      <w:r w:rsidRPr="00BF4B4D">
        <w:rPr>
          <w:b/>
        </w:rPr>
        <w:t xml:space="preserve"> en 1857. Il est poursuivi en justice pour immoralité. Il est condamné et plusieurs poèmes sont retirés du recueil et l’auteur doit payer une amende.</w:t>
      </w:r>
      <w:r w:rsidR="003E73EB" w:rsidRPr="00BF4B4D">
        <w:rPr>
          <w:b/>
        </w:rPr>
        <w:t xml:space="preserve"> </w:t>
      </w:r>
      <w:r w:rsidRPr="00BF4B4D">
        <w:rPr>
          <w:b/>
        </w:rPr>
        <w:t>Par la suite, le jeune poète gagna sa vie en écrivant des articles de critique d’</w:t>
      </w:r>
      <w:r w:rsidR="00BE1B23" w:rsidRPr="00BF4B4D">
        <w:rPr>
          <w:b/>
        </w:rPr>
        <w:t>art.</w:t>
      </w:r>
      <w:r w:rsidR="003E73EB" w:rsidRPr="00BF4B4D">
        <w:rPr>
          <w:b/>
        </w:rPr>
        <w:t xml:space="preserve"> Il consacra sa vie à la poésie mais ses poèmes</w:t>
      </w:r>
      <w:r w:rsidR="00BE1B23" w:rsidRPr="00BF4B4D">
        <w:rPr>
          <w:b/>
        </w:rPr>
        <w:t xml:space="preserve"> sont généralement peu compris. </w:t>
      </w:r>
      <w:r w:rsidR="003E73EB" w:rsidRPr="00BF4B4D">
        <w:rPr>
          <w:b/>
        </w:rPr>
        <w:t>Il sombra dans la misère et dans la maladie. En 1846 il est frappé d’</w:t>
      </w:r>
      <w:r w:rsidR="00BE1B23" w:rsidRPr="00BF4B4D">
        <w:rPr>
          <w:b/>
        </w:rPr>
        <w:t>un malaise qui le paralyser</w:t>
      </w:r>
      <w:r w:rsidR="003E73EB" w:rsidRPr="00BF4B4D">
        <w:rPr>
          <w:b/>
        </w:rPr>
        <w:t>a</w:t>
      </w:r>
      <w:r w:rsidR="00BE1B23" w:rsidRPr="00BF4B4D">
        <w:rPr>
          <w:b/>
        </w:rPr>
        <w:t>. Il mour</w:t>
      </w:r>
      <w:r w:rsidR="006664F7" w:rsidRPr="00BF4B4D">
        <w:rPr>
          <w:b/>
        </w:rPr>
        <w:t>ut un an</w:t>
      </w:r>
      <w:r w:rsidR="00BE1B23" w:rsidRPr="00BF4B4D">
        <w:rPr>
          <w:b/>
        </w:rPr>
        <w:t xml:space="preserve"> plus tard à l’âge de 46 ans, à Paris.</w:t>
      </w:r>
    </w:p>
    <w:p w:rsidR="00BE1B23" w:rsidRPr="00BF4B4D" w:rsidRDefault="00BE1B23" w:rsidP="00120F2E">
      <w:pPr>
        <w:rPr>
          <w:b/>
          <w:sz w:val="28"/>
        </w:rPr>
      </w:pPr>
    </w:p>
    <w:p w:rsidR="003E73EB" w:rsidRPr="00BF4B4D" w:rsidRDefault="00BE1B23" w:rsidP="00BE1B23">
      <w:pPr>
        <w:pStyle w:val="Paragraphedeliste"/>
        <w:numPr>
          <w:ilvl w:val="0"/>
          <w:numId w:val="2"/>
        </w:numPr>
        <w:rPr>
          <w:b/>
          <w:color w:val="FFC000"/>
          <w:sz w:val="28"/>
          <w:u w:val="single"/>
        </w:rPr>
      </w:pPr>
      <w:r w:rsidRPr="00BF4B4D">
        <w:rPr>
          <w:b/>
          <w:color w:val="FFC000"/>
          <w:sz w:val="24"/>
          <w:u w:val="single"/>
        </w:rPr>
        <w:t xml:space="preserve">Bibliographie  </w:t>
      </w:r>
    </w:p>
    <w:p w:rsidR="00BE1B23" w:rsidRPr="00BF4B4D" w:rsidRDefault="00BE1B23" w:rsidP="00583FE0">
      <w:pPr>
        <w:pStyle w:val="Paragraphedeliste"/>
        <w:numPr>
          <w:ilvl w:val="0"/>
          <w:numId w:val="5"/>
        </w:numPr>
        <w:rPr>
          <w:b/>
        </w:rPr>
      </w:pPr>
      <w:r w:rsidRPr="00BF4B4D">
        <w:rPr>
          <w:b/>
        </w:rPr>
        <w:t>La Fanfarlo</w:t>
      </w:r>
      <w:r w:rsidR="006664F7" w:rsidRPr="00BF4B4D">
        <w:rPr>
          <w:b/>
        </w:rPr>
        <w:t xml:space="preserve"> (1847)</w:t>
      </w:r>
      <w:r w:rsidRPr="00BF4B4D">
        <w:rPr>
          <w:b/>
        </w:rPr>
        <w:t xml:space="preserve">                                                                                                                                    </w:t>
      </w:r>
    </w:p>
    <w:p w:rsidR="00BE1B23" w:rsidRPr="00BF4B4D" w:rsidRDefault="00BE1B23" w:rsidP="00583FE0">
      <w:pPr>
        <w:pStyle w:val="Paragraphedeliste"/>
        <w:numPr>
          <w:ilvl w:val="0"/>
          <w:numId w:val="5"/>
        </w:numPr>
        <w:rPr>
          <w:b/>
        </w:rPr>
      </w:pPr>
      <w:r w:rsidRPr="00BF4B4D">
        <w:rPr>
          <w:b/>
        </w:rPr>
        <w:t xml:space="preserve">Du vin et du haschisch </w:t>
      </w:r>
      <w:r w:rsidR="006664F7" w:rsidRPr="00BF4B4D">
        <w:rPr>
          <w:b/>
        </w:rPr>
        <w:t>(1851)</w:t>
      </w:r>
      <w:r w:rsidRPr="00BF4B4D">
        <w:rPr>
          <w:b/>
        </w:rPr>
        <w:t xml:space="preserve">                                                                                                                                      </w:t>
      </w:r>
    </w:p>
    <w:p w:rsidR="00BE1B23" w:rsidRPr="00BF4B4D" w:rsidRDefault="00BE1B23" w:rsidP="00583FE0">
      <w:pPr>
        <w:pStyle w:val="Paragraphedeliste"/>
        <w:numPr>
          <w:ilvl w:val="0"/>
          <w:numId w:val="5"/>
        </w:numPr>
        <w:rPr>
          <w:b/>
        </w:rPr>
      </w:pPr>
      <w:r w:rsidRPr="00BF4B4D">
        <w:rPr>
          <w:b/>
        </w:rPr>
        <w:t>Les Fleurs du Mal</w:t>
      </w:r>
      <w:r w:rsidR="006664F7" w:rsidRPr="00BF4B4D">
        <w:rPr>
          <w:b/>
        </w:rPr>
        <w:t xml:space="preserve"> (1857)</w:t>
      </w:r>
      <w:r w:rsidRPr="00BF4B4D">
        <w:rPr>
          <w:b/>
        </w:rPr>
        <w:t xml:space="preserve">                                                                                                                                  </w:t>
      </w:r>
    </w:p>
    <w:p w:rsidR="00BE1B23" w:rsidRPr="00BF4B4D" w:rsidRDefault="00583FE0" w:rsidP="00583FE0">
      <w:pPr>
        <w:pStyle w:val="Paragraphedeliste"/>
        <w:numPr>
          <w:ilvl w:val="0"/>
          <w:numId w:val="5"/>
        </w:numPr>
        <w:rPr>
          <w:b/>
        </w:rPr>
      </w:pPr>
      <w:r w:rsidRPr="00BF4B4D">
        <w:rPr>
          <w:b/>
        </w:rPr>
        <w:t>L</w:t>
      </w:r>
      <w:r w:rsidR="00BE1B23" w:rsidRPr="00BF4B4D">
        <w:rPr>
          <w:b/>
        </w:rPr>
        <w:t xml:space="preserve">es Paradis artificiels </w:t>
      </w:r>
      <w:r w:rsidR="006664F7" w:rsidRPr="00BF4B4D">
        <w:rPr>
          <w:b/>
        </w:rPr>
        <w:t>(1860)</w:t>
      </w:r>
      <w:r w:rsidR="00BE1B23" w:rsidRPr="00BF4B4D">
        <w:rPr>
          <w:b/>
        </w:rPr>
        <w:t xml:space="preserve">                                                                                                                                  </w:t>
      </w:r>
    </w:p>
    <w:p w:rsidR="00583FE0" w:rsidRPr="00BF4B4D" w:rsidRDefault="00BE1B23" w:rsidP="00583FE0">
      <w:pPr>
        <w:pStyle w:val="Paragraphedeliste"/>
        <w:numPr>
          <w:ilvl w:val="0"/>
          <w:numId w:val="5"/>
        </w:numPr>
        <w:rPr>
          <w:b/>
        </w:rPr>
      </w:pPr>
      <w:r w:rsidRPr="00BF4B4D">
        <w:rPr>
          <w:b/>
        </w:rPr>
        <w:t xml:space="preserve">Le Spleen de Paris </w:t>
      </w:r>
      <w:r w:rsidR="006664F7" w:rsidRPr="00BF4B4D">
        <w:rPr>
          <w:b/>
        </w:rPr>
        <w:t>(1869)</w:t>
      </w:r>
    </w:p>
    <w:p w:rsidR="00583FE0" w:rsidRPr="00BF4B4D" w:rsidRDefault="00583FE0" w:rsidP="00583FE0">
      <w:pPr>
        <w:pStyle w:val="Paragraphedeliste"/>
        <w:rPr>
          <w:b/>
        </w:rPr>
      </w:pPr>
    </w:p>
    <w:p w:rsidR="00583FE0" w:rsidRPr="00BF4B4D" w:rsidRDefault="00583FE0" w:rsidP="00583FE0">
      <w:pPr>
        <w:pStyle w:val="Paragraphedeliste"/>
        <w:numPr>
          <w:ilvl w:val="0"/>
          <w:numId w:val="2"/>
        </w:numPr>
        <w:rPr>
          <w:b/>
          <w:color w:val="FFC000"/>
        </w:rPr>
      </w:pPr>
      <w:r w:rsidRPr="00BF4B4D">
        <w:rPr>
          <w:b/>
          <w:color w:val="FFC000"/>
          <w:sz w:val="24"/>
          <w:u w:val="single"/>
        </w:rPr>
        <w:t>Quelques auteurs contemporains</w:t>
      </w:r>
    </w:p>
    <w:p w:rsidR="00583FE0" w:rsidRPr="00BF4B4D" w:rsidRDefault="00583FE0" w:rsidP="00583FE0">
      <w:pPr>
        <w:pStyle w:val="Paragraphedeliste"/>
        <w:numPr>
          <w:ilvl w:val="0"/>
          <w:numId w:val="7"/>
        </w:numPr>
        <w:rPr>
          <w:b/>
        </w:rPr>
      </w:pPr>
      <w:r w:rsidRPr="00BF4B4D">
        <w:rPr>
          <w:b/>
        </w:rPr>
        <w:t>Alphonse de Lamartine (1790-1869)</w:t>
      </w:r>
    </w:p>
    <w:p w:rsidR="0055726E" w:rsidRPr="00BF4B4D" w:rsidRDefault="00583FE0" w:rsidP="0055726E">
      <w:pPr>
        <w:pStyle w:val="Paragraphedeliste"/>
        <w:numPr>
          <w:ilvl w:val="0"/>
          <w:numId w:val="7"/>
        </w:numPr>
        <w:rPr>
          <w:b/>
        </w:rPr>
      </w:pPr>
      <w:r w:rsidRPr="00BF4B4D">
        <w:rPr>
          <w:b/>
        </w:rPr>
        <w:t>Alfred Musset</w:t>
      </w:r>
      <w:r w:rsidR="0055726E" w:rsidRPr="00BF4B4D">
        <w:rPr>
          <w:b/>
        </w:rPr>
        <w:t xml:space="preserve"> (1810-1857)</w:t>
      </w:r>
    </w:p>
    <w:p w:rsidR="00583FE0" w:rsidRPr="00BF4B4D" w:rsidRDefault="006664F7" w:rsidP="00583FE0">
      <w:pPr>
        <w:pStyle w:val="Paragraphedeliste"/>
        <w:numPr>
          <w:ilvl w:val="0"/>
          <w:numId w:val="7"/>
        </w:numPr>
        <w:rPr>
          <w:b/>
        </w:rPr>
      </w:pPr>
      <w:r w:rsidRPr="00BF4B4D">
        <w:rPr>
          <w:b/>
        </w:rPr>
        <w:t>Paul Verlaine (1844-1896)</w:t>
      </w:r>
    </w:p>
    <w:p w:rsidR="0055726E" w:rsidRPr="00BF4B4D" w:rsidRDefault="0055726E" w:rsidP="00583FE0">
      <w:pPr>
        <w:pStyle w:val="Paragraphedeliste"/>
        <w:numPr>
          <w:ilvl w:val="0"/>
          <w:numId w:val="7"/>
        </w:numPr>
        <w:rPr>
          <w:b/>
        </w:rPr>
      </w:pPr>
      <w:r w:rsidRPr="00BF4B4D">
        <w:rPr>
          <w:b/>
        </w:rPr>
        <w:t xml:space="preserve">Victor Hugo </w:t>
      </w:r>
      <w:r w:rsidR="006664F7" w:rsidRPr="00BF4B4D">
        <w:rPr>
          <w:b/>
        </w:rPr>
        <w:t>(1802-1885)</w:t>
      </w:r>
    </w:p>
    <w:p w:rsidR="0055726E" w:rsidRPr="00BF4B4D" w:rsidRDefault="0055726E" w:rsidP="00583FE0">
      <w:pPr>
        <w:pStyle w:val="Paragraphedeliste"/>
        <w:numPr>
          <w:ilvl w:val="0"/>
          <w:numId w:val="7"/>
        </w:numPr>
        <w:rPr>
          <w:b/>
        </w:rPr>
      </w:pPr>
      <w:r w:rsidRPr="00BF4B4D">
        <w:rPr>
          <w:b/>
        </w:rPr>
        <w:t>Théophile Gautier</w:t>
      </w:r>
      <w:r w:rsidR="006664F7" w:rsidRPr="00BF4B4D">
        <w:rPr>
          <w:b/>
        </w:rPr>
        <w:t xml:space="preserve"> (1811-1872)</w:t>
      </w:r>
    </w:p>
    <w:p w:rsidR="0055726E" w:rsidRPr="00BF4B4D" w:rsidRDefault="0055726E" w:rsidP="00583FE0">
      <w:pPr>
        <w:pStyle w:val="Paragraphedeliste"/>
        <w:numPr>
          <w:ilvl w:val="0"/>
          <w:numId w:val="7"/>
        </w:numPr>
        <w:rPr>
          <w:b/>
        </w:rPr>
      </w:pPr>
      <w:r w:rsidRPr="00BF4B4D">
        <w:rPr>
          <w:b/>
        </w:rPr>
        <w:t>Arthur Rimbaud</w:t>
      </w:r>
      <w:r w:rsidR="006664F7" w:rsidRPr="00BF4B4D">
        <w:rPr>
          <w:b/>
        </w:rPr>
        <w:t xml:space="preserve"> (1854-1891)</w:t>
      </w:r>
    </w:p>
    <w:p w:rsidR="0055726E" w:rsidRPr="00BF4B4D" w:rsidRDefault="0055726E" w:rsidP="00583FE0">
      <w:pPr>
        <w:pStyle w:val="Paragraphedeliste"/>
        <w:numPr>
          <w:ilvl w:val="0"/>
          <w:numId w:val="7"/>
        </w:numPr>
        <w:rPr>
          <w:b/>
        </w:rPr>
      </w:pPr>
      <w:r w:rsidRPr="00BF4B4D">
        <w:rPr>
          <w:b/>
        </w:rPr>
        <w:t>Gérard de Nerval</w:t>
      </w:r>
      <w:r w:rsidR="006664F7" w:rsidRPr="00BF4B4D">
        <w:rPr>
          <w:b/>
        </w:rPr>
        <w:t xml:space="preserve"> (1808-1855)</w:t>
      </w:r>
    </w:p>
    <w:p w:rsidR="0055726E" w:rsidRPr="00BF4B4D" w:rsidRDefault="0055726E" w:rsidP="00583FE0">
      <w:pPr>
        <w:pStyle w:val="Paragraphedeliste"/>
        <w:numPr>
          <w:ilvl w:val="0"/>
          <w:numId w:val="7"/>
        </w:numPr>
        <w:rPr>
          <w:b/>
        </w:rPr>
      </w:pPr>
      <w:r w:rsidRPr="00BF4B4D">
        <w:rPr>
          <w:b/>
        </w:rPr>
        <w:t>Emile Verhaeren</w:t>
      </w:r>
      <w:r w:rsidR="006664F7" w:rsidRPr="00BF4B4D">
        <w:rPr>
          <w:b/>
        </w:rPr>
        <w:t xml:space="preserve"> (1855-1916)</w:t>
      </w:r>
    </w:p>
    <w:p w:rsidR="006664F7" w:rsidRPr="00BF4B4D" w:rsidRDefault="006664F7" w:rsidP="006664F7">
      <w:pPr>
        <w:pStyle w:val="Paragraphedeliste"/>
        <w:numPr>
          <w:ilvl w:val="0"/>
          <w:numId w:val="1"/>
        </w:numPr>
        <w:rPr>
          <w:b/>
          <w:color w:val="E36C0A" w:themeColor="accent6" w:themeShade="BF"/>
          <w:sz w:val="28"/>
          <w:u w:val="single"/>
        </w:rPr>
      </w:pPr>
      <w:r w:rsidRPr="00BF4B4D">
        <w:rPr>
          <w:b/>
          <w:color w:val="E36C0A" w:themeColor="accent6" w:themeShade="BF"/>
          <w:sz w:val="28"/>
          <w:u w:val="single"/>
        </w:rPr>
        <w:lastRenderedPageBreak/>
        <w:t>L’œuvre</w:t>
      </w:r>
    </w:p>
    <w:p w:rsidR="006664F7" w:rsidRPr="00BF4B4D" w:rsidRDefault="006664F7" w:rsidP="006664F7">
      <w:pPr>
        <w:rPr>
          <w:b/>
        </w:rPr>
      </w:pPr>
      <w:r w:rsidRPr="00BF4B4D">
        <w:rPr>
          <w:b/>
        </w:rPr>
        <w:t>Nous avons trouvé notre poème dans un recueil intitulé  « Les Fleurs du Mal »</w:t>
      </w:r>
      <w:r w:rsidR="007319CE" w:rsidRPr="00BF4B4D">
        <w:rPr>
          <w:b/>
        </w:rPr>
        <w:t>. Cet</w:t>
      </w:r>
      <w:r w:rsidRPr="00BF4B4D">
        <w:rPr>
          <w:b/>
        </w:rPr>
        <w:t xml:space="preserve"> ouvrage regroupe plusieurs poèmes</w:t>
      </w:r>
      <w:r w:rsidR="007319CE" w:rsidRPr="00BF4B4D">
        <w:rPr>
          <w:b/>
        </w:rPr>
        <w:t xml:space="preserve"> de Charles Baudelaire. Nous avons choisi « L’ennemi » un des poèmes les plus célèbres de ce recueil.</w:t>
      </w:r>
    </w:p>
    <w:p w:rsidR="007319CE" w:rsidRPr="00BF4B4D" w:rsidRDefault="007319CE" w:rsidP="007319CE">
      <w:pPr>
        <w:pStyle w:val="Paragraphedeliste"/>
        <w:numPr>
          <w:ilvl w:val="0"/>
          <w:numId w:val="9"/>
        </w:numPr>
        <w:rPr>
          <w:b/>
          <w:color w:val="FFC000"/>
          <w:sz w:val="24"/>
          <w:u w:val="single"/>
        </w:rPr>
      </w:pPr>
      <w:r w:rsidRPr="00BF4B4D">
        <w:rPr>
          <w:b/>
          <w:color w:val="FFC000"/>
          <w:sz w:val="24"/>
          <w:u w:val="single"/>
        </w:rPr>
        <w:t xml:space="preserve">Le contexte </w:t>
      </w:r>
    </w:p>
    <w:p w:rsidR="007319CE" w:rsidRPr="00BF4B4D" w:rsidRDefault="007319CE" w:rsidP="007319CE">
      <w:pPr>
        <w:rPr>
          <w:b/>
          <w:color w:val="000000" w:themeColor="text1"/>
          <w:sz w:val="24"/>
          <w:u w:val="single"/>
        </w:rPr>
      </w:pPr>
      <w:r w:rsidRPr="00BF4B4D">
        <w:rPr>
          <w:b/>
          <w:color w:val="000000" w:themeColor="text1"/>
          <w:sz w:val="24"/>
          <w:u w:val="single"/>
        </w:rPr>
        <w:t>ARTISTIQUE :</w:t>
      </w:r>
    </w:p>
    <w:p w:rsidR="007319CE" w:rsidRPr="00BF4B4D" w:rsidRDefault="007319CE" w:rsidP="007319CE">
      <w:pPr>
        <w:pStyle w:val="Paragraphedeliste"/>
        <w:numPr>
          <w:ilvl w:val="0"/>
          <w:numId w:val="12"/>
        </w:numPr>
        <w:rPr>
          <w:b/>
          <w:color w:val="000000" w:themeColor="text1"/>
          <w:sz w:val="24"/>
          <w:u w:val="single"/>
        </w:rPr>
      </w:pPr>
      <w:r w:rsidRPr="00BF4B4D">
        <w:rPr>
          <w:b/>
          <w:color w:val="000000" w:themeColor="text1"/>
        </w:rPr>
        <w:t xml:space="preserve">Apparition de la photographie </w:t>
      </w:r>
    </w:p>
    <w:p w:rsidR="007319CE" w:rsidRPr="00BF4B4D" w:rsidRDefault="007319CE" w:rsidP="007319CE">
      <w:pPr>
        <w:pStyle w:val="Paragraphedeliste"/>
        <w:numPr>
          <w:ilvl w:val="0"/>
          <w:numId w:val="12"/>
        </w:numPr>
        <w:rPr>
          <w:b/>
          <w:color w:val="000000" w:themeColor="text1"/>
          <w:sz w:val="24"/>
          <w:u w:val="single"/>
        </w:rPr>
      </w:pPr>
      <w:r w:rsidRPr="00BF4B4D">
        <w:rPr>
          <w:b/>
          <w:color w:val="000000" w:themeColor="text1"/>
        </w:rPr>
        <w:t>Impressionnisme</w:t>
      </w:r>
    </w:p>
    <w:p w:rsidR="007319CE" w:rsidRPr="00BF4B4D" w:rsidRDefault="007319CE" w:rsidP="007319CE">
      <w:pPr>
        <w:pStyle w:val="Paragraphedeliste"/>
        <w:numPr>
          <w:ilvl w:val="0"/>
          <w:numId w:val="12"/>
        </w:numPr>
        <w:rPr>
          <w:b/>
          <w:color w:val="000000" w:themeColor="text1"/>
          <w:sz w:val="24"/>
          <w:u w:val="single"/>
        </w:rPr>
      </w:pPr>
      <w:r w:rsidRPr="00BF4B4D">
        <w:rPr>
          <w:b/>
          <w:color w:val="000000" w:themeColor="text1"/>
        </w:rPr>
        <w:t>Romantisme</w:t>
      </w:r>
    </w:p>
    <w:p w:rsidR="007319CE" w:rsidRPr="00BF4B4D" w:rsidRDefault="007319CE" w:rsidP="007319CE">
      <w:pPr>
        <w:pStyle w:val="Paragraphedeliste"/>
        <w:numPr>
          <w:ilvl w:val="0"/>
          <w:numId w:val="12"/>
        </w:numPr>
        <w:rPr>
          <w:b/>
          <w:color w:val="000000" w:themeColor="text1"/>
          <w:sz w:val="24"/>
          <w:u w:val="single"/>
        </w:rPr>
      </w:pPr>
      <w:r w:rsidRPr="00BF4B4D">
        <w:rPr>
          <w:b/>
          <w:color w:val="000000" w:themeColor="text1"/>
        </w:rPr>
        <w:t>Néo-classicisme</w:t>
      </w:r>
    </w:p>
    <w:p w:rsidR="007319CE" w:rsidRPr="00BF4B4D" w:rsidRDefault="007319CE" w:rsidP="007319CE">
      <w:pPr>
        <w:pStyle w:val="Paragraphedeliste"/>
        <w:numPr>
          <w:ilvl w:val="0"/>
          <w:numId w:val="12"/>
        </w:numPr>
        <w:rPr>
          <w:b/>
          <w:color w:val="000000" w:themeColor="text1"/>
          <w:sz w:val="24"/>
          <w:u w:val="single"/>
        </w:rPr>
      </w:pPr>
      <w:r w:rsidRPr="00BF4B4D">
        <w:rPr>
          <w:b/>
          <w:color w:val="000000" w:themeColor="text1"/>
        </w:rPr>
        <w:t>Mort de Nerval (1855)</w:t>
      </w:r>
    </w:p>
    <w:p w:rsidR="007319CE" w:rsidRPr="00BF4B4D" w:rsidRDefault="007319CE" w:rsidP="007319CE">
      <w:pPr>
        <w:rPr>
          <w:b/>
          <w:color w:val="000000" w:themeColor="text1"/>
          <w:sz w:val="24"/>
          <w:u w:val="single"/>
        </w:rPr>
      </w:pPr>
      <w:r w:rsidRPr="00BF4B4D">
        <w:rPr>
          <w:b/>
          <w:color w:val="000000" w:themeColor="text1"/>
          <w:sz w:val="24"/>
          <w:u w:val="single"/>
        </w:rPr>
        <w:t>HISTORIQUE/POLITIQUE :</w:t>
      </w:r>
    </w:p>
    <w:p w:rsidR="0055726E" w:rsidRPr="00BF4B4D" w:rsidRDefault="007319CE" w:rsidP="007319CE">
      <w:pPr>
        <w:pStyle w:val="Paragraphedeliste"/>
        <w:numPr>
          <w:ilvl w:val="0"/>
          <w:numId w:val="13"/>
        </w:numPr>
        <w:rPr>
          <w:b/>
          <w:color w:val="000000" w:themeColor="text1"/>
          <w:sz w:val="24"/>
          <w:u w:val="single"/>
        </w:rPr>
      </w:pPr>
      <w:r w:rsidRPr="00BF4B4D">
        <w:rPr>
          <w:b/>
          <w:color w:val="000000" w:themeColor="text1"/>
        </w:rPr>
        <w:t>Mort de Napoléon (1821)</w:t>
      </w:r>
    </w:p>
    <w:p w:rsidR="007319CE" w:rsidRPr="00BF4B4D" w:rsidRDefault="007319CE" w:rsidP="007319CE">
      <w:pPr>
        <w:pStyle w:val="Paragraphedeliste"/>
        <w:numPr>
          <w:ilvl w:val="0"/>
          <w:numId w:val="13"/>
        </w:numPr>
        <w:rPr>
          <w:b/>
          <w:color w:val="000000" w:themeColor="text1"/>
          <w:sz w:val="24"/>
          <w:u w:val="single"/>
        </w:rPr>
      </w:pPr>
      <w:r w:rsidRPr="00BF4B4D">
        <w:rPr>
          <w:b/>
          <w:color w:val="000000" w:themeColor="text1"/>
        </w:rPr>
        <w:t>Mort de Chateaubriand (1848)</w:t>
      </w:r>
    </w:p>
    <w:p w:rsidR="007319CE" w:rsidRPr="00BF4B4D" w:rsidRDefault="007278C9" w:rsidP="007319CE">
      <w:pPr>
        <w:pStyle w:val="Paragraphedeliste"/>
        <w:numPr>
          <w:ilvl w:val="0"/>
          <w:numId w:val="13"/>
        </w:numPr>
        <w:rPr>
          <w:b/>
          <w:color w:val="000000" w:themeColor="text1"/>
          <w:sz w:val="24"/>
          <w:u w:val="single"/>
        </w:rPr>
      </w:pPr>
      <w:r w:rsidRPr="00BF4B4D">
        <w:rPr>
          <w:b/>
          <w:color w:val="000000" w:themeColor="text1"/>
        </w:rPr>
        <w:t>Révolution de février (1848)</w:t>
      </w:r>
    </w:p>
    <w:p w:rsidR="007278C9" w:rsidRPr="00BF4B4D" w:rsidRDefault="007278C9" w:rsidP="007278C9">
      <w:pPr>
        <w:pStyle w:val="Paragraphedeliste"/>
        <w:numPr>
          <w:ilvl w:val="0"/>
          <w:numId w:val="13"/>
        </w:numPr>
        <w:rPr>
          <w:b/>
          <w:color w:val="000000" w:themeColor="text1"/>
          <w:sz w:val="24"/>
          <w:u w:val="single"/>
        </w:rPr>
      </w:pPr>
      <w:r w:rsidRPr="00BF4B4D">
        <w:rPr>
          <w:b/>
          <w:color w:val="000000" w:themeColor="text1"/>
        </w:rPr>
        <w:t>Coup d’état de Louis-Napoléon (Napoléon III)</w:t>
      </w:r>
    </w:p>
    <w:p w:rsidR="007278C9" w:rsidRPr="00BF4B4D" w:rsidRDefault="007278C9" w:rsidP="007278C9">
      <w:pPr>
        <w:rPr>
          <w:b/>
          <w:color w:val="000000" w:themeColor="text1"/>
          <w:sz w:val="24"/>
          <w:u w:val="single"/>
        </w:rPr>
      </w:pPr>
      <w:r w:rsidRPr="00BF4B4D">
        <w:rPr>
          <w:b/>
          <w:color w:val="000000" w:themeColor="text1"/>
          <w:sz w:val="24"/>
          <w:u w:val="single"/>
        </w:rPr>
        <w:t>SCIENTIFIQUE :</w:t>
      </w:r>
    </w:p>
    <w:p w:rsidR="007278C9" w:rsidRPr="00BF4B4D" w:rsidRDefault="007278C9" w:rsidP="007278C9">
      <w:pPr>
        <w:pStyle w:val="Paragraphedeliste"/>
        <w:numPr>
          <w:ilvl w:val="0"/>
          <w:numId w:val="14"/>
        </w:numPr>
        <w:rPr>
          <w:b/>
          <w:color w:val="000000" w:themeColor="text1"/>
        </w:rPr>
      </w:pPr>
      <w:r w:rsidRPr="00BF4B4D">
        <w:rPr>
          <w:b/>
          <w:color w:val="000000" w:themeColor="text1"/>
        </w:rPr>
        <w:t xml:space="preserve">La révolution industrielle </w:t>
      </w:r>
    </w:p>
    <w:p w:rsidR="007278C9" w:rsidRPr="00BF4B4D" w:rsidRDefault="007278C9" w:rsidP="007278C9">
      <w:pPr>
        <w:pStyle w:val="Paragraphedeliste"/>
        <w:numPr>
          <w:ilvl w:val="0"/>
          <w:numId w:val="14"/>
        </w:numPr>
        <w:rPr>
          <w:b/>
          <w:color w:val="000000" w:themeColor="text1"/>
        </w:rPr>
      </w:pPr>
      <w:r w:rsidRPr="00BF4B4D">
        <w:rPr>
          <w:b/>
          <w:color w:val="000000" w:themeColor="text1"/>
        </w:rPr>
        <w:t xml:space="preserve">Louis Pasteur met au point des vaccins </w:t>
      </w:r>
    </w:p>
    <w:p w:rsidR="007278C9" w:rsidRPr="00BF4B4D" w:rsidRDefault="007278C9" w:rsidP="007278C9">
      <w:pPr>
        <w:pStyle w:val="Paragraphedeliste"/>
        <w:numPr>
          <w:ilvl w:val="0"/>
          <w:numId w:val="14"/>
        </w:numPr>
        <w:rPr>
          <w:b/>
          <w:color w:val="000000" w:themeColor="text1"/>
        </w:rPr>
      </w:pPr>
      <w:r w:rsidRPr="00BF4B4D">
        <w:rPr>
          <w:b/>
          <w:color w:val="000000" w:themeColor="text1"/>
        </w:rPr>
        <w:t xml:space="preserve">Fonctionnement du courant électrique </w:t>
      </w:r>
    </w:p>
    <w:p w:rsidR="007278C9" w:rsidRPr="00BF4B4D" w:rsidRDefault="007278C9" w:rsidP="007278C9">
      <w:pPr>
        <w:rPr>
          <w:b/>
          <w:color w:val="FFC000"/>
          <w:sz w:val="24"/>
          <w:u w:val="single"/>
        </w:rPr>
      </w:pPr>
    </w:p>
    <w:p w:rsidR="007278C9" w:rsidRPr="00BF4B4D" w:rsidRDefault="007278C9" w:rsidP="007278C9">
      <w:pPr>
        <w:pStyle w:val="Paragraphedeliste"/>
        <w:numPr>
          <w:ilvl w:val="0"/>
          <w:numId w:val="9"/>
        </w:numPr>
        <w:rPr>
          <w:b/>
          <w:color w:val="FFC000"/>
          <w:sz w:val="24"/>
          <w:u w:val="single"/>
        </w:rPr>
      </w:pPr>
      <w:r w:rsidRPr="00BF4B4D">
        <w:rPr>
          <w:b/>
          <w:color w:val="FFC000"/>
          <w:sz w:val="24"/>
          <w:u w:val="single"/>
        </w:rPr>
        <w:t>Caractéristiques</w:t>
      </w:r>
    </w:p>
    <w:p w:rsidR="007278C9" w:rsidRPr="00BF4B4D" w:rsidRDefault="007278C9" w:rsidP="007278C9">
      <w:pPr>
        <w:rPr>
          <w:b/>
        </w:rPr>
      </w:pPr>
      <w:r w:rsidRPr="00BF4B4D">
        <w:rPr>
          <w:b/>
        </w:rPr>
        <w:t>Le thème de ce poème est la fuite du temps.</w:t>
      </w:r>
    </w:p>
    <w:p w:rsidR="00810C35" w:rsidRPr="00BF4B4D" w:rsidRDefault="007278C9" w:rsidP="007278C9">
      <w:pPr>
        <w:rPr>
          <w:b/>
        </w:rPr>
      </w:pPr>
      <w:r w:rsidRPr="00BF4B4D">
        <w:rPr>
          <w:b/>
        </w:rPr>
        <w:t>Charles Baudelaire l’a écrit pour nous inciter à profiter du m</w:t>
      </w:r>
      <w:r w:rsidR="0074561D" w:rsidRPr="00BF4B4D">
        <w:rPr>
          <w:b/>
        </w:rPr>
        <w:t>oment présent. Il raconte un peu</w:t>
      </w:r>
      <w:r w:rsidRPr="00BF4B4D">
        <w:rPr>
          <w:b/>
        </w:rPr>
        <w:t xml:space="preserve"> sa jeunesse </w:t>
      </w:r>
      <w:r w:rsidR="0074561D" w:rsidRPr="00BF4B4D">
        <w:rPr>
          <w:b/>
        </w:rPr>
        <w:t>qui n’a pas toujours était heureuse. Comme le prouve la première strophe. Ce poème dégage un sentiment de nostalgie et de regret.</w:t>
      </w:r>
    </w:p>
    <w:p w:rsidR="00810C35" w:rsidRPr="00BF4B4D" w:rsidRDefault="00810C35" w:rsidP="007278C9">
      <w:pPr>
        <w:rPr>
          <w:b/>
          <w:color w:val="E36C0A" w:themeColor="accent6" w:themeShade="BF"/>
          <w:sz w:val="28"/>
          <w:u w:val="single"/>
        </w:rPr>
      </w:pPr>
    </w:p>
    <w:p w:rsidR="003C1E12" w:rsidRPr="00BF4B4D" w:rsidRDefault="003C1E12" w:rsidP="003C1E12">
      <w:pPr>
        <w:pStyle w:val="Paragraphedeliste"/>
        <w:ind w:left="1080"/>
        <w:rPr>
          <w:b/>
          <w:color w:val="E36C0A" w:themeColor="accent6" w:themeShade="BF"/>
          <w:sz w:val="28"/>
          <w:u w:val="single"/>
        </w:rPr>
      </w:pPr>
    </w:p>
    <w:p w:rsidR="003C1E12" w:rsidRPr="00BF4B4D" w:rsidRDefault="003C1E12" w:rsidP="003C1E12">
      <w:pPr>
        <w:rPr>
          <w:b/>
          <w:color w:val="E36C0A" w:themeColor="accent6" w:themeShade="BF"/>
          <w:sz w:val="28"/>
          <w:u w:val="single"/>
        </w:rPr>
      </w:pPr>
    </w:p>
    <w:p w:rsidR="003C1E12" w:rsidRPr="00BF4B4D" w:rsidRDefault="003C1E12" w:rsidP="003C1E12">
      <w:pPr>
        <w:rPr>
          <w:b/>
          <w:color w:val="E36C0A" w:themeColor="accent6" w:themeShade="BF"/>
          <w:sz w:val="28"/>
          <w:u w:val="single"/>
        </w:rPr>
      </w:pPr>
    </w:p>
    <w:p w:rsidR="003C1E12" w:rsidRPr="00BF4B4D" w:rsidRDefault="003C1E12" w:rsidP="003C1E12">
      <w:pPr>
        <w:rPr>
          <w:b/>
          <w:color w:val="E36C0A" w:themeColor="accent6" w:themeShade="BF"/>
          <w:sz w:val="28"/>
          <w:u w:val="single"/>
        </w:rPr>
      </w:pPr>
    </w:p>
    <w:p w:rsidR="00810C35" w:rsidRPr="00BF4B4D" w:rsidRDefault="00810C35" w:rsidP="003C1E12">
      <w:pPr>
        <w:pStyle w:val="Paragraphedeliste"/>
        <w:numPr>
          <w:ilvl w:val="0"/>
          <w:numId w:val="1"/>
        </w:numPr>
        <w:rPr>
          <w:b/>
          <w:color w:val="E36C0A" w:themeColor="accent6" w:themeShade="BF"/>
          <w:sz w:val="28"/>
          <w:u w:val="single"/>
        </w:rPr>
      </w:pPr>
      <w:r w:rsidRPr="00BF4B4D">
        <w:rPr>
          <w:b/>
          <w:color w:val="E36C0A" w:themeColor="accent6" w:themeShade="BF"/>
          <w:sz w:val="28"/>
          <w:u w:val="single"/>
        </w:rPr>
        <w:lastRenderedPageBreak/>
        <w:t>Le poème</w:t>
      </w:r>
    </w:p>
    <w:p w:rsidR="007278C9" w:rsidRPr="00BF4B4D" w:rsidRDefault="007278C9" w:rsidP="00810C35">
      <w:pPr>
        <w:pStyle w:val="Paragraphedeliste"/>
        <w:ind w:left="1080"/>
        <w:rPr>
          <w:b/>
          <w:color w:val="E36C0A" w:themeColor="accent6" w:themeShade="BF"/>
          <w:sz w:val="28"/>
          <w:u w:val="single"/>
        </w:rPr>
      </w:pPr>
      <w:r w:rsidRPr="00BF4B4D">
        <w:rPr>
          <w:b/>
          <w:color w:val="E36C0A" w:themeColor="accent6" w:themeShade="BF"/>
          <w:sz w:val="28"/>
          <w:u w:val="single"/>
        </w:rPr>
        <w:t xml:space="preserve"> </w:t>
      </w:r>
    </w:p>
    <w:p w:rsidR="00810C35" w:rsidRPr="00BF4B4D" w:rsidRDefault="00810C35" w:rsidP="00810C35">
      <w:pPr>
        <w:pStyle w:val="Paragraphedeliste"/>
        <w:numPr>
          <w:ilvl w:val="0"/>
          <w:numId w:val="18"/>
        </w:numPr>
        <w:rPr>
          <w:b/>
          <w:color w:val="FFC000"/>
          <w:sz w:val="24"/>
          <w:u w:val="single"/>
        </w:rPr>
      </w:pPr>
      <w:r w:rsidRPr="00BF4B4D">
        <w:rPr>
          <w:b/>
          <w:color w:val="FFC000"/>
          <w:sz w:val="24"/>
          <w:u w:val="single"/>
        </w:rPr>
        <w:t>Description du recueil</w:t>
      </w:r>
    </w:p>
    <w:p w:rsidR="003C1E12" w:rsidRPr="00BF4B4D" w:rsidRDefault="00810C35" w:rsidP="00810C35">
      <w:pPr>
        <w:rPr>
          <w:b/>
        </w:rPr>
      </w:pPr>
      <w:r w:rsidRPr="00BF4B4D">
        <w:rPr>
          <w:b/>
        </w:rPr>
        <w:t>La première de couverture est séparée en deux parties.                                                                                  La partie de droite est une image qui représente une femme de dos au premier plan. Elle est brune et porte un chapeau à plumes jaune et violette. Elle est vêtue d’un habit bleu</w:t>
      </w:r>
      <w:r w:rsidR="003C1E12" w:rsidRPr="00BF4B4D">
        <w:rPr>
          <w:b/>
        </w:rPr>
        <w:t xml:space="preserve"> </w:t>
      </w:r>
      <w:r w:rsidRPr="00BF4B4D">
        <w:rPr>
          <w:b/>
        </w:rPr>
        <w:t xml:space="preserve">avec </w:t>
      </w:r>
      <w:r w:rsidR="003C1E12" w:rsidRPr="00BF4B4D">
        <w:rPr>
          <w:b/>
        </w:rPr>
        <w:t>de la dentelle. Elle a un collier en perles blanche. Elle a également un tatouage dans le dos représentant un serpent et des fleurs. En arrière-plan, il y a une forêt. Et sur la partie de gauche, nous pouvons voir, le titre du recueil « Les Fleurs du Mal » écrit en blanc sur fond marron. Nous voyons également le nom du poète « Charles Baudelaire » écrit en violet sur un même fond. Il y  a d’indiqué la collection « Petit classique Larousse ». « Petit classique » est écrit en violet sur un fond marron, et l’autre partie, « Larousse » est écrit en marron foncé dans un encadré blanc. En bas à gauche il y a deux encadré</w:t>
      </w:r>
      <w:r w:rsidR="00F85F92" w:rsidRPr="00BF4B4D">
        <w:rPr>
          <w:b/>
        </w:rPr>
        <w:t>s</w:t>
      </w:r>
      <w:r w:rsidR="003C1E12" w:rsidRPr="00BF4B4D">
        <w:rPr>
          <w:b/>
        </w:rPr>
        <w:t xml:space="preserve"> blanc</w:t>
      </w:r>
      <w:r w:rsidR="00F85F92" w:rsidRPr="00BF4B4D">
        <w:rPr>
          <w:b/>
        </w:rPr>
        <w:t>s</w:t>
      </w:r>
      <w:r w:rsidR="003C1E12" w:rsidRPr="00BF4B4D">
        <w:rPr>
          <w:b/>
        </w:rPr>
        <w:t>.</w:t>
      </w:r>
    </w:p>
    <w:p w:rsidR="003C1E12" w:rsidRPr="00BF4B4D" w:rsidRDefault="00F85F92" w:rsidP="00810C35">
      <w:pPr>
        <w:rPr>
          <w:b/>
        </w:rPr>
      </w:pPr>
      <w:r w:rsidRPr="00BF4B4D">
        <w:rPr>
          <w:b/>
        </w:rPr>
        <w:t xml:space="preserve">Sur le dos du livre nous pouvons voir la même image en haut. Le titre et le nom du poète du recueil sont toujours indiqués et écrit de la même façon que sur la première de couverture. </w:t>
      </w:r>
    </w:p>
    <w:p w:rsidR="00F85F92" w:rsidRPr="00BF4B4D" w:rsidRDefault="00F85F92" w:rsidP="00810C35">
      <w:pPr>
        <w:rPr>
          <w:b/>
        </w:rPr>
      </w:pPr>
      <w:r w:rsidRPr="00BF4B4D">
        <w:rPr>
          <w:b/>
        </w:rPr>
        <w:t>Sur la quatrième de couverture, en haut, le nom du poète et du recueil sont toujours écrit de la même façon. Il y a trois encadrés blancs. Le premier est intitulé « Le Texte ». Le titre des deux autres textes est « Le dossier ». Ils ont chacun un sous-titre différents : le premier est intitulé « Avant d’aborder l’œuvre » et l’autre, « Pour approfondir ». Nous pouvons aussi voir un quatrième encadré</w:t>
      </w:r>
      <w:r w:rsidR="002C7F78" w:rsidRPr="00BF4B4D">
        <w:rPr>
          <w:b/>
        </w:rPr>
        <w:t>, violet cette fois-ci,  intitulé « Objet d’étude ».</w:t>
      </w:r>
    </w:p>
    <w:p w:rsidR="002C7F78" w:rsidRPr="00BF4B4D" w:rsidRDefault="002C7F78" w:rsidP="00810C35">
      <w:pPr>
        <w:rPr>
          <w:b/>
          <w:sz w:val="28"/>
        </w:rPr>
      </w:pPr>
    </w:p>
    <w:p w:rsidR="002C7F78" w:rsidRPr="00BF4B4D" w:rsidRDefault="002C7F78" w:rsidP="002C7F78">
      <w:pPr>
        <w:pStyle w:val="Paragraphedeliste"/>
        <w:numPr>
          <w:ilvl w:val="0"/>
          <w:numId w:val="18"/>
        </w:numPr>
        <w:rPr>
          <w:b/>
          <w:color w:val="FFC000"/>
          <w:sz w:val="24"/>
          <w:u w:val="single"/>
        </w:rPr>
      </w:pPr>
      <w:r w:rsidRPr="00BF4B4D">
        <w:rPr>
          <w:b/>
          <w:color w:val="FFC000"/>
          <w:sz w:val="24"/>
          <w:u w:val="single"/>
        </w:rPr>
        <w:t>Le poème</w:t>
      </w:r>
    </w:p>
    <w:p w:rsidR="002C7F78" w:rsidRPr="00BF4B4D" w:rsidRDefault="002C7F78" w:rsidP="002C7F78">
      <w:pPr>
        <w:rPr>
          <w:b/>
          <w:color w:val="FFC000"/>
          <w:sz w:val="24"/>
          <w:u w:val="single"/>
        </w:rPr>
      </w:pPr>
    </w:p>
    <w:p w:rsidR="006F47F6" w:rsidRPr="00BF4B4D" w:rsidRDefault="002C7F78" w:rsidP="002C7F78">
      <w:pPr>
        <w:rPr>
          <w:b/>
        </w:rPr>
      </w:pPr>
      <w:r w:rsidRPr="00BF4B4D">
        <w:rPr>
          <w:b/>
        </w:rPr>
        <w:t xml:space="preserve">« L’ennemi » de Charles Baudelaire est un poème lyrique car il est écrit à la première personne du singulier, la ponctuation est expressive ( !, ?, ; …), le poète fait part de ses émotions et il aborde un thème lyrique : </w:t>
      </w:r>
      <w:r w:rsidRPr="00BF4B4D">
        <w:rPr>
          <w:b/>
          <w:color w:val="FF0000"/>
          <w:u w:val="single"/>
        </w:rPr>
        <w:t>la fuite du temps</w:t>
      </w:r>
      <w:r w:rsidRPr="00BF4B4D">
        <w:rPr>
          <w:b/>
        </w:rPr>
        <w:t>.</w:t>
      </w:r>
    </w:p>
    <w:p w:rsidR="006F47F6" w:rsidRPr="00BF4B4D" w:rsidRDefault="006F47F6" w:rsidP="002C7F78">
      <w:pPr>
        <w:rPr>
          <w:b/>
        </w:rPr>
      </w:pPr>
    </w:p>
    <w:p w:rsidR="002C7F78" w:rsidRPr="00BF4B4D" w:rsidRDefault="002C7F78" w:rsidP="002C7F78">
      <w:pPr>
        <w:rPr>
          <w:b/>
        </w:rPr>
      </w:pPr>
      <w:r w:rsidRPr="00BF4B4D">
        <w:rPr>
          <w:b/>
        </w:rPr>
        <w:t>Le poète utilise plusieurs figures de styles :</w:t>
      </w:r>
    </w:p>
    <w:p w:rsidR="002C7F78" w:rsidRPr="00BF4B4D" w:rsidRDefault="002C7F78" w:rsidP="002C7F78">
      <w:pPr>
        <w:pStyle w:val="Paragraphedeliste"/>
        <w:numPr>
          <w:ilvl w:val="0"/>
          <w:numId w:val="20"/>
        </w:numPr>
        <w:rPr>
          <w:b/>
        </w:rPr>
      </w:pPr>
      <w:r w:rsidRPr="00BF4B4D">
        <w:rPr>
          <w:b/>
        </w:rPr>
        <w:t xml:space="preserve">des </w:t>
      </w:r>
      <w:r w:rsidR="006F47F6" w:rsidRPr="00BF4B4D">
        <w:rPr>
          <w:b/>
        </w:rPr>
        <w:t xml:space="preserve">comparaisons : </w:t>
      </w:r>
      <w:r w:rsidRPr="00BF4B4D">
        <w:rPr>
          <w:b/>
        </w:rPr>
        <w:t>« dans ce sol lavé comme une grève » vers.10 ; « des trous grands comme des tombeaux »</w:t>
      </w:r>
      <w:r w:rsidR="006F47F6" w:rsidRPr="00BF4B4D">
        <w:rPr>
          <w:b/>
        </w:rPr>
        <w:t xml:space="preserve"> vers.8</w:t>
      </w:r>
    </w:p>
    <w:p w:rsidR="006F47F6" w:rsidRPr="00BF4B4D" w:rsidRDefault="002C7F78" w:rsidP="006F47F6">
      <w:pPr>
        <w:pStyle w:val="Paragraphedeliste"/>
        <w:numPr>
          <w:ilvl w:val="0"/>
          <w:numId w:val="20"/>
        </w:numPr>
        <w:rPr>
          <w:b/>
        </w:rPr>
      </w:pPr>
      <w:r w:rsidRPr="00BF4B4D">
        <w:rPr>
          <w:b/>
        </w:rPr>
        <w:t>des personnifications</w:t>
      </w:r>
      <w:r w:rsidR="006F47F6" w:rsidRPr="00BF4B4D">
        <w:rPr>
          <w:b/>
        </w:rPr>
        <w:t xml:space="preserve"> : </w:t>
      </w:r>
      <w:r w:rsidRPr="00BF4B4D">
        <w:rPr>
          <w:b/>
        </w:rPr>
        <w:t>« </w:t>
      </w:r>
      <w:r w:rsidR="006F47F6" w:rsidRPr="00BF4B4D">
        <w:rPr>
          <w:b/>
        </w:rPr>
        <w:t>le temps mange la</w:t>
      </w:r>
      <w:r w:rsidRPr="00BF4B4D">
        <w:rPr>
          <w:b/>
        </w:rPr>
        <w:t xml:space="preserve"> vie » vers.12 ; </w:t>
      </w:r>
      <w:r w:rsidR="006F47F6" w:rsidRPr="00BF4B4D">
        <w:rPr>
          <w:b/>
        </w:rPr>
        <w:t>« l’obscure ennemi qui nous ronge le cœur » vers.13</w:t>
      </w:r>
    </w:p>
    <w:p w:rsidR="006543CD" w:rsidRPr="006543CD" w:rsidRDefault="006F47F6" w:rsidP="006543CD">
      <w:pPr>
        <w:pStyle w:val="Paragraphedeliste"/>
        <w:numPr>
          <w:ilvl w:val="0"/>
          <w:numId w:val="20"/>
        </w:numPr>
        <w:rPr>
          <w:b/>
        </w:rPr>
      </w:pPr>
      <w:r w:rsidRPr="00BF4B4D">
        <w:rPr>
          <w:b/>
        </w:rPr>
        <w:t>des métaphores : « l’automne des idées » vers.5</w:t>
      </w:r>
    </w:p>
    <w:p w:rsidR="006F47F6" w:rsidRPr="00BF4B4D" w:rsidRDefault="006F47F6" w:rsidP="006F47F6">
      <w:pPr>
        <w:rPr>
          <w:b/>
        </w:rPr>
      </w:pPr>
    </w:p>
    <w:p w:rsidR="006F47F6" w:rsidRPr="00BF4B4D" w:rsidRDefault="006F47F6" w:rsidP="006F47F6">
      <w:pPr>
        <w:rPr>
          <w:b/>
        </w:rPr>
      </w:pPr>
    </w:p>
    <w:p w:rsidR="002C7F78" w:rsidRDefault="006F47F6" w:rsidP="002C7F78">
      <w:pPr>
        <w:rPr>
          <w:b/>
        </w:rPr>
      </w:pPr>
      <w:r w:rsidRPr="00BF4B4D">
        <w:rPr>
          <w:b/>
        </w:rPr>
        <w:lastRenderedPageBreak/>
        <w:t>Il y a des allitérations dans ce poème comme la répétition du  « L » au vers.3 : « </w:t>
      </w:r>
      <w:r w:rsidRPr="00BF4B4D">
        <w:rPr>
          <w:b/>
          <w:u w:val="single"/>
        </w:rPr>
        <w:t>L</w:t>
      </w:r>
      <w:r w:rsidRPr="00BF4B4D">
        <w:rPr>
          <w:b/>
        </w:rPr>
        <w:t xml:space="preserve">e tonnerre et </w:t>
      </w:r>
      <w:r w:rsidRPr="00BF4B4D">
        <w:rPr>
          <w:b/>
          <w:u w:val="single"/>
        </w:rPr>
        <w:t>l</w:t>
      </w:r>
      <w:r w:rsidRPr="00BF4B4D">
        <w:rPr>
          <w:b/>
        </w:rPr>
        <w:t>a p</w:t>
      </w:r>
      <w:r w:rsidRPr="00BF4B4D">
        <w:rPr>
          <w:b/>
          <w:u w:val="single"/>
        </w:rPr>
        <w:t>l</w:t>
      </w:r>
      <w:r w:rsidRPr="00BF4B4D">
        <w:rPr>
          <w:b/>
        </w:rPr>
        <w:t>uie ont fait un te</w:t>
      </w:r>
      <w:r w:rsidRPr="00BF4B4D">
        <w:rPr>
          <w:b/>
          <w:u w:val="single"/>
        </w:rPr>
        <w:t>l</w:t>
      </w:r>
      <w:r w:rsidRPr="00BF4B4D">
        <w:rPr>
          <w:b/>
        </w:rPr>
        <w:t xml:space="preserve"> ravage », et au vers 6 : « Et qu’i</w:t>
      </w:r>
      <w:r w:rsidRPr="00BF4B4D">
        <w:rPr>
          <w:b/>
          <w:u w:val="single"/>
        </w:rPr>
        <w:t>l</w:t>
      </w:r>
      <w:r w:rsidRPr="00BF4B4D">
        <w:rPr>
          <w:b/>
        </w:rPr>
        <w:t xml:space="preserve"> faut emp</w:t>
      </w:r>
      <w:r w:rsidRPr="00BF4B4D">
        <w:rPr>
          <w:b/>
          <w:u w:val="single"/>
        </w:rPr>
        <w:t>l</w:t>
      </w:r>
      <w:r w:rsidRPr="00BF4B4D">
        <w:rPr>
          <w:b/>
        </w:rPr>
        <w:t xml:space="preserve">oyer </w:t>
      </w:r>
      <w:r w:rsidRPr="00BF4B4D">
        <w:rPr>
          <w:b/>
          <w:u w:val="single"/>
        </w:rPr>
        <w:t>l</w:t>
      </w:r>
      <w:r w:rsidRPr="00BF4B4D">
        <w:rPr>
          <w:b/>
        </w:rPr>
        <w:t>a pe</w:t>
      </w:r>
      <w:r w:rsidRPr="00BF4B4D">
        <w:rPr>
          <w:b/>
          <w:u w:val="single"/>
        </w:rPr>
        <w:t>ll</w:t>
      </w:r>
      <w:r w:rsidRPr="00BF4B4D">
        <w:rPr>
          <w:b/>
        </w:rPr>
        <w:t xml:space="preserve">e et </w:t>
      </w:r>
      <w:r w:rsidRPr="00BF4B4D">
        <w:rPr>
          <w:b/>
          <w:u w:val="single"/>
        </w:rPr>
        <w:t>l</w:t>
      </w:r>
      <w:r w:rsidRPr="00BF4B4D">
        <w:rPr>
          <w:b/>
        </w:rPr>
        <w:t xml:space="preserve">es râteaux ».    </w:t>
      </w:r>
      <w:r w:rsidR="00BF4B4D" w:rsidRPr="00BF4B4D">
        <w:rPr>
          <w:b/>
        </w:rPr>
        <w:t xml:space="preserve">                         Il y a également des assonances comme la répétition du « a » vers.2 : « Tr</w:t>
      </w:r>
      <w:r w:rsidR="00BF4B4D" w:rsidRPr="00BF4B4D">
        <w:rPr>
          <w:b/>
          <w:u w:val="single"/>
        </w:rPr>
        <w:t>a</w:t>
      </w:r>
      <w:r w:rsidR="00BF4B4D" w:rsidRPr="00BF4B4D">
        <w:rPr>
          <w:b/>
        </w:rPr>
        <w:t>versé ç</w:t>
      </w:r>
      <w:r w:rsidR="00BF4B4D" w:rsidRPr="00BF4B4D">
        <w:rPr>
          <w:b/>
          <w:u w:val="single"/>
        </w:rPr>
        <w:t>à</w:t>
      </w:r>
      <w:r w:rsidR="00BF4B4D" w:rsidRPr="00BF4B4D">
        <w:rPr>
          <w:b/>
        </w:rPr>
        <w:t xml:space="preserve"> et l</w:t>
      </w:r>
      <w:r w:rsidR="00BF4B4D" w:rsidRPr="00BF4B4D">
        <w:rPr>
          <w:b/>
          <w:u w:val="single"/>
        </w:rPr>
        <w:t>à</w:t>
      </w:r>
      <w:r w:rsidR="00BF4B4D" w:rsidRPr="00BF4B4D">
        <w:rPr>
          <w:b/>
        </w:rPr>
        <w:t xml:space="preserve"> p</w:t>
      </w:r>
      <w:r w:rsidR="00BF4B4D" w:rsidRPr="00BF4B4D">
        <w:rPr>
          <w:b/>
          <w:u w:val="single"/>
        </w:rPr>
        <w:t>a</w:t>
      </w:r>
      <w:r w:rsidR="00BF4B4D" w:rsidRPr="00BF4B4D">
        <w:rPr>
          <w:b/>
        </w:rPr>
        <w:t>r de brillant soleil</w:t>
      </w:r>
      <w:r w:rsidR="00BF4B4D">
        <w:rPr>
          <w:b/>
        </w:rPr>
        <w:t xml:space="preserve">s ». </w:t>
      </w:r>
    </w:p>
    <w:p w:rsidR="006543CD" w:rsidRDefault="00BF4B4D" w:rsidP="002C7F78">
      <w:pPr>
        <w:rPr>
          <w:b/>
        </w:rPr>
      </w:pPr>
      <w:r>
        <w:rPr>
          <w:b/>
        </w:rPr>
        <w:t>Ce poème est un sonnet</w:t>
      </w:r>
      <w:r w:rsidR="006543CD">
        <w:rPr>
          <w:b/>
        </w:rPr>
        <w:t> : il y a deux quatrains (strophes de quarte vers) suivi de deux tercets (strophes de trois vers). Les vers sont réguliers, ils ont tous le même rythme car se sont tous des alexandrins (douze syllabes). Les rimes des quatrains sont croisées parmi celle-ci des rimes suffisantes : « orage/ravage » et «idées/inondées » et des rimes pauvres : « soleil/vermeils » et « râteaux/tombeaux ».</w:t>
      </w:r>
    </w:p>
    <w:p w:rsidR="00BF4B4D" w:rsidRDefault="006543CD" w:rsidP="002C7F78">
      <w:pPr>
        <w:rPr>
          <w:b/>
        </w:rPr>
      </w:pPr>
      <w:r>
        <w:rPr>
          <w:b/>
        </w:rPr>
        <w:t>Dans les tercets il y a des rimes suivi</w:t>
      </w:r>
      <w:r w:rsidR="00B25C47">
        <w:rPr>
          <w:b/>
        </w:rPr>
        <w:t>e</w:t>
      </w:r>
      <w:r>
        <w:rPr>
          <w:b/>
        </w:rPr>
        <w:t>s et riches : « </w:t>
      </w:r>
      <w:r w:rsidR="00B25C47">
        <w:rPr>
          <w:b/>
        </w:rPr>
        <w:t>rêve</w:t>
      </w:r>
      <w:r>
        <w:rPr>
          <w:b/>
        </w:rPr>
        <w:t>/</w:t>
      </w:r>
      <w:r w:rsidR="00B25C47">
        <w:rPr>
          <w:b/>
        </w:rPr>
        <w:t>grève » et une rime croisée et pauvre : « vie/fortifie » et une rime croisée et suffisante : « vigueur/cœur ».</w:t>
      </w:r>
    </w:p>
    <w:p w:rsidR="00B25C47" w:rsidRDefault="00B25C47" w:rsidP="002C7F78">
      <w:pPr>
        <w:rPr>
          <w:b/>
        </w:rPr>
      </w:pPr>
    </w:p>
    <w:p w:rsidR="00B25C47" w:rsidRDefault="00B25C47" w:rsidP="00B25C47">
      <w:pPr>
        <w:pStyle w:val="Paragraphedeliste"/>
        <w:numPr>
          <w:ilvl w:val="0"/>
          <w:numId w:val="1"/>
        </w:numPr>
        <w:rPr>
          <w:b/>
          <w:color w:val="E36C0A" w:themeColor="accent6" w:themeShade="BF"/>
          <w:sz w:val="28"/>
          <w:u w:val="single"/>
        </w:rPr>
      </w:pPr>
      <w:r>
        <w:rPr>
          <w:b/>
          <w:color w:val="E36C0A" w:themeColor="accent6" w:themeShade="BF"/>
          <w:sz w:val="28"/>
          <w:u w:val="single"/>
        </w:rPr>
        <w:t>Lecteurs</w:t>
      </w:r>
    </w:p>
    <w:p w:rsidR="00B25C47" w:rsidRDefault="00B25C47" w:rsidP="00B25C47">
      <w:pPr>
        <w:rPr>
          <w:b/>
          <w:color w:val="E36C0A" w:themeColor="accent6" w:themeShade="BF"/>
          <w:sz w:val="28"/>
          <w:u w:val="single"/>
        </w:rPr>
      </w:pPr>
    </w:p>
    <w:p w:rsidR="00B25C47" w:rsidRDefault="00B25C47" w:rsidP="00B25C47">
      <w:pPr>
        <w:rPr>
          <w:b/>
        </w:rPr>
      </w:pPr>
      <w:r>
        <w:rPr>
          <w:b/>
        </w:rPr>
        <w:t>Nous avons choisi ce recueil : « Le Fleurs du Mal », car c’est un classique.  « L’ennemi » est un des poèmes les plus connu de cet ouvrage. C’est pourquoi nous l’avons choisi.</w:t>
      </w:r>
    </w:p>
    <w:p w:rsidR="00B25C47" w:rsidRDefault="00B25C47" w:rsidP="00B25C47">
      <w:pPr>
        <w:rPr>
          <w:b/>
        </w:rPr>
      </w:pPr>
      <w:r>
        <w:rPr>
          <w:b/>
        </w:rPr>
        <w:t xml:space="preserve">Ce poème nous fait penser à la vie de Baudelaire. Le vers 1 : « Ma jeunesse ne fut qu’un ténébreux orage » nous rappelle, la mort du père de Charles Baudelaire et que le poète détestait son beau-père qui l’empêchait de </w:t>
      </w:r>
      <w:r w:rsidR="002610EF">
        <w:rPr>
          <w:b/>
        </w:rPr>
        <w:t>vivre sa passion. Ce poème nous prouve qu’il faut profiter du moment présent et que le temps passe beaucoup trop vite : « le temps mange la vie » vers.12.</w:t>
      </w:r>
    </w:p>
    <w:p w:rsidR="002610EF" w:rsidRDefault="002610EF" w:rsidP="00B25C47">
      <w:pPr>
        <w:rPr>
          <w:b/>
        </w:rPr>
      </w:pPr>
    </w:p>
    <w:p w:rsidR="002610EF" w:rsidRDefault="002610EF" w:rsidP="00B25C47">
      <w:pPr>
        <w:rPr>
          <w:b/>
        </w:rPr>
      </w:pPr>
    </w:p>
    <w:p w:rsidR="002610EF" w:rsidRPr="002610EF" w:rsidRDefault="002610EF" w:rsidP="002610EF">
      <w:pPr>
        <w:pStyle w:val="Paragraphedeliste"/>
        <w:numPr>
          <w:ilvl w:val="0"/>
          <w:numId w:val="1"/>
        </w:numPr>
        <w:rPr>
          <w:b/>
          <w:color w:val="E36C0A" w:themeColor="accent6" w:themeShade="BF"/>
          <w:sz w:val="28"/>
          <w:u w:val="single"/>
        </w:rPr>
      </w:pPr>
      <w:r>
        <w:rPr>
          <w:b/>
          <w:color w:val="E36C0A" w:themeColor="accent6" w:themeShade="BF"/>
          <w:sz w:val="28"/>
          <w:u w:val="single"/>
        </w:rPr>
        <w:t xml:space="preserve">Sources </w:t>
      </w:r>
    </w:p>
    <w:p w:rsidR="002610EF" w:rsidRDefault="002610EF" w:rsidP="002610EF">
      <w:pPr>
        <w:pStyle w:val="Paragraphedeliste"/>
        <w:rPr>
          <w:b/>
        </w:rPr>
      </w:pPr>
    </w:p>
    <w:p w:rsidR="002610EF" w:rsidRDefault="002610EF" w:rsidP="002610EF">
      <w:pPr>
        <w:pStyle w:val="Paragraphedeliste"/>
        <w:numPr>
          <w:ilvl w:val="0"/>
          <w:numId w:val="24"/>
        </w:numPr>
        <w:rPr>
          <w:b/>
        </w:rPr>
      </w:pPr>
      <w:r>
        <w:rPr>
          <w:b/>
        </w:rPr>
        <w:t>Le recueil lui-même</w:t>
      </w:r>
    </w:p>
    <w:p w:rsidR="002610EF" w:rsidRDefault="002610EF" w:rsidP="002610EF">
      <w:pPr>
        <w:pStyle w:val="Paragraphedeliste"/>
        <w:numPr>
          <w:ilvl w:val="0"/>
          <w:numId w:val="24"/>
        </w:numPr>
        <w:rPr>
          <w:b/>
        </w:rPr>
      </w:pPr>
      <w:r>
        <w:rPr>
          <w:b/>
        </w:rPr>
        <w:t xml:space="preserve">Wikipédia </w:t>
      </w:r>
    </w:p>
    <w:p w:rsidR="002610EF" w:rsidRDefault="002610EF" w:rsidP="002610EF">
      <w:pPr>
        <w:pStyle w:val="Paragraphedeliste"/>
        <w:numPr>
          <w:ilvl w:val="0"/>
          <w:numId w:val="24"/>
        </w:numPr>
        <w:rPr>
          <w:b/>
        </w:rPr>
      </w:pPr>
      <w:r>
        <w:rPr>
          <w:b/>
        </w:rPr>
        <w:t>Linternaute.com</w:t>
      </w:r>
    </w:p>
    <w:p w:rsidR="002610EF" w:rsidRDefault="002610EF" w:rsidP="002610EF">
      <w:pPr>
        <w:pStyle w:val="Paragraphedeliste"/>
        <w:numPr>
          <w:ilvl w:val="0"/>
          <w:numId w:val="24"/>
        </w:numPr>
        <w:rPr>
          <w:b/>
        </w:rPr>
      </w:pPr>
      <w:r>
        <w:rPr>
          <w:b/>
        </w:rPr>
        <w:t>Libriszone.com</w:t>
      </w:r>
      <w:bookmarkStart w:id="0" w:name="_GoBack"/>
      <w:bookmarkEnd w:id="0"/>
    </w:p>
    <w:p w:rsidR="002610EF" w:rsidRDefault="002610EF" w:rsidP="002610EF">
      <w:pPr>
        <w:pStyle w:val="Paragraphedeliste"/>
        <w:numPr>
          <w:ilvl w:val="0"/>
          <w:numId w:val="24"/>
        </w:numPr>
        <w:rPr>
          <w:b/>
        </w:rPr>
      </w:pPr>
      <w:r>
        <w:rPr>
          <w:b/>
        </w:rPr>
        <w:t xml:space="preserve">Etude littéraire </w:t>
      </w:r>
    </w:p>
    <w:p w:rsidR="00BE7A4C" w:rsidRDefault="00BE7A4C" w:rsidP="00BE7A4C">
      <w:pPr>
        <w:rPr>
          <w:b/>
        </w:rPr>
      </w:pPr>
    </w:p>
    <w:p w:rsidR="00BE7A4C" w:rsidRDefault="00BE7A4C" w:rsidP="00BE7A4C">
      <w:pPr>
        <w:rPr>
          <w:b/>
        </w:rPr>
      </w:pPr>
    </w:p>
    <w:p w:rsidR="00BE7A4C" w:rsidRPr="00BE7A4C" w:rsidRDefault="00BE7A4C" w:rsidP="00BE7A4C">
      <w:pPr>
        <w:rPr>
          <w:b/>
          <w:sz w:val="32"/>
        </w:rPr>
      </w:pPr>
      <w:r w:rsidRPr="00BE7A4C">
        <w:rPr>
          <w:b/>
          <w:sz w:val="32"/>
        </w:rPr>
        <w:t>EXPOSE DE NINA HAUQUIN ET LUCIE DEZAUZIER</w:t>
      </w:r>
    </w:p>
    <w:sectPr w:rsidR="00BE7A4C" w:rsidRPr="00BE7A4C" w:rsidSect="00BE7A4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8CC"/>
    <w:multiLevelType w:val="hybridMultilevel"/>
    <w:tmpl w:val="470279D6"/>
    <w:lvl w:ilvl="0" w:tplc="59F69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806946"/>
    <w:multiLevelType w:val="hybridMultilevel"/>
    <w:tmpl w:val="F8F09C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03014A"/>
    <w:multiLevelType w:val="hybridMultilevel"/>
    <w:tmpl w:val="2D06C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1454DF"/>
    <w:multiLevelType w:val="hybridMultilevel"/>
    <w:tmpl w:val="49800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107734"/>
    <w:multiLevelType w:val="hybridMultilevel"/>
    <w:tmpl w:val="8E82A7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197EAA"/>
    <w:multiLevelType w:val="hybridMultilevel"/>
    <w:tmpl w:val="F27C0018"/>
    <w:lvl w:ilvl="0" w:tplc="4D0C14F8">
      <w:start w:val="3"/>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16BC65A5"/>
    <w:multiLevelType w:val="hybridMultilevel"/>
    <w:tmpl w:val="8A52E45C"/>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196B6660"/>
    <w:multiLevelType w:val="hybridMultilevel"/>
    <w:tmpl w:val="F0489B5A"/>
    <w:lvl w:ilvl="0" w:tplc="3E8CFB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A6EE7"/>
    <w:multiLevelType w:val="hybridMultilevel"/>
    <w:tmpl w:val="B1187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993C1E"/>
    <w:multiLevelType w:val="hybridMultilevel"/>
    <w:tmpl w:val="F97A6C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C61277"/>
    <w:multiLevelType w:val="hybridMultilevel"/>
    <w:tmpl w:val="183C0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1F0030"/>
    <w:multiLevelType w:val="hybridMultilevel"/>
    <w:tmpl w:val="7946E9AA"/>
    <w:lvl w:ilvl="0" w:tplc="1CF8BA1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14A1E34"/>
    <w:multiLevelType w:val="hybridMultilevel"/>
    <w:tmpl w:val="1F041EA8"/>
    <w:lvl w:ilvl="0" w:tplc="A26A6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663878"/>
    <w:multiLevelType w:val="hybridMultilevel"/>
    <w:tmpl w:val="2B4A336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7A15D9F"/>
    <w:multiLevelType w:val="hybridMultilevel"/>
    <w:tmpl w:val="C938133E"/>
    <w:lvl w:ilvl="0" w:tplc="D10077D6">
      <w:start w:val="1"/>
      <w:numFmt w:val="decimal"/>
      <w:lvlText w:val="%1"/>
      <w:lvlJc w:val="left"/>
      <w:pPr>
        <w:ind w:left="720" w:hanging="360"/>
      </w:pPr>
      <w:rPr>
        <w:rFonts w:hint="default"/>
        <w:color w:val="F79646" w:themeColor="accent6"/>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1401C5"/>
    <w:multiLevelType w:val="hybridMultilevel"/>
    <w:tmpl w:val="47E0A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71427F"/>
    <w:multiLevelType w:val="hybridMultilevel"/>
    <w:tmpl w:val="2DE4E162"/>
    <w:lvl w:ilvl="0" w:tplc="64E8B1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B86AB3"/>
    <w:multiLevelType w:val="hybridMultilevel"/>
    <w:tmpl w:val="8AD695AE"/>
    <w:lvl w:ilvl="0" w:tplc="E2D820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24A1823"/>
    <w:multiLevelType w:val="hybridMultilevel"/>
    <w:tmpl w:val="7B1C60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865032"/>
    <w:multiLevelType w:val="hybridMultilevel"/>
    <w:tmpl w:val="C96A8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497E33"/>
    <w:multiLevelType w:val="hybridMultilevel"/>
    <w:tmpl w:val="61F2EC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B353D28"/>
    <w:multiLevelType w:val="hybridMultilevel"/>
    <w:tmpl w:val="3D82276E"/>
    <w:lvl w:ilvl="0" w:tplc="E08AC05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E01414"/>
    <w:multiLevelType w:val="hybridMultilevel"/>
    <w:tmpl w:val="FBDA8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B0149B"/>
    <w:multiLevelType w:val="hybridMultilevel"/>
    <w:tmpl w:val="615A351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11"/>
  </w:num>
  <w:num w:numId="3">
    <w:abstractNumId w:val="21"/>
  </w:num>
  <w:num w:numId="4">
    <w:abstractNumId w:val="3"/>
  </w:num>
  <w:num w:numId="5">
    <w:abstractNumId w:val="4"/>
  </w:num>
  <w:num w:numId="6">
    <w:abstractNumId w:val="6"/>
  </w:num>
  <w:num w:numId="7">
    <w:abstractNumId w:val="10"/>
  </w:num>
  <w:num w:numId="8">
    <w:abstractNumId w:val="23"/>
  </w:num>
  <w:num w:numId="9">
    <w:abstractNumId w:val="0"/>
  </w:num>
  <w:num w:numId="10">
    <w:abstractNumId w:val="8"/>
  </w:num>
  <w:num w:numId="11">
    <w:abstractNumId w:val="20"/>
  </w:num>
  <w:num w:numId="12">
    <w:abstractNumId w:val="18"/>
  </w:num>
  <w:num w:numId="13">
    <w:abstractNumId w:val="2"/>
  </w:num>
  <w:num w:numId="14">
    <w:abstractNumId w:val="9"/>
  </w:num>
  <w:num w:numId="15">
    <w:abstractNumId w:val="12"/>
  </w:num>
  <w:num w:numId="16">
    <w:abstractNumId w:val="14"/>
  </w:num>
  <w:num w:numId="17">
    <w:abstractNumId w:val="17"/>
  </w:num>
  <w:num w:numId="18">
    <w:abstractNumId w:val="16"/>
  </w:num>
  <w:num w:numId="19">
    <w:abstractNumId w:val="5"/>
  </w:num>
  <w:num w:numId="20">
    <w:abstractNumId w:val="22"/>
  </w:num>
  <w:num w:numId="21">
    <w:abstractNumId w:val="1"/>
  </w:num>
  <w:num w:numId="22">
    <w:abstractNumId w:val="15"/>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2E"/>
    <w:rsid w:val="00120F2E"/>
    <w:rsid w:val="002610EF"/>
    <w:rsid w:val="002C7F78"/>
    <w:rsid w:val="003C1E12"/>
    <w:rsid w:val="003E73EB"/>
    <w:rsid w:val="0055726E"/>
    <w:rsid w:val="00583FE0"/>
    <w:rsid w:val="006543CD"/>
    <w:rsid w:val="006664F7"/>
    <w:rsid w:val="006F47F6"/>
    <w:rsid w:val="007278C9"/>
    <w:rsid w:val="007319CE"/>
    <w:rsid w:val="0074561D"/>
    <w:rsid w:val="00810C35"/>
    <w:rsid w:val="00976649"/>
    <w:rsid w:val="00B25C47"/>
    <w:rsid w:val="00BE1B23"/>
    <w:rsid w:val="00BE7A4C"/>
    <w:rsid w:val="00BF4B4D"/>
    <w:rsid w:val="00F8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F2E"/>
    <w:pPr>
      <w:ind w:left="720"/>
      <w:contextualSpacing/>
    </w:pPr>
  </w:style>
  <w:style w:type="paragraph" w:styleId="Textedebulles">
    <w:name w:val="Balloon Text"/>
    <w:basedOn w:val="Normal"/>
    <w:link w:val="TextedebullesCar"/>
    <w:uiPriority w:val="99"/>
    <w:semiHidden/>
    <w:unhideWhenUsed/>
    <w:rsid w:val="00BE7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F2E"/>
    <w:pPr>
      <w:ind w:left="720"/>
      <w:contextualSpacing/>
    </w:pPr>
  </w:style>
  <w:style w:type="paragraph" w:styleId="Textedebulles">
    <w:name w:val="Balloon Text"/>
    <w:basedOn w:val="Normal"/>
    <w:link w:val="TextedebullesCar"/>
    <w:uiPriority w:val="99"/>
    <w:semiHidden/>
    <w:unhideWhenUsed/>
    <w:rsid w:val="00BE7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1158</Words>
  <Characters>6373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DEZAUZIER</cp:lastModifiedBy>
  <cp:revision>4</cp:revision>
  <cp:lastPrinted>2013-02-07T07:51:00Z</cp:lastPrinted>
  <dcterms:created xsi:type="dcterms:W3CDTF">2013-02-06T14:43:00Z</dcterms:created>
  <dcterms:modified xsi:type="dcterms:W3CDTF">2013-02-07T07:54:00Z</dcterms:modified>
</cp:coreProperties>
</file>