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3E" w:rsidRDefault="00FF653E" w:rsidP="00FF653E">
      <w:pPr>
        <w:spacing w:after="0"/>
        <w:jc w:val="center"/>
        <w:rPr>
          <w:rFonts w:ascii="Calibri" w:eastAsia="Calibri" w:hAnsi="Calibri" w:cs="Times New Roman"/>
          <w:b/>
          <w:u w:val="single"/>
        </w:rPr>
      </w:pPr>
      <w:r>
        <w:rPr>
          <w:rFonts w:ascii="Calibri" w:eastAsia="Calibri" w:hAnsi="Calibri" w:cs="Times New Roman"/>
          <w:b/>
          <w:noProof/>
          <w:u w:val="single"/>
          <w:lang w:eastAsia="fr-FR"/>
        </w:rPr>
        <mc:AlternateContent>
          <mc:Choice Requires="wps">
            <w:drawing>
              <wp:anchor distT="0" distB="0" distL="114300" distR="114300" simplePos="0" relativeHeight="251658240" behindDoc="0" locked="0" layoutInCell="1" allowOverlap="1" wp14:anchorId="0050DAF4" wp14:editId="38EC7FB5">
                <wp:simplePos x="0" y="0"/>
                <wp:positionH relativeFrom="margin">
                  <wp:posOffset>1442085</wp:posOffset>
                </wp:positionH>
                <wp:positionV relativeFrom="margin">
                  <wp:posOffset>1536700</wp:posOffset>
                </wp:positionV>
                <wp:extent cx="2959100" cy="683895"/>
                <wp:effectExtent l="19050" t="19050" r="12700" b="2095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683895"/>
                        </a:xfrm>
                        <a:prstGeom prst="roundRect">
                          <a:avLst>
                            <a:gd name="adj" fmla="val 16667"/>
                          </a:avLst>
                        </a:prstGeom>
                        <a:noFill/>
                        <a:ln w="38100">
                          <a:solidFill>
                            <a:srgbClr val="00B050"/>
                          </a:solidFill>
                          <a:round/>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blurRad="63500" dist="29783" dir="3885598" algn="ctr" rotWithShape="0">
                                  <a:srgbClr val="205867">
                                    <a:alpha val="50000"/>
                                  </a:srgbClr>
                                </a:outerShdw>
                              </a:effectLst>
                            </a14:hiddenEffects>
                          </a:ext>
                        </a:extLst>
                      </wps:spPr>
                      <wps:txbx>
                        <w:txbxContent>
                          <w:p w:rsidR="00FF653E" w:rsidRDefault="00FF653E" w:rsidP="006A0387">
                            <w:pPr>
                              <w:spacing w:after="0" w:line="240" w:lineRule="auto"/>
                              <w:jc w:val="center"/>
                              <w:rPr>
                                <w:rFonts w:ascii="Comic Sans MS" w:eastAsia="Times New Roman" w:hAnsi="Comic Sans MS"/>
                                <w:b/>
                                <w:sz w:val="28"/>
                                <w:szCs w:val="28"/>
                                <w:lang w:eastAsia="fr-FR"/>
                              </w:rPr>
                            </w:pPr>
                            <w:r>
                              <w:rPr>
                                <w:rFonts w:ascii="Comic Sans MS" w:eastAsia="Times New Roman" w:hAnsi="Comic Sans MS"/>
                                <w:b/>
                                <w:sz w:val="28"/>
                                <w:szCs w:val="28"/>
                                <w:lang w:eastAsia="fr-FR"/>
                              </w:rPr>
                              <w:t>Règlement des Qualifications</w:t>
                            </w:r>
                          </w:p>
                          <w:p w:rsidR="00FF653E" w:rsidRPr="00E76BC1" w:rsidRDefault="00FF653E" w:rsidP="006A0387">
                            <w:pPr>
                              <w:spacing w:after="0" w:line="240" w:lineRule="auto"/>
                              <w:jc w:val="center"/>
                              <w:rPr>
                                <w:sz w:val="28"/>
                                <w:szCs w:val="28"/>
                              </w:rPr>
                            </w:pPr>
                            <w:r>
                              <w:rPr>
                                <w:rFonts w:ascii="Comic Sans MS" w:eastAsia="Times New Roman" w:hAnsi="Comic Sans MS"/>
                                <w:b/>
                                <w:sz w:val="28"/>
                                <w:szCs w:val="28"/>
                                <w:lang w:eastAsia="fr-FR"/>
                              </w:rPr>
                              <w:t>Jeunes Reporters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113.55pt;margin-top:121pt;width:233pt;height:5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" filled="f" fillcolor="#4bacc6" strokecolor="#00b050" strokeweight="3pt">
                <v:shadow color="#205867" opacity=".5" offset="1pt,.74833mm"/>
                <v:textbox>
                  <w:txbxContent>
                    <w:p w:rsidR="00FF653E" w:rsidRDefault="00FF653E" w:rsidP="006A0387">
                      <w:pPr>
                        <w:spacing w:after="0" w:line="240" w:lineRule="auto"/>
                        <w:jc w:val="center"/>
                        <w:rPr>
                          <w:rFonts w:ascii="Comic Sans MS" w:eastAsia="Times New Roman" w:hAnsi="Comic Sans MS"/>
                          <w:b/>
                          <w:sz w:val="28"/>
                          <w:szCs w:val="28"/>
                          <w:lang w:eastAsia="fr-FR"/>
                        </w:rPr>
                      </w:pPr>
                      <w:r>
                        <w:rPr>
                          <w:rFonts w:ascii="Comic Sans MS" w:eastAsia="Times New Roman" w:hAnsi="Comic Sans MS"/>
                          <w:b/>
                          <w:sz w:val="28"/>
                          <w:szCs w:val="28"/>
                          <w:lang w:eastAsia="fr-FR"/>
                        </w:rPr>
                        <w:t>Règlement des Qualifications</w:t>
                      </w:r>
                    </w:p>
                    <w:p w:rsidR="00FF653E" w:rsidRPr="00E76BC1" w:rsidRDefault="00FF653E" w:rsidP="006A0387">
                      <w:pPr>
                        <w:spacing w:after="0" w:line="240" w:lineRule="auto"/>
                        <w:jc w:val="center"/>
                        <w:rPr>
                          <w:sz w:val="28"/>
                          <w:szCs w:val="28"/>
                        </w:rPr>
                      </w:pPr>
                      <w:r>
                        <w:rPr>
                          <w:rFonts w:ascii="Comic Sans MS" w:eastAsia="Times New Roman" w:hAnsi="Comic Sans MS"/>
                          <w:b/>
                          <w:sz w:val="28"/>
                          <w:szCs w:val="28"/>
                          <w:lang w:eastAsia="fr-FR"/>
                        </w:rPr>
                        <w:t>Jeunes Reporters</w:t>
                      </w:r>
                    </w:p>
                  </w:txbxContent>
                </v:textbox>
                <w10:wrap anchorx="margin" anchory="margin"/>
              </v:roundrect>
            </w:pict>
          </mc:Fallback>
        </mc:AlternateContent>
      </w:r>
      <w:r>
        <w:rPr>
          <w:rFonts w:ascii="Calibri" w:eastAsia="Calibri" w:hAnsi="Calibri" w:cs="Times New Roman"/>
          <w:b/>
          <w:noProof/>
          <w:u w:val="single"/>
          <w:lang w:eastAsia="fr-FR"/>
        </w:rPr>
        <w:drawing>
          <wp:inline distT="0" distB="0" distL="0" distR="0" wp14:anchorId="55B5CCAF" wp14:editId="3A7A490A">
            <wp:extent cx="1476375" cy="14930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p.png"/>
                    <pic:cNvPicPr/>
                  </pic:nvPicPr>
                  <pic:blipFill>
                    <a:blip r:embed="rId6">
                      <a:extLst>
                        <a:ext uri="{28A0092B-C50C-407E-A947-70E740481C1C}">
                          <a14:useLocalDpi xmlns:a14="http://schemas.microsoft.com/office/drawing/2010/main" val="0"/>
                        </a:ext>
                      </a:extLst>
                    </a:blip>
                    <a:stretch>
                      <a:fillRect/>
                    </a:stretch>
                  </pic:blipFill>
                  <pic:spPr>
                    <a:xfrm>
                      <a:off x="0" y="0"/>
                      <a:ext cx="1476375" cy="1493057"/>
                    </a:xfrm>
                    <a:prstGeom prst="rect">
                      <a:avLst/>
                    </a:prstGeom>
                  </pic:spPr>
                </pic:pic>
              </a:graphicData>
            </a:graphic>
          </wp:inline>
        </w:drawing>
      </w:r>
    </w:p>
    <w:p w:rsidR="00FF653E" w:rsidRDefault="00FF653E" w:rsidP="00FF653E">
      <w:pPr>
        <w:spacing w:after="0"/>
        <w:jc w:val="both"/>
        <w:rPr>
          <w:rFonts w:ascii="Calibri" w:eastAsia="Calibri" w:hAnsi="Calibri" w:cs="Times New Roman"/>
          <w:b/>
          <w:u w:val="single"/>
        </w:rPr>
      </w:pPr>
    </w:p>
    <w:p w:rsidR="00FF653E" w:rsidRDefault="00FF653E" w:rsidP="00FF653E">
      <w:pPr>
        <w:spacing w:after="0"/>
        <w:jc w:val="both"/>
        <w:rPr>
          <w:rFonts w:ascii="Calibri" w:eastAsia="Calibri" w:hAnsi="Calibri" w:cs="Times New Roman"/>
          <w:b/>
          <w:u w:val="single"/>
        </w:rPr>
      </w:pPr>
    </w:p>
    <w:p w:rsidR="00FF653E" w:rsidRDefault="00FF653E" w:rsidP="00FF653E">
      <w:pPr>
        <w:spacing w:after="0"/>
        <w:jc w:val="both"/>
        <w:rPr>
          <w:rFonts w:ascii="Calibri" w:eastAsia="Calibri" w:hAnsi="Calibri" w:cs="Times New Roman"/>
          <w:b/>
          <w:u w:val="single"/>
        </w:rPr>
      </w:pPr>
    </w:p>
    <w:p w:rsidR="00FF653E" w:rsidRDefault="00FF653E" w:rsidP="00FF653E">
      <w:pPr>
        <w:spacing w:after="0"/>
        <w:jc w:val="both"/>
        <w:rPr>
          <w:rFonts w:ascii="Calibri" w:eastAsia="Calibri" w:hAnsi="Calibri" w:cs="Times New Roman"/>
          <w:b/>
          <w:highlight w:val="yellow"/>
          <w:u w:val="single"/>
        </w:rPr>
      </w:pPr>
    </w:p>
    <w:p w:rsidR="00FF653E" w:rsidRDefault="00FF653E" w:rsidP="00FF653E">
      <w:pPr>
        <w:spacing w:after="0"/>
        <w:jc w:val="both"/>
        <w:rPr>
          <w:rFonts w:ascii="Calibri" w:eastAsia="Calibri" w:hAnsi="Calibri" w:cs="Times New Roman"/>
          <w:b/>
          <w:highlight w:val="yellow"/>
          <w:u w:val="single"/>
        </w:rPr>
      </w:pPr>
    </w:p>
    <w:p w:rsidR="00FF653E" w:rsidRDefault="00FF653E" w:rsidP="00FF653E">
      <w:pPr>
        <w:spacing w:after="0"/>
        <w:jc w:val="both"/>
        <w:rPr>
          <w:rFonts w:ascii="Calibri" w:eastAsia="Calibri" w:hAnsi="Calibri" w:cs="Times New Roman"/>
          <w:b/>
          <w:highlight w:val="yellow"/>
          <w:u w:val="single"/>
        </w:rPr>
      </w:pPr>
    </w:p>
    <w:p w:rsidR="00FF653E" w:rsidRDefault="00FF653E" w:rsidP="00FF653E">
      <w:pPr>
        <w:spacing w:after="0"/>
        <w:jc w:val="both"/>
        <w:rPr>
          <w:rFonts w:ascii="Calibri" w:eastAsia="Calibri" w:hAnsi="Calibri" w:cs="Times New Roman"/>
          <w:b/>
          <w:highlight w:val="yellow"/>
          <w:u w:val="single"/>
        </w:rPr>
      </w:pPr>
    </w:p>
    <w:p w:rsidR="00FF653E" w:rsidRPr="00FF653E" w:rsidRDefault="00FF653E" w:rsidP="00FF653E">
      <w:pPr>
        <w:spacing w:after="0"/>
        <w:jc w:val="both"/>
        <w:rPr>
          <w:rFonts w:ascii="Calibri" w:eastAsia="Calibri" w:hAnsi="Calibri" w:cs="Times New Roman"/>
          <w:b/>
          <w:u w:val="single"/>
        </w:rPr>
      </w:pPr>
      <w:r w:rsidRPr="00FF653E">
        <w:rPr>
          <w:rFonts w:ascii="Calibri" w:eastAsia="Calibri" w:hAnsi="Calibri" w:cs="Times New Roman"/>
          <w:b/>
          <w:highlight w:val="yellow"/>
          <w:u w:val="single"/>
        </w:rPr>
        <w:t>Organisation de la journée</w:t>
      </w:r>
    </w:p>
    <w:p w:rsidR="00FF653E" w:rsidRPr="00FF653E" w:rsidRDefault="00FF653E" w:rsidP="00FF653E">
      <w:pPr>
        <w:spacing w:after="0"/>
        <w:jc w:val="both"/>
        <w:rPr>
          <w:rFonts w:ascii="Calibri" w:eastAsia="Calibri" w:hAnsi="Calibri" w:cs="Times New Roman"/>
          <w:sz w:val="16"/>
          <w:szCs w:val="16"/>
        </w:rPr>
      </w:pP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 xml:space="preserve">Les qualifications auront lieu </w:t>
      </w:r>
      <w:r>
        <w:rPr>
          <w:rFonts w:ascii="Calibri" w:eastAsia="Calibri" w:hAnsi="Calibri" w:cs="Times New Roman"/>
          <w:b/>
        </w:rPr>
        <w:t xml:space="preserve">samedi </w:t>
      </w:r>
      <w:r w:rsidR="000E3853">
        <w:rPr>
          <w:rFonts w:ascii="Calibri" w:eastAsia="Calibri" w:hAnsi="Calibri" w:cs="Times New Roman"/>
          <w:b/>
        </w:rPr>
        <w:t>25 mars</w:t>
      </w:r>
      <w:r w:rsidRPr="00FF653E">
        <w:rPr>
          <w:rFonts w:ascii="Calibri" w:eastAsia="Calibri" w:hAnsi="Calibri" w:cs="Times New Roman"/>
          <w:b/>
        </w:rPr>
        <w:t xml:space="preserve"> de </w:t>
      </w:r>
      <w:r>
        <w:rPr>
          <w:rFonts w:ascii="Calibri" w:eastAsia="Calibri" w:hAnsi="Calibri" w:cs="Times New Roman"/>
          <w:b/>
        </w:rPr>
        <w:t>8h</w:t>
      </w:r>
      <w:r w:rsidR="000E3853">
        <w:rPr>
          <w:rFonts w:ascii="Calibri" w:eastAsia="Calibri" w:hAnsi="Calibri" w:cs="Times New Roman"/>
          <w:b/>
        </w:rPr>
        <w:t>15</w:t>
      </w:r>
      <w:r w:rsidRPr="00FF653E">
        <w:rPr>
          <w:rFonts w:ascii="Calibri" w:eastAsia="Calibri" w:hAnsi="Calibri" w:cs="Times New Roman"/>
          <w:b/>
        </w:rPr>
        <w:t xml:space="preserve"> à 17h</w:t>
      </w:r>
      <w:r>
        <w:rPr>
          <w:rFonts w:ascii="Calibri" w:eastAsia="Calibri" w:hAnsi="Calibri" w:cs="Times New Roman"/>
          <w:b/>
        </w:rPr>
        <w:t>30</w:t>
      </w:r>
      <w:r w:rsidRPr="00FF653E">
        <w:rPr>
          <w:rFonts w:ascii="Calibri" w:eastAsia="Calibri" w:hAnsi="Calibri" w:cs="Times New Roman"/>
        </w:rPr>
        <w:t xml:space="preserve"> à la base départementale de Choisy le Roi (RER D, Créteil Pompadour). Le rendez-vous des compétiteurs est fixé à 8h</w:t>
      </w:r>
      <w:r w:rsidR="000E3853">
        <w:rPr>
          <w:rFonts w:ascii="Calibri" w:eastAsia="Calibri" w:hAnsi="Calibri" w:cs="Times New Roman"/>
        </w:rPr>
        <w:t>15</w:t>
      </w:r>
      <w:r w:rsidRPr="00FF653E">
        <w:rPr>
          <w:rFonts w:ascii="Calibri" w:eastAsia="Calibri" w:hAnsi="Calibri" w:cs="Times New Roman"/>
        </w:rPr>
        <w:t xml:space="preserve"> à la base nautique de la mairie de Paris (Attention il faut prévoir 20 minutes de marche pour aller de la station RER à la base nautique). Les jeunes organisateurs arriveront 1h avant. Les reporters choisissent leur horaire d’arrivée.</w:t>
      </w: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Les équipes devront se présenter à l’heure en tenue de sport, avec leur matériel.</w:t>
      </w:r>
    </w:p>
    <w:p w:rsidR="00FF653E" w:rsidRPr="00FF653E" w:rsidRDefault="00FF653E" w:rsidP="00FF653E">
      <w:pPr>
        <w:spacing w:after="0"/>
        <w:jc w:val="both"/>
        <w:rPr>
          <w:rFonts w:ascii="Calibri" w:eastAsia="Calibri" w:hAnsi="Calibri" w:cs="Times New Roman"/>
          <w:sz w:val="16"/>
          <w:szCs w:val="16"/>
        </w:rPr>
      </w:pPr>
    </w:p>
    <w:p w:rsidR="00FF653E" w:rsidRPr="00FF653E" w:rsidRDefault="000E3853" w:rsidP="00FF653E">
      <w:pPr>
        <w:spacing w:after="0"/>
        <w:jc w:val="both"/>
        <w:rPr>
          <w:rFonts w:ascii="Calibri" w:eastAsia="Calibri" w:hAnsi="Calibri" w:cs="Times New Roman"/>
        </w:rPr>
      </w:pPr>
      <w:r>
        <w:rPr>
          <w:rFonts w:ascii="Calibri" w:eastAsia="Calibri" w:hAnsi="Calibri" w:cs="Times New Roman"/>
        </w:rPr>
        <w:t>58</w:t>
      </w:r>
      <w:r w:rsidR="00FF653E" w:rsidRPr="00FF653E">
        <w:rPr>
          <w:rFonts w:ascii="Calibri" w:eastAsia="Calibri" w:hAnsi="Calibri" w:cs="Times New Roman"/>
        </w:rPr>
        <w:t xml:space="preserve"> équipes participent à la compétition. Elles seront réparties en </w:t>
      </w:r>
      <w:r w:rsidR="00FF653E">
        <w:rPr>
          <w:rFonts w:ascii="Calibri" w:eastAsia="Calibri" w:hAnsi="Calibri" w:cs="Times New Roman"/>
        </w:rPr>
        <w:t>10</w:t>
      </w:r>
      <w:r w:rsidR="00FF653E" w:rsidRPr="00FF653E">
        <w:rPr>
          <w:rFonts w:ascii="Calibri" w:eastAsia="Calibri" w:hAnsi="Calibri" w:cs="Times New Roman"/>
        </w:rPr>
        <w:t xml:space="preserve"> groupes. Leur groupe sera déterminé par tirage au sort au début de la journée. </w:t>
      </w:r>
    </w:p>
    <w:p w:rsidR="00FF653E" w:rsidRPr="00FF653E" w:rsidRDefault="00FF653E" w:rsidP="00FF653E">
      <w:pPr>
        <w:spacing w:after="0"/>
        <w:jc w:val="both"/>
        <w:rPr>
          <w:rFonts w:ascii="Calibri" w:eastAsia="Calibri" w:hAnsi="Calibri" w:cs="Times New Roman"/>
          <w:sz w:val="16"/>
          <w:szCs w:val="16"/>
        </w:rPr>
      </w:pP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 xml:space="preserve">Les équipes réaliseront </w:t>
      </w:r>
      <w:r>
        <w:rPr>
          <w:rFonts w:ascii="Calibri" w:eastAsia="Calibri" w:hAnsi="Calibri" w:cs="Times New Roman"/>
        </w:rPr>
        <w:t>10</w:t>
      </w:r>
      <w:r w:rsidRPr="00FF653E">
        <w:rPr>
          <w:rFonts w:ascii="Calibri" w:eastAsia="Calibri" w:hAnsi="Calibri" w:cs="Times New Roman"/>
        </w:rPr>
        <w:t xml:space="preserve"> épreuves :</w:t>
      </w:r>
    </w:p>
    <w:p w:rsidR="00FF653E" w:rsidRPr="000E3853" w:rsidRDefault="000E3853" w:rsidP="00FF653E">
      <w:pPr>
        <w:numPr>
          <w:ilvl w:val="0"/>
          <w:numId w:val="1"/>
        </w:numPr>
        <w:spacing w:after="0"/>
        <w:jc w:val="both"/>
        <w:rPr>
          <w:rFonts w:ascii="Calibri" w:eastAsia="Calibri" w:hAnsi="Calibri" w:cs="Times New Roman"/>
          <w:lang w:val="en-US"/>
        </w:rPr>
      </w:pPr>
      <w:r w:rsidRPr="000E3853">
        <w:rPr>
          <w:rFonts w:ascii="Calibri" w:eastAsia="Calibri" w:hAnsi="Calibri" w:cs="Times New Roman"/>
          <w:lang w:val="en-US"/>
        </w:rPr>
        <w:t>2 mini raid (canoe-co-</w:t>
      </w:r>
      <w:proofErr w:type="spellStart"/>
      <w:r w:rsidRPr="000E3853">
        <w:rPr>
          <w:rFonts w:ascii="Calibri" w:eastAsia="Calibri" w:hAnsi="Calibri" w:cs="Times New Roman"/>
          <w:lang w:val="en-US"/>
        </w:rPr>
        <w:t>vtt</w:t>
      </w:r>
      <w:proofErr w:type="spellEnd"/>
      <w:r w:rsidRPr="000E3853">
        <w:rPr>
          <w:rFonts w:ascii="Calibri" w:eastAsia="Calibri" w:hAnsi="Calibri" w:cs="Times New Roman"/>
          <w:lang w:val="en-US"/>
        </w:rPr>
        <w:t xml:space="preserve"> et </w:t>
      </w:r>
      <w:proofErr w:type="spellStart"/>
      <w:r w:rsidRPr="000E3853">
        <w:rPr>
          <w:rFonts w:ascii="Calibri" w:eastAsia="Calibri" w:hAnsi="Calibri" w:cs="Times New Roman"/>
          <w:lang w:val="en-US"/>
        </w:rPr>
        <w:t>run</w:t>
      </w:r>
      <w:r>
        <w:rPr>
          <w:rFonts w:ascii="Calibri" w:eastAsia="Calibri" w:hAnsi="Calibri" w:cs="Times New Roman"/>
          <w:lang w:val="en-US"/>
        </w:rPr>
        <w:t>&amp;bike-co-parcours</w:t>
      </w:r>
      <w:proofErr w:type="spellEnd"/>
      <w:r>
        <w:rPr>
          <w:rFonts w:ascii="Calibri" w:eastAsia="Calibri" w:hAnsi="Calibri" w:cs="Times New Roman"/>
          <w:lang w:val="en-US"/>
        </w:rPr>
        <w:t>)</w:t>
      </w:r>
    </w:p>
    <w:p w:rsidR="00FF653E" w:rsidRDefault="000E3853" w:rsidP="00FF653E">
      <w:pPr>
        <w:numPr>
          <w:ilvl w:val="0"/>
          <w:numId w:val="1"/>
        </w:numPr>
        <w:spacing w:after="0"/>
        <w:jc w:val="both"/>
        <w:rPr>
          <w:rFonts w:ascii="Calibri" w:eastAsia="Calibri" w:hAnsi="Calibri" w:cs="Times New Roman"/>
        </w:rPr>
      </w:pPr>
      <w:r>
        <w:rPr>
          <w:rFonts w:ascii="Calibri" w:eastAsia="Calibri" w:hAnsi="Calibri" w:cs="Times New Roman"/>
        </w:rPr>
        <w:t>2</w:t>
      </w:r>
      <w:r w:rsidR="00FF653E" w:rsidRPr="00FF653E">
        <w:rPr>
          <w:rFonts w:ascii="Calibri" w:eastAsia="Calibri" w:hAnsi="Calibri" w:cs="Times New Roman"/>
        </w:rPr>
        <w:t xml:space="preserve"> épreuves de course d’orientation</w:t>
      </w:r>
    </w:p>
    <w:p w:rsidR="000E3853" w:rsidRDefault="000E3853" w:rsidP="00FF653E">
      <w:pPr>
        <w:numPr>
          <w:ilvl w:val="0"/>
          <w:numId w:val="1"/>
        </w:numPr>
        <w:spacing w:after="0"/>
        <w:jc w:val="both"/>
        <w:rPr>
          <w:rFonts w:ascii="Calibri" w:eastAsia="Calibri" w:hAnsi="Calibri" w:cs="Times New Roman"/>
        </w:rPr>
      </w:pPr>
      <w:r>
        <w:rPr>
          <w:rFonts w:ascii="Calibri" w:eastAsia="Calibri" w:hAnsi="Calibri" w:cs="Times New Roman"/>
        </w:rPr>
        <w:t>1 épreuve d’équilibre.</w:t>
      </w:r>
    </w:p>
    <w:p w:rsidR="00FF653E" w:rsidRPr="00FF653E" w:rsidRDefault="000E3853" w:rsidP="00FF653E">
      <w:pPr>
        <w:numPr>
          <w:ilvl w:val="0"/>
          <w:numId w:val="1"/>
        </w:numPr>
        <w:spacing w:after="0"/>
        <w:jc w:val="both"/>
        <w:rPr>
          <w:rFonts w:ascii="Calibri" w:eastAsia="Calibri" w:hAnsi="Calibri" w:cs="Times New Roman"/>
        </w:rPr>
      </w:pPr>
      <w:r>
        <w:rPr>
          <w:rFonts w:ascii="Calibri" w:eastAsia="Calibri" w:hAnsi="Calibri" w:cs="Times New Roman"/>
        </w:rPr>
        <w:t>Le jeu du Totem</w:t>
      </w:r>
      <w:r w:rsidR="00FF653E">
        <w:rPr>
          <w:rFonts w:ascii="Calibri" w:eastAsia="Calibri" w:hAnsi="Calibri" w:cs="Times New Roman"/>
        </w:rPr>
        <w:t>.</w:t>
      </w:r>
    </w:p>
    <w:p w:rsidR="00FF653E" w:rsidRPr="00FF653E" w:rsidRDefault="000E3853" w:rsidP="00FF653E">
      <w:pPr>
        <w:numPr>
          <w:ilvl w:val="0"/>
          <w:numId w:val="1"/>
        </w:numPr>
        <w:spacing w:after="0"/>
        <w:jc w:val="both"/>
        <w:rPr>
          <w:rFonts w:ascii="Calibri" w:eastAsia="Calibri" w:hAnsi="Calibri" w:cs="Times New Roman"/>
        </w:rPr>
      </w:pPr>
      <w:r>
        <w:rPr>
          <w:rFonts w:ascii="Calibri" w:eastAsia="Calibri" w:hAnsi="Calibri" w:cs="Times New Roman"/>
        </w:rPr>
        <w:t>2</w:t>
      </w:r>
      <w:r w:rsidR="00FF653E" w:rsidRPr="00FF653E">
        <w:rPr>
          <w:rFonts w:ascii="Calibri" w:eastAsia="Calibri" w:hAnsi="Calibri" w:cs="Times New Roman"/>
        </w:rPr>
        <w:t xml:space="preserve"> épreuves surprises</w:t>
      </w:r>
    </w:p>
    <w:p w:rsidR="00FF653E" w:rsidRPr="00FF653E" w:rsidRDefault="00FF653E" w:rsidP="00FF653E">
      <w:pPr>
        <w:spacing w:after="0"/>
        <w:jc w:val="both"/>
        <w:rPr>
          <w:rFonts w:ascii="Calibri" w:eastAsia="Calibri" w:hAnsi="Calibri" w:cs="Times New Roman"/>
          <w:sz w:val="16"/>
          <w:szCs w:val="16"/>
        </w:rPr>
      </w:pP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Une pause de 50’ est prévue le midi pour pique-niquer.</w:t>
      </w:r>
    </w:p>
    <w:p w:rsidR="00FF653E" w:rsidRPr="00FF653E" w:rsidRDefault="00FF653E" w:rsidP="00FF653E">
      <w:pPr>
        <w:spacing w:after="0"/>
        <w:jc w:val="both"/>
        <w:rPr>
          <w:rFonts w:ascii="Calibri" w:eastAsia="Calibri" w:hAnsi="Calibri" w:cs="Times New Roman"/>
          <w:sz w:val="16"/>
          <w:szCs w:val="16"/>
        </w:rPr>
      </w:pPr>
    </w:p>
    <w:p w:rsidR="00FF653E" w:rsidRPr="00FF653E" w:rsidRDefault="00FF653E" w:rsidP="00FF653E">
      <w:pPr>
        <w:spacing w:after="0"/>
        <w:jc w:val="both"/>
        <w:rPr>
          <w:rFonts w:ascii="Calibri" w:eastAsia="Calibri" w:hAnsi="Calibri" w:cs="Times New Roman"/>
          <w:b/>
          <w:u w:val="single"/>
        </w:rPr>
      </w:pPr>
      <w:r w:rsidRPr="00FF653E">
        <w:rPr>
          <w:rFonts w:ascii="Calibri" w:eastAsia="Calibri" w:hAnsi="Calibri" w:cs="Times New Roman"/>
          <w:b/>
          <w:highlight w:val="yellow"/>
          <w:u w:val="single"/>
        </w:rPr>
        <w:t>Organisation pour les jeunes reporters</w:t>
      </w:r>
    </w:p>
    <w:p w:rsidR="00FF653E" w:rsidRPr="00FF653E" w:rsidRDefault="00FF653E" w:rsidP="00FF653E">
      <w:pPr>
        <w:spacing w:after="0"/>
        <w:jc w:val="both"/>
        <w:rPr>
          <w:rFonts w:ascii="Calibri" w:eastAsia="Calibri" w:hAnsi="Calibri" w:cs="Times New Roman"/>
          <w:b/>
          <w:sz w:val="16"/>
          <w:szCs w:val="16"/>
          <w:u w:val="single"/>
        </w:rPr>
      </w:pP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Les jeunes reporters doivent apporter leur matériel</w:t>
      </w:r>
      <w:r w:rsidR="000E3853">
        <w:rPr>
          <w:rFonts w:ascii="Calibri" w:eastAsia="Calibri" w:hAnsi="Calibri" w:cs="Times New Roman"/>
        </w:rPr>
        <w:t xml:space="preserve"> (appareils photos étanches ou non, caméras, micros, etc.)</w:t>
      </w:r>
      <w:r w:rsidRPr="00FF653E">
        <w:rPr>
          <w:rFonts w:ascii="Calibri" w:eastAsia="Calibri" w:hAnsi="Calibri" w:cs="Times New Roman"/>
        </w:rPr>
        <w:t>.</w:t>
      </w:r>
    </w:p>
    <w:p w:rsidR="00FF653E" w:rsidRPr="00FF653E" w:rsidRDefault="00FF653E" w:rsidP="00FF653E">
      <w:pPr>
        <w:spacing w:after="0"/>
        <w:jc w:val="both"/>
        <w:rPr>
          <w:rFonts w:ascii="Calibri" w:eastAsia="Calibri" w:hAnsi="Calibri" w:cs="Times New Roman"/>
          <w:color w:val="FF6600"/>
        </w:rPr>
      </w:pPr>
      <w:r w:rsidRPr="00FF653E">
        <w:rPr>
          <w:rFonts w:ascii="Calibri" w:eastAsia="Calibri" w:hAnsi="Calibri" w:cs="Times New Roman"/>
          <w:color w:val="FF6600"/>
        </w:rPr>
        <w:t>Ils devront présenter leurs licences ou une fiche récapitulative signée par le chef d’établissement ainsi que les droits à l’image regroupés dans une pochette plastique en début de journée.</w:t>
      </w:r>
    </w:p>
    <w:p w:rsidR="00FF653E" w:rsidRDefault="00FF653E" w:rsidP="00FF653E">
      <w:pPr>
        <w:spacing w:after="0"/>
        <w:jc w:val="both"/>
        <w:rPr>
          <w:rFonts w:ascii="Calibri" w:eastAsia="Calibri" w:hAnsi="Calibri" w:cs="Times New Roman"/>
        </w:rPr>
      </w:pPr>
      <w:r w:rsidRPr="00FF653E">
        <w:rPr>
          <w:rFonts w:ascii="Calibri" w:eastAsia="Calibri" w:hAnsi="Calibri" w:cs="Times New Roman"/>
        </w:rPr>
        <w:t>Ils auront toute la journée pour réaliser un maximum d’images.</w:t>
      </w:r>
      <w:r w:rsidR="00655A01">
        <w:rPr>
          <w:rFonts w:ascii="Calibri" w:eastAsia="Calibri" w:hAnsi="Calibri" w:cs="Times New Roman"/>
        </w:rPr>
        <w:t xml:space="preserve"> Il est évident que seuls les élèves réalisent les prises de vues, l’enseignant pourra seulement les aider (et seulement les aider) dans la confection de l’article et lors du montage vidéo. Nous comptons sur vous pour l’équité entre jeunes reporters.</w:t>
      </w:r>
    </w:p>
    <w:p w:rsidR="000E3853" w:rsidRPr="00FF653E" w:rsidRDefault="000E3853" w:rsidP="00FF653E">
      <w:pPr>
        <w:spacing w:after="0"/>
        <w:jc w:val="both"/>
        <w:rPr>
          <w:rFonts w:ascii="Calibri" w:eastAsia="Calibri" w:hAnsi="Calibri" w:cs="Times New Roman"/>
        </w:rPr>
      </w:pPr>
      <w:r>
        <w:rPr>
          <w:rFonts w:ascii="Calibri" w:eastAsia="Calibri" w:hAnsi="Calibri" w:cs="Times New Roman"/>
        </w:rPr>
        <w:t>Un planning d’utilisation de VTT, de canoë et de passage en zodiac vous sera communiqué et devra être respecté à la minute sous peine de perdre son tour ou d’être disqualifié.</w:t>
      </w:r>
    </w:p>
    <w:p w:rsidR="00FF653E" w:rsidRPr="00FF653E" w:rsidRDefault="00FF653E" w:rsidP="00FF653E">
      <w:pPr>
        <w:spacing w:after="0"/>
        <w:jc w:val="both"/>
        <w:rPr>
          <w:rFonts w:ascii="Calibri" w:eastAsia="Calibri" w:hAnsi="Calibri" w:cs="Times New Roman"/>
          <w:sz w:val="16"/>
          <w:szCs w:val="16"/>
        </w:rPr>
      </w:pPr>
    </w:p>
    <w:p w:rsidR="00C76921" w:rsidRDefault="00C76921" w:rsidP="00FF653E">
      <w:pPr>
        <w:spacing w:after="0"/>
        <w:jc w:val="both"/>
        <w:rPr>
          <w:rFonts w:ascii="Calibri" w:eastAsia="Calibri" w:hAnsi="Calibri" w:cs="Times New Roman"/>
        </w:rPr>
      </w:pPr>
    </w:p>
    <w:p w:rsidR="00FF653E" w:rsidRDefault="00FF653E" w:rsidP="00FF653E">
      <w:pPr>
        <w:spacing w:after="0"/>
        <w:jc w:val="both"/>
        <w:rPr>
          <w:rFonts w:ascii="Calibri" w:eastAsia="Calibri" w:hAnsi="Calibri" w:cs="Times New Roman"/>
        </w:rPr>
      </w:pPr>
      <w:bookmarkStart w:id="0" w:name="_GoBack"/>
      <w:bookmarkEnd w:id="0"/>
      <w:r w:rsidRPr="00FF653E">
        <w:rPr>
          <w:rFonts w:ascii="Calibri" w:eastAsia="Calibri" w:hAnsi="Calibri" w:cs="Times New Roman"/>
        </w:rPr>
        <w:lastRenderedPageBreak/>
        <w:t>Vous devrez réaliser un film de 4 minutes maximum.</w:t>
      </w:r>
    </w:p>
    <w:p w:rsidR="000E3853" w:rsidRPr="00FF653E" w:rsidRDefault="000E3853" w:rsidP="00FF653E">
      <w:pPr>
        <w:spacing w:after="0"/>
        <w:jc w:val="both"/>
        <w:rPr>
          <w:rFonts w:ascii="Calibri" w:eastAsia="Calibri" w:hAnsi="Calibri" w:cs="Times New Roman"/>
        </w:rPr>
      </w:pPr>
      <w:r>
        <w:rPr>
          <w:rFonts w:ascii="Calibri" w:eastAsia="Calibri" w:hAnsi="Calibri" w:cs="Times New Roman"/>
        </w:rPr>
        <w:t>Au cahier des charges du film : vidéos, photos, bande sonore, interview (au moins 1), quelques effets vidéos (slow motion, etc.)</w:t>
      </w:r>
    </w:p>
    <w:p w:rsidR="00FF653E" w:rsidRDefault="00FF653E" w:rsidP="00FF653E">
      <w:pPr>
        <w:spacing w:after="0"/>
        <w:jc w:val="both"/>
        <w:rPr>
          <w:rFonts w:ascii="Calibri" w:eastAsia="Calibri" w:hAnsi="Calibri" w:cs="Times New Roman"/>
        </w:rPr>
      </w:pPr>
      <w:r w:rsidRPr="00FF653E">
        <w:rPr>
          <w:rFonts w:ascii="Calibri" w:eastAsia="Calibri" w:hAnsi="Calibri" w:cs="Times New Roman"/>
        </w:rPr>
        <w:t>Vous devrez également rédiger une page de journal avec photos présentant le challenge.</w:t>
      </w:r>
    </w:p>
    <w:p w:rsidR="000E3853" w:rsidRDefault="000E3853" w:rsidP="00FF653E">
      <w:pPr>
        <w:spacing w:after="0"/>
        <w:jc w:val="both"/>
        <w:rPr>
          <w:rFonts w:ascii="Calibri" w:eastAsia="Calibri" w:hAnsi="Calibri" w:cs="Times New Roman"/>
        </w:rPr>
      </w:pPr>
      <w:r>
        <w:rPr>
          <w:rFonts w:ascii="Calibri" w:eastAsia="Calibri" w:hAnsi="Calibri" w:cs="Times New Roman"/>
        </w:rPr>
        <w:t>Cahier des charges de la une du journal : Photo centrale, article résumant la journée, calendrier du challenge nature, logo du challenge, quelques brèves, une petite interview ou commentaire.</w:t>
      </w:r>
    </w:p>
    <w:p w:rsidR="000E3853" w:rsidRDefault="000E3853" w:rsidP="00FF653E">
      <w:pPr>
        <w:spacing w:after="0"/>
        <w:jc w:val="both"/>
        <w:rPr>
          <w:rFonts w:ascii="Calibri" w:eastAsia="Calibri" w:hAnsi="Calibri" w:cs="Times New Roman"/>
        </w:rPr>
      </w:pPr>
    </w:p>
    <w:p w:rsidR="000E3853" w:rsidRDefault="000E3853" w:rsidP="00FF653E">
      <w:pPr>
        <w:spacing w:after="0"/>
        <w:jc w:val="both"/>
        <w:rPr>
          <w:rFonts w:ascii="Calibri" w:eastAsia="Calibri" w:hAnsi="Calibri" w:cs="Times New Roman"/>
        </w:rPr>
      </w:pPr>
      <w:r>
        <w:rPr>
          <w:rFonts w:ascii="Calibri" w:eastAsia="Calibri" w:hAnsi="Calibri" w:cs="Times New Roman"/>
        </w:rPr>
        <w:t>Dans ce cadre, libre à votre imagination et votre originalité !</w:t>
      </w:r>
    </w:p>
    <w:p w:rsidR="000E3853" w:rsidRPr="00FF653E" w:rsidRDefault="000E3853" w:rsidP="00FF653E">
      <w:pPr>
        <w:spacing w:after="0"/>
        <w:jc w:val="both"/>
        <w:rPr>
          <w:rFonts w:ascii="Calibri" w:eastAsia="Calibri" w:hAnsi="Calibri" w:cs="Times New Roman"/>
        </w:rPr>
      </w:pPr>
    </w:p>
    <w:p w:rsidR="00FF653E" w:rsidRPr="00FF653E" w:rsidRDefault="00FF653E" w:rsidP="00FF653E">
      <w:pPr>
        <w:spacing w:after="0"/>
        <w:jc w:val="both"/>
        <w:rPr>
          <w:rFonts w:ascii="Calibri" w:eastAsia="Calibri" w:hAnsi="Calibri" w:cs="Times New Roman"/>
          <w:b/>
        </w:rPr>
      </w:pPr>
      <w:r w:rsidRPr="00FF653E">
        <w:rPr>
          <w:rFonts w:ascii="Calibri" w:eastAsia="Calibri" w:hAnsi="Calibri" w:cs="Times New Roman"/>
          <w:b/>
        </w:rPr>
        <w:t xml:space="preserve">Attention, votre film et votre article de journal devront être envoyés à l’adresse du challenge avant le </w:t>
      </w:r>
      <w:r w:rsidR="009C3E58">
        <w:rPr>
          <w:rFonts w:ascii="Calibri" w:eastAsia="Calibri" w:hAnsi="Calibri" w:cs="Times New Roman"/>
          <w:b/>
        </w:rPr>
        <w:t>Mercredi</w:t>
      </w:r>
      <w:r w:rsidRPr="00FF653E">
        <w:rPr>
          <w:rFonts w:ascii="Calibri" w:eastAsia="Calibri" w:hAnsi="Calibri" w:cs="Times New Roman"/>
          <w:b/>
        </w:rPr>
        <w:t xml:space="preserve"> </w:t>
      </w:r>
      <w:r w:rsidR="000E3853">
        <w:rPr>
          <w:rFonts w:ascii="Calibri" w:eastAsia="Calibri" w:hAnsi="Calibri" w:cs="Times New Roman"/>
          <w:b/>
          <w:u w:val="single"/>
        </w:rPr>
        <w:t>12</w:t>
      </w:r>
      <w:r w:rsidRPr="00FF653E">
        <w:rPr>
          <w:rFonts w:ascii="Calibri" w:eastAsia="Calibri" w:hAnsi="Calibri" w:cs="Times New Roman"/>
          <w:b/>
          <w:u w:val="single"/>
        </w:rPr>
        <w:t xml:space="preserve"> Avril 201</w:t>
      </w:r>
      <w:r w:rsidR="000E3853">
        <w:rPr>
          <w:rFonts w:ascii="Calibri" w:eastAsia="Calibri" w:hAnsi="Calibri" w:cs="Times New Roman"/>
          <w:b/>
          <w:u w:val="single"/>
        </w:rPr>
        <w:t>7</w:t>
      </w:r>
      <w:r w:rsidR="009C3E58">
        <w:rPr>
          <w:rFonts w:ascii="Calibri" w:eastAsia="Calibri" w:hAnsi="Calibri" w:cs="Times New Roman"/>
          <w:b/>
          <w:u w:val="single"/>
        </w:rPr>
        <w:t xml:space="preserve"> (22H)</w:t>
      </w:r>
      <w:r w:rsidRPr="00FF653E">
        <w:rPr>
          <w:rFonts w:ascii="Calibri" w:eastAsia="Calibri" w:hAnsi="Calibri" w:cs="Times New Roman"/>
          <w:b/>
          <w:u w:val="single"/>
        </w:rPr>
        <w:t>.</w:t>
      </w:r>
    </w:p>
    <w:p w:rsidR="00FF653E" w:rsidRPr="00FF653E" w:rsidRDefault="00FF653E" w:rsidP="00FF653E">
      <w:pPr>
        <w:spacing w:after="0"/>
        <w:jc w:val="both"/>
        <w:rPr>
          <w:rFonts w:ascii="Calibri" w:eastAsia="Calibri" w:hAnsi="Calibri" w:cs="Times New Roman"/>
          <w:sz w:val="16"/>
          <w:szCs w:val="16"/>
        </w:rPr>
      </w:pP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Vous serez départagés par les organisateurs du challenge</w:t>
      </w:r>
      <w:r w:rsidR="00D63986">
        <w:rPr>
          <w:rFonts w:ascii="Calibri" w:eastAsia="Calibri" w:hAnsi="Calibri" w:cs="Times New Roman"/>
        </w:rPr>
        <w:t xml:space="preserve"> </w:t>
      </w:r>
      <w:r w:rsidRPr="00FF653E">
        <w:rPr>
          <w:rFonts w:ascii="Calibri" w:eastAsia="Calibri" w:hAnsi="Calibri" w:cs="Times New Roman"/>
        </w:rPr>
        <w:t>en fonction des critères suivants :</w:t>
      </w: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Pour le film :</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Stabilité de l’image</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Transition entre les différentes images</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Transitions entre les bandes sons</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Originalité du film</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Variété des équipes filmées et épreuves filmées</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Explication du challenge</w:t>
      </w:r>
    </w:p>
    <w:p w:rsid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Mise en avant des valeurs du challenge (esprit d’équipe, dépassement de soi…)</w:t>
      </w:r>
    </w:p>
    <w:p w:rsidR="000E3853" w:rsidRPr="00FF653E" w:rsidRDefault="000E3853" w:rsidP="00FF653E">
      <w:pPr>
        <w:numPr>
          <w:ilvl w:val="0"/>
          <w:numId w:val="1"/>
        </w:numPr>
        <w:spacing w:after="0"/>
        <w:jc w:val="both"/>
        <w:rPr>
          <w:rFonts w:ascii="Calibri" w:eastAsia="Calibri" w:hAnsi="Calibri" w:cs="Times New Roman"/>
        </w:rPr>
      </w:pPr>
      <w:r>
        <w:rPr>
          <w:rFonts w:ascii="Calibri" w:eastAsia="Calibri" w:hAnsi="Calibri" w:cs="Times New Roman"/>
        </w:rPr>
        <w:t>Qualité de l’interview : questions, dynamique, etc.</w:t>
      </w: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Pour l’article :</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Clarté et orthographe du texte</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Originalité de la présentation</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Choix et utilisation des photos au bénéfice de l’article</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Explication du challenge</w:t>
      </w:r>
    </w:p>
    <w:p w:rsidR="00FF653E" w:rsidRPr="00FF653E" w:rsidRDefault="00FF653E" w:rsidP="00FF653E">
      <w:pPr>
        <w:numPr>
          <w:ilvl w:val="0"/>
          <w:numId w:val="1"/>
        </w:numPr>
        <w:spacing w:after="0"/>
        <w:jc w:val="both"/>
        <w:rPr>
          <w:rFonts w:ascii="Calibri" w:eastAsia="Calibri" w:hAnsi="Calibri" w:cs="Times New Roman"/>
        </w:rPr>
      </w:pPr>
      <w:r w:rsidRPr="00FF653E">
        <w:rPr>
          <w:rFonts w:ascii="Calibri" w:eastAsia="Calibri" w:hAnsi="Calibri" w:cs="Times New Roman"/>
        </w:rPr>
        <w:t>Mise en avant des valeurs du challenge</w:t>
      </w:r>
    </w:p>
    <w:p w:rsidR="00FF653E" w:rsidRPr="00FF653E" w:rsidRDefault="000E3853" w:rsidP="00FF653E">
      <w:pPr>
        <w:widowControl w:val="0"/>
        <w:spacing w:after="0" w:line="240" w:lineRule="auto"/>
        <w:jc w:val="both"/>
        <w:rPr>
          <w:rFonts w:ascii="Calibri" w:eastAsia="Times New Roman" w:hAnsi="Calibri" w:cs="Times New Roman"/>
          <w:b/>
          <w:bCs/>
          <w:color w:val="000000"/>
          <w:kern w:val="28"/>
          <w:lang w:eastAsia="fr-FR"/>
        </w:rPr>
      </w:pPr>
      <w:r>
        <w:rPr>
          <w:rFonts w:ascii="Calibri" w:eastAsia="Times New Roman" w:hAnsi="Calibri" w:cs="Times New Roman"/>
          <w:b/>
          <w:bCs/>
          <w:color w:val="000000"/>
          <w:kern w:val="28"/>
          <w:lang w:eastAsia="fr-FR"/>
        </w:rPr>
        <w:t>L’équipe</w:t>
      </w:r>
      <w:r w:rsidR="00FF653E" w:rsidRPr="00FF653E">
        <w:rPr>
          <w:rFonts w:ascii="Calibri" w:eastAsia="Times New Roman" w:hAnsi="Calibri" w:cs="Times New Roman"/>
          <w:b/>
          <w:bCs/>
          <w:color w:val="000000"/>
          <w:kern w:val="28"/>
          <w:lang w:eastAsia="fr-FR"/>
        </w:rPr>
        <w:t xml:space="preserve"> de jeunes reporters qui aur</w:t>
      </w:r>
      <w:r>
        <w:rPr>
          <w:rFonts w:ascii="Calibri" w:eastAsia="Times New Roman" w:hAnsi="Calibri" w:cs="Times New Roman"/>
          <w:b/>
          <w:bCs/>
          <w:color w:val="000000"/>
          <w:kern w:val="28"/>
          <w:lang w:eastAsia="fr-FR"/>
        </w:rPr>
        <w:t>a</w:t>
      </w:r>
      <w:r w:rsidR="00FF653E" w:rsidRPr="00FF653E">
        <w:rPr>
          <w:rFonts w:ascii="Calibri" w:eastAsia="Times New Roman" w:hAnsi="Calibri" w:cs="Times New Roman"/>
          <w:b/>
          <w:bCs/>
          <w:color w:val="000000"/>
          <w:kern w:val="28"/>
          <w:lang w:eastAsia="fr-FR"/>
        </w:rPr>
        <w:t xml:space="preserve"> le plus convaincu </w:t>
      </w:r>
      <w:r>
        <w:rPr>
          <w:rFonts w:ascii="Calibri" w:eastAsia="Times New Roman" w:hAnsi="Calibri" w:cs="Times New Roman"/>
          <w:b/>
          <w:bCs/>
          <w:color w:val="000000"/>
          <w:kern w:val="28"/>
          <w:lang w:eastAsia="fr-FR"/>
        </w:rPr>
        <w:t>verra son</w:t>
      </w:r>
      <w:r w:rsidR="00FF653E" w:rsidRPr="00FF653E">
        <w:rPr>
          <w:rFonts w:ascii="Calibri" w:eastAsia="Times New Roman" w:hAnsi="Calibri" w:cs="Times New Roman"/>
          <w:b/>
          <w:bCs/>
          <w:color w:val="000000"/>
          <w:kern w:val="28"/>
          <w:lang w:eastAsia="fr-FR"/>
        </w:rPr>
        <w:t xml:space="preserve"> film diffusé et </w:t>
      </w:r>
      <w:r w:rsidR="00FF653E" w:rsidRPr="00FF653E">
        <w:rPr>
          <w:rFonts w:ascii="Calibri" w:eastAsia="Times New Roman" w:hAnsi="Calibri" w:cs="Times New Roman"/>
          <w:b/>
          <w:bCs/>
          <w:kern w:val="28"/>
          <w:lang w:eastAsia="fr-FR"/>
        </w:rPr>
        <w:t>ser</w:t>
      </w:r>
      <w:r>
        <w:rPr>
          <w:rFonts w:ascii="Calibri" w:eastAsia="Times New Roman" w:hAnsi="Calibri" w:cs="Times New Roman"/>
          <w:b/>
          <w:bCs/>
          <w:kern w:val="28"/>
          <w:lang w:eastAsia="fr-FR"/>
        </w:rPr>
        <w:t>a qualifiée</w:t>
      </w:r>
      <w:r w:rsidR="00FF653E" w:rsidRPr="00FF653E">
        <w:rPr>
          <w:rFonts w:ascii="Calibri" w:eastAsia="Times New Roman" w:hAnsi="Calibri" w:cs="Times New Roman"/>
          <w:b/>
          <w:bCs/>
          <w:kern w:val="28"/>
          <w:lang w:eastAsia="fr-FR"/>
        </w:rPr>
        <w:t xml:space="preserve"> pour </w:t>
      </w:r>
      <w:r w:rsidR="00FF653E" w:rsidRPr="00FF653E">
        <w:rPr>
          <w:rFonts w:ascii="Calibri" w:eastAsia="Times New Roman" w:hAnsi="Calibri" w:cs="Times New Roman"/>
          <w:b/>
          <w:bCs/>
          <w:color w:val="000000"/>
          <w:kern w:val="28"/>
          <w:lang w:eastAsia="fr-FR"/>
        </w:rPr>
        <w:t>filmer les finales !</w:t>
      </w:r>
    </w:p>
    <w:p w:rsidR="00FF653E" w:rsidRPr="00FF653E" w:rsidRDefault="00FF653E" w:rsidP="00FF653E">
      <w:pPr>
        <w:widowControl w:val="0"/>
        <w:spacing w:after="0" w:line="240" w:lineRule="auto"/>
        <w:jc w:val="both"/>
        <w:rPr>
          <w:rFonts w:ascii="Calibri" w:eastAsia="Times New Roman" w:hAnsi="Calibri" w:cs="Times New Roman"/>
          <w:b/>
          <w:bCs/>
          <w:color w:val="000000"/>
          <w:kern w:val="28"/>
          <w:lang w:eastAsia="fr-FR"/>
        </w:rPr>
      </w:pPr>
    </w:p>
    <w:p w:rsidR="000E3853" w:rsidRDefault="000E3853" w:rsidP="00FF653E">
      <w:pPr>
        <w:spacing w:after="0"/>
        <w:jc w:val="both"/>
        <w:rPr>
          <w:rFonts w:ascii="Calibri" w:eastAsia="Calibri" w:hAnsi="Calibri" w:cs="Times New Roman"/>
        </w:rPr>
      </w:pPr>
    </w:p>
    <w:p w:rsidR="00FF653E" w:rsidRPr="00FF653E" w:rsidRDefault="00FF653E" w:rsidP="00FF653E">
      <w:pPr>
        <w:spacing w:after="0"/>
        <w:jc w:val="both"/>
        <w:rPr>
          <w:rFonts w:ascii="Calibri" w:eastAsia="Calibri" w:hAnsi="Calibri" w:cs="Times New Roman"/>
        </w:rPr>
      </w:pPr>
      <w:r w:rsidRPr="00FF653E">
        <w:rPr>
          <w:rFonts w:ascii="Calibri" w:eastAsia="Calibri" w:hAnsi="Calibri" w:cs="Times New Roman"/>
        </w:rPr>
        <w:t>Attention, pendant toute la journée les élèves sont sous la responsabilité de leur accompagnateur. Ils doivent respecter le règlement, les lieux et les autres sous peine de disqualification.</w:t>
      </w:r>
    </w:p>
    <w:p w:rsidR="00FF653E" w:rsidRPr="00FF653E" w:rsidRDefault="00FF653E" w:rsidP="00FF653E">
      <w:pPr>
        <w:spacing w:after="0"/>
        <w:jc w:val="both"/>
        <w:rPr>
          <w:rFonts w:ascii="Calibri" w:eastAsia="Calibri" w:hAnsi="Calibri" w:cs="Times New Roman"/>
        </w:rPr>
      </w:pPr>
    </w:p>
    <w:p w:rsidR="00FF653E" w:rsidRPr="00FF653E" w:rsidRDefault="00FF653E" w:rsidP="00FF653E">
      <w:pPr>
        <w:spacing w:after="0"/>
        <w:ind w:firstLine="708"/>
        <w:jc w:val="both"/>
        <w:rPr>
          <w:rFonts w:ascii="Calibri" w:eastAsia="Calibri" w:hAnsi="Calibri" w:cs="Times New Roman"/>
        </w:rPr>
      </w:pPr>
      <w:r w:rsidRPr="00FF653E">
        <w:rPr>
          <w:rFonts w:ascii="Calibri" w:eastAsia="Calibri" w:hAnsi="Calibri" w:cs="Times New Roman"/>
        </w:rPr>
        <w:t>N’hésitez pas à nous contacter si besoin. Bon courage à tous !!</w:t>
      </w:r>
    </w:p>
    <w:p w:rsidR="00FF653E" w:rsidRPr="00FF653E" w:rsidRDefault="00FF653E" w:rsidP="00FF653E">
      <w:pPr>
        <w:spacing w:after="0"/>
        <w:jc w:val="right"/>
        <w:rPr>
          <w:rFonts w:ascii="Calibri" w:eastAsia="Calibri" w:hAnsi="Calibri" w:cs="Times New Roman"/>
        </w:rPr>
      </w:pPr>
    </w:p>
    <w:p w:rsidR="0006274B" w:rsidRDefault="00FF653E" w:rsidP="003556F7">
      <w:pPr>
        <w:jc w:val="right"/>
        <w:rPr>
          <w:rFonts w:ascii="Calibri" w:eastAsia="Calibri" w:hAnsi="Calibri" w:cs="Times New Roman"/>
        </w:rPr>
      </w:pPr>
      <w:r w:rsidRPr="00FF653E">
        <w:rPr>
          <w:rFonts w:ascii="Calibri" w:eastAsia="Calibri" w:hAnsi="Calibri" w:cs="Times New Roman"/>
        </w:rPr>
        <w:t>L’équipe d’organisation</w:t>
      </w:r>
      <w:r w:rsidR="003556F7">
        <w:rPr>
          <w:rFonts w:ascii="Calibri" w:eastAsia="Calibri" w:hAnsi="Calibri" w:cs="Times New Roman"/>
        </w:rPr>
        <w:t xml:space="preserve"> (Duval Antoine et </w:t>
      </w:r>
      <w:proofErr w:type="spellStart"/>
      <w:r w:rsidR="003556F7">
        <w:rPr>
          <w:rFonts w:ascii="Calibri" w:eastAsia="Calibri" w:hAnsi="Calibri" w:cs="Times New Roman"/>
        </w:rPr>
        <w:t>Stanek</w:t>
      </w:r>
      <w:proofErr w:type="spellEnd"/>
      <w:r w:rsidR="003556F7">
        <w:rPr>
          <w:rFonts w:ascii="Calibri" w:eastAsia="Calibri" w:hAnsi="Calibri" w:cs="Times New Roman"/>
        </w:rPr>
        <w:t xml:space="preserve"> Roman).</w:t>
      </w:r>
    </w:p>
    <w:p w:rsidR="003556F7" w:rsidRDefault="003556F7" w:rsidP="003556F7">
      <w:pPr>
        <w:jc w:val="right"/>
      </w:pPr>
      <w:r>
        <w:rPr>
          <w:rFonts w:ascii="Calibri" w:eastAsia="Calibri" w:hAnsi="Calibri" w:cs="Times New Roman"/>
        </w:rPr>
        <w:t>challengenature@gmail.com</w:t>
      </w:r>
    </w:p>
    <w:sectPr w:rsidR="003556F7" w:rsidSect="00FF653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6EEB"/>
    <w:multiLevelType w:val="hybridMultilevel"/>
    <w:tmpl w:val="C108FD34"/>
    <w:lvl w:ilvl="0" w:tplc="B11C32B6">
      <w:start w:val="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14"/>
    <w:rsid w:val="0006274B"/>
    <w:rsid w:val="000E3853"/>
    <w:rsid w:val="00301214"/>
    <w:rsid w:val="003556F7"/>
    <w:rsid w:val="00655A01"/>
    <w:rsid w:val="009C3E58"/>
    <w:rsid w:val="00C76921"/>
    <w:rsid w:val="00D63986"/>
    <w:rsid w:val="00FF6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5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5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2016-03-15T16:42:00Z</dcterms:created>
  <dcterms:modified xsi:type="dcterms:W3CDTF">2017-03-02T17:52:00Z</dcterms:modified>
</cp:coreProperties>
</file>