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0719EB" w14:textId="77777777" w:rsidR="00FA6E99" w:rsidRDefault="00FA6E99" w:rsidP="00FA6E99">
      <w:pPr>
        <w:rPr>
          <w:rFonts w:ascii="Calibri" w:hAnsi="Calibri" w:cs="Calibri"/>
          <w:sz w:val="24"/>
          <w:szCs w:val="24"/>
          <w:lang w:val="fr-FR"/>
        </w:rPr>
      </w:pPr>
      <w:bookmarkStart w:id="0" w:name="_GoBack"/>
      <w:bookmarkEnd w:id="0"/>
    </w:p>
    <w:p w14:paraId="467A3C17" w14:textId="618E5667" w:rsidR="00FA6E99" w:rsidRDefault="001E6D08" w:rsidP="00FA6E99">
      <w:p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0D95C" wp14:editId="3895B004">
                <wp:simplePos x="0" y="0"/>
                <wp:positionH relativeFrom="column">
                  <wp:posOffset>-86995</wp:posOffset>
                </wp:positionH>
                <wp:positionV relativeFrom="paragraph">
                  <wp:posOffset>53340</wp:posOffset>
                </wp:positionV>
                <wp:extent cx="5943600" cy="990600"/>
                <wp:effectExtent l="12700" t="1270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D05EC" id="Rectangle 2" o:spid="_x0000_s1026" style="position:absolute;margin-left:-6.85pt;margin-top:4.2pt;width:46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" filled="f" strokecolor="#1f497d" strokeweight="1pt"/>
            </w:pict>
          </mc:Fallback>
        </mc:AlternateContent>
      </w:r>
    </w:p>
    <w:p w14:paraId="5A601186" w14:textId="77777777" w:rsidR="00FA6E99" w:rsidRPr="00C27DDD" w:rsidRDefault="00FA6E99" w:rsidP="00FA6E99">
      <w:pPr>
        <w:tabs>
          <w:tab w:val="left" w:pos="6804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Établissement scolaire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>
        <w:rPr>
          <w:rFonts w:ascii="Calibri" w:hAnsi="Calibri" w:cs="Calibri"/>
          <w:sz w:val="22"/>
          <w:szCs w:val="24"/>
          <w:lang w:val="fr-FR"/>
        </w:rPr>
        <w:t>Lycée professionnel du Lac -  15 av. de l’Europe – 67000 STRASBOURG</w:t>
      </w:r>
    </w:p>
    <w:p w14:paraId="328D3359" w14:textId="77777777" w:rsidR="00FA6E99" w:rsidRPr="00E93C0B" w:rsidRDefault="00FA6E99" w:rsidP="00FA6E99">
      <w:pP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Nom et prénom de l’élève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>Loïc DUPONT</w:t>
      </w:r>
      <w:r w:rsidRPr="00E93C0B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Classe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>2MRCU 3</w:t>
      </w:r>
    </w:p>
    <w:p w14:paraId="6DF7A5DC" w14:textId="77777777" w:rsidR="00FA6E99" w:rsidRPr="00C27DDD" w:rsidRDefault="00FA6E99" w:rsidP="00FA6E99">
      <w:pP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PFMP N°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="0014113E"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>1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14113E">
        <w:rPr>
          <w:rFonts w:ascii="Calibri" w:hAnsi="Calibri" w:cs="Calibri"/>
          <w:sz w:val="22"/>
          <w:szCs w:val="24"/>
          <w:lang w:val="fr-FR"/>
        </w:rPr>
        <w:sym w:font="Wingdings" w:char="F078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2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3</w:t>
      </w:r>
      <w:r w:rsidRPr="00C27DDD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Dates de la PFMP concernée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C27DDD">
        <w:rPr>
          <w:rFonts w:ascii="Calibri" w:hAnsi="Calibri" w:cs="Calibri"/>
          <w:b/>
          <w:sz w:val="22"/>
          <w:szCs w:val="24"/>
          <w:lang w:val="fr-FR"/>
        </w:rPr>
        <w:t xml:space="preserve">du 2 au 21 </w:t>
      </w:r>
      <w:r w:rsidR="0014113E">
        <w:rPr>
          <w:rFonts w:ascii="Calibri" w:hAnsi="Calibri" w:cs="Calibri"/>
          <w:b/>
          <w:sz w:val="22"/>
          <w:szCs w:val="24"/>
          <w:lang w:val="fr-FR"/>
        </w:rPr>
        <w:t>mars</w:t>
      </w:r>
      <w:r w:rsidRPr="00C27DDD">
        <w:rPr>
          <w:rFonts w:ascii="Calibri" w:hAnsi="Calibri" w:cs="Calibri"/>
          <w:b/>
          <w:sz w:val="22"/>
          <w:szCs w:val="24"/>
          <w:lang w:val="fr-FR"/>
        </w:rPr>
        <w:t xml:space="preserve"> 20</w:t>
      </w:r>
      <w:r w:rsidR="0014113E">
        <w:rPr>
          <w:rFonts w:ascii="Calibri" w:hAnsi="Calibri" w:cs="Calibri"/>
          <w:b/>
          <w:sz w:val="22"/>
          <w:szCs w:val="24"/>
          <w:lang w:val="fr-FR"/>
        </w:rPr>
        <w:t>20</w:t>
      </w:r>
    </w:p>
    <w:p w14:paraId="50A2E288" w14:textId="77777777" w:rsidR="00FA6E99" w:rsidRDefault="00FA6E99" w:rsidP="00FA6E99">
      <w:pPr>
        <w:rPr>
          <w:rFonts w:ascii="Calibri" w:hAnsi="Calibri" w:cs="Calibri"/>
          <w:sz w:val="24"/>
          <w:szCs w:val="24"/>
          <w:lang w:val="fr-FR"/>
        </w:rPr>
      </w:pPr>
    </w:p>
    <w:p w14:paraId="13D94DC1" w14:textId="1B76C38D" w:rsidR="00FA6E99" w:rsidRDefault="00FA6E99" w:rsidP="002466B4">
      <w:pPr>
        <w:rPr>
          <w:rFonts w:ascii="Calibri" w:hAnsi="Calibri" w:cs="Calibri"/>
          <w:szCs w:val="24"/>
          <w:lang w:val="fr-FR"/>
        </w:rPr>
      </w:pPr>
    </w:p>
    <w:p w14:paraId="1288B07F" w14:textId="77777777" w:rsidR="00FA6E99" w:rsidRPr="00C56918" w:rsidRDefault="00FA6E99" w:rsidP="002466B4">
      <w:pPr>
        <w:rPr>
          <w:rFonts w:ascii="Calibri" w:hAnsi="Calibri" w:cs="Calibri"/>
          <w:sz w:val="16"/>
          <w:szCs w:val="24"/>
          <w:lang w:val="fr-FR"/>
        </w:rPr>
      </w:pPr>
    </w:p>
    <w:p w14:paraId="20E7A146" w14:textId="77777777" w:rsidR="00B92596" w:rsidRPr="00FA6E99" w:rsidRDefault="000C5978">
      <w:pPr>
        <w:numPr>
          <w:ilvl w:val="0"/>
          <w:numId w:val="2"/>
        </w:numPr>
        <w:rPr>
          <w:rFonts w:ascii="Calibri" w:hAnsi="Calibri" w:cs="Calibri"/>
          <w:color w:val="1F497D"/>
          <w:sz w:val="28"/>
          <w:szCs w:val="24"/>
          <w:u w:val="single"/>
          <w:lang w:val="fr-FR"/>
        </w:rPr>
      </w:pPr>
      <w:r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IDENTIFICATION DE</w:t>
      </w:r>
      <w:r w:rsidR="00B92596"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 xml:space="preserve"> L’ORGANISATION</w:t>
      </w:r>
    </w:p>
    <w:p w14:paraId="7122C98D" w14:textId="77777777" w:rsidR="00FA6E99" w:rsidRPr="00FA6E99" w:rsidRDefault="00FA6E99" w:rsidP="00FA6E99">
      <w:pPr>
        <w:rPr>
          <w:rFonts w:ascii="Calibri" w:hAnsi="Calibri" w:cs="Calibri"/>
          <w:color w:val="1F497D"/>
          <w:sz w:val="16"/>
          <w:szCs w:val="24"/>
          <w:lang w:val="fr-FR"/>
        </w:rPr>
      </w:pPr>
    </w:p>
    <w:p w14:paraId="5E9B1F3B" w14:textId="77777777" w:rsidR="0014113E" w:rsidRDefault="0014113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noProof/>
          <w:sz w:val="22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91F7F14" wp14:editId="285B083F">
            <wp:simplePos x="0" y="0"/>
            <wp:positionH relativeFrom="column">
              <wp:posOffset>1918113</wp:posOffset>
            </wp:positionH>
            <wp:positionV relativeFrom="paragraph">
              <wp:posOffset>58641</wp:posOffset>
            </wp:positionV>
            <wp:extent cx="2040338" cy="914400"/>
            <wp:effectExtent l="19050" t="0" r="0" b="0"/>
            <wp:wrapNone/>
            <wp:docPr id="2" name="Image 1" descr="http://www.lesbateliers.com/wp-content/themes/bateliers/library/images/LOGO_BATELIERS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lesbateliers.com/wp-content/themes/bateliers/library/images/LOGO_BATELIERS-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A01C4" w14:textId="77777777" w:rsidR="0014113E" w:rsidRDefault="0014113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1AF25BD3" w14:textId="77777777" w:rsidR="0014113E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Logo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14:paraId="5EB97A27" w14:textId="77777777" w:rsidR="0014113E" w:rsidRDefault="0014113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0C90231B" w14:textId="77777777" w:rsidR="007C270B" w:rsidRPr="00FB11A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109F7CBB" w14:textId="77777777" w:rsidR="00B92596" w:rsidRPr="00FB11A2" w:rsidRDefault="00D52BFA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Raison sociale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7219C8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B57ECF">
        <w:rPr>
          <w:rFonts w:ascii="Calibri" w:hAnsi="Calibri" w:cs="Calibri"/>
          <w:sz w:val="22"/>
          <w:szCs w:val="24"/>
          <w:lang w:val="fr-FR"/>
        </w:rPr>
        <w:t>Les Bateliers</w:t>
      </w:r>
    </w:p>
    <w:p w14:paraId="5180D512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Adresse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3 rue Munch </w:t>
      </w:r>
      <w:r w:rsidR="00FA6E99">
        <w:rPr>
          <w:rFonts w:ascii="Calibri" w:hAnsi="Calibri" w:cs="Calibri"/>
          <w:sz w:val="22"/>
          <w:szCs w:val="24"/>
          <w:lang w:val="fr-FR"/>
        </w:rPr>
        <w:t xml:space="preserve">- </w:t>
      </w:r>
      <w:r w:rsidR="00B57ECF">
        <w:rPr>
          <w:rFonts w:ascii="Calibri" w:hAnsi="Calibri" w:cs="Calibri"/>
          <w:sz w:val="22"/>
          <w:szCs w:val="24"/>
          <w:lang w:val="fr-FR"/>
        </w:rPr>
        <w:t>67000 Strasbourg</w:t>
      </w:r>
    </w:p>
    <w:p w14:paraId="567AE3C9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N° de téléphone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03 88 36 39 77</w:t>
      </w:r>
    </w:p>
    <w:p w14:paraId="43818477" w14:textId="77777777" w:rsidR="00354211" w:rsidRPr="00FB11A2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Courriel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contact@lesbateliers.com</w:t>
      </w:r>
    </w:p>
    <w:p w14:paraId="5AC39907" w14:textId="77777777" w:rsidR="00B92596" w:rsidRPr="00FB11A2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S</w:t>
      </w:r>
      <w:r w:rsidR="00B92596" w:rsidRPr="00FB11A2">
        <w:rPr>
          <w:rFonts w:ascii="Calibri" w:hAnsi="Calibri" w:cs="Calibri"/>
          <w:sz w:val="22"/>
          <w:szCs w:val="24"/>
          <w:lang w:val="fr-FR"/>
        </w:rPr>
        <w:t>ite internet</w:t>
      </w:r>
      <w:r w:rsidR="002466B4" w:rsidRPr="00FB11A2">
        <w:rPr>
          <w:rFonts w:ascii="Calibri" w:hAnsi="Calibri" w:cs="Calibri"/>
          <w:sz w:val="22"/>
          <w:szCs w:val="24"/>
          <w:lang w:val="fr-FR"/>
        </w:rPr>
        <w:t> </w:t>
      </w:r>
      <w:r w:rsidR="00FA6E99">
        <w:rPr>
          <w:rFonts w:ascii="Calibri" w:hAnsi="Calibri" w:cs="Calibri"/>
          <w:sz w:val="22"/>
          <w:szCs w:val="24"/>
          <w:lang w:val="fr-FR"/>
        </w:rPr>
        <w:t>non-marchand (informatif)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www.lesbateliers.com</w:t>
      </w:r>
    </w:p>
    <w:p w14:paraId="1CD28C8B" w14:textId="77777777" w:rsidR="00B92596" w:rsidRPr="00FB11A2" w:rsidRDefault="002466B4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Réseaux sociaux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FA6E99">
        <w:rPr>
          <w:rFonts w:ascii="Calibri" w:hAnsi="Calibri" w:cs="Calibri"/>
          <w:sz w:val="22"/>
          <w:szCs w:val="24"/>
          <w:lang w:val="fr-FR"/>
        </w:rPr>
        <w:t xml:space="preserve"> F</w:t>
      </w:r>
      <w:r w:rsidR="00B57ECF">
        <w:rPr>
          <w:rFonts w:ascii="Calibri" w:hAnsi="Calibri" w:cs="Calibri"/>
          <w:sz w:val="22"/>
          <w:szCs w:val="24"/>
          <w:lang w:val="fr-FR"/>
        </w:rPr>
        <w:t>acebook</w:t>
      </w:r>
    </w:p>
    <w:p w14:paraId="546672A8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Activité</w:t>
      </w:r>
      <w:r w:rsidR="00354211" w:rsidRPr="00FB11A2">
        <w:rPr>
          <w:rFonts w:ascii="Calibri" w:hAnsi="Calibri" w:cs="Calibri"/>
          <w:sz w:val="22"/>
          <w:szCs w:val="24"/>
          <w:lang w:val="fr-FR"/>
        </w:rPr>
        <w:t xml:space="preserve"> principale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FA6E99">
        <w:rPr>
          <w:rFonts w:ascii="Calibri" w:hAnsi="Calibri" w:cs="Calibri"/>
          <w:sz w:val="22"/>
          <w:szCs w:val="24"/>
          <w:lang w:val="fr-FR"/>
        </w:rPr>
        <w:t xml:space="preserve"> proposition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d’ateliers et de stages créatifs </w:t>
      </w:r>
      <w:r w:rsidR="00FA6E99">
        <w:rPr>
          <w:rFonts w:ascii="Calibri" w:hAnsi="Calibri" w:cs="Calibri"/>
          <w:sz w:val="22"/>
          <w:szCs w:val="24"/>
          <w:lang w:val="fr-FR"/>
        </w:rPr>
        <w:t xml:space="preserve">et </w:t>
      </w:r>
      <w:r w:rsidR="00B57ECF">
        <w:rPr>
          <w:rFonts w:ascii="Calibri" w:hAnsi="Calibri" w:cs="Calibri"/>
          <w:sz w:val="22"/>
          <w:szCs w:val="24"/>
          <w:lang w:val="fr-FR"/>
        </w:rPr>
        <w:t>artistiques pour enfants et adultes</w:t>
      </w:r>
    </w:p>
    <w:p w14:paraId="79497FC7" w14:textId="77777777" w:rsidR="007C270B" w:rsidRPr="00FB11A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Activité(s) secondaire(s)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organisation d’anniversaires</w:t>
      </w:r>
    </w:p>
    <w:p w14:paraId="13B7F2F3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 xml:space="preserve">Nom du </w:t>
      </w:r>
      <w:r w:rsidR="007C270B" w:rsidRPr="00FB11A2">
        <w:rPr>
          <w:rFonts w:ascii="Calibri" w:hAnsi="Calibri" w:cs="Calibri"/>
          <w:sz w:val="22"/>
          <w:szCs w:val="24"/>
          <w:lang w:val="fr-FR"/>
        </w:rPr>
        <w:t>dirigeant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M. Louis FIGUEROA</w:t>
      </w:r>
    </w:p>
    <w:p w14:paraId="12F01F49" w14:textId="77777777" w:rsidR="007C270B" w:rsidRDefault="007C270B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Effectif total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B57ECF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57776E">
        <w:rPr>
          <w:rFonts w:ascii="Calibri" w:hAnsi="Calibri" w:cs="Calibri"/>
          <w:sz w:val="22"/>
          <w:szCs w:val="24"/>
          <w:lang w:val="fr-FR"/>
        </w:rPr>
        <w:t>4</w:t>
      </w:r>
      <w:r w:rsidR="00FB11A2" w:rsidRPr="00FB11A2">
        <w:rPr>
          <w:rFonts w:ascii="Calibri" w:hAnsi="Calibri" w:cs="Calibri"/>
          <w:sz w:val="22"/>
          <w:szCs w:val="24"/>
          <w:lang w:val="fr-FR"/>
        </w:rPr>
        <w:tab/>
      </w:r>
      <w:r w:rsidRPr="00FB11A2">
        <w:rPr>
          <w:rFonts w:ascii="Calibri" w:hAnsi="Calibri" w:cs="Calibri"/>
          <w:sz w:val="22"/>
          <w:szCs w:val="24"/>
          <w:lang w:val="fr-FR"/>
        </w:rPr>
        <w:t>Effectif dans le service</w:t>
      </w:r>
      <w:r w:rsidR="000C5978">
        <w:rPr>
          <w:rFonts w:ascii="Calibri" w:hAnsi="Calibri" w:cs="Calibri"/>
          <w:sz w:val="22"/>
          <w:szCs w:val="24"/>
          <w:lang w:val="fr-FR"/>
        </w:rPr>
        <w:t> </w:t>
      </w:r>
      <w:r w:rsidR="00FA6E99">
        <w:rPr>
          <w:rFonts w:ascii="Calibri" w:hAnsi="Calibri" w:cs="Calibri"/>
          <w:sz w:val="22"/>
          <w:szCs w:val="24"/>
          <w:lang w:val="fr-FR"/>
        </w:rPr>
        <w:t xml:space="preserve">accueil </w:t>
      </w:r>
      <w:r w:rsidR="000C5978">
        <w:rPr>
          <w:rFonts w:ascii="Calibri" w:hAnsi="Calibri" w:cs="Calibri"/>
          <w:sz w:val="22"/>
          <w:szCs w:val="24"/>
          <w:lang w:val="fr-FR"/>
        </w:rPr>
        <w:t>: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1</w:t>
      </w:r>
    </w:p>
    <w:p w14:paraId="20ECE02E" w14:textId="77777777" w:rsidR="0008656E" w:rsidRDefault="0008656E">
      <w:pPr>
        <w:rPr>
          <w:rFonts w:ascii="Calibri" w:hAnsi="Calibri" w:cs="Calibri"/>
          <w:sz w:val="16"/>
          <w:szCs w:val="24"/>
          <w:lang w:val="fr-FR"/>
        </w:rPr>
      </w:pPr>
    </w:p>
    <w:p w14:paraId="3A610214" w14:textId="77777777" w:rsidR="00FA6E99" w:rsidRPr="00C56918" w:rsidRDefault="00FA6E99">
      <w:pPr>
        <w:rPr>
          <w:rFonts w:ascii="Calibri" w:hAnsi="Calibri" w:cs="Calibri"/>
          <w:sz w:val="16"/>
          <w:szCs w:val="24"/>
          <w:lang w:val="fr-FR"/>
        </w:rPr>
      </w:pPr>
    </w:p>
    <w:p w14:paraId="36998A0A" w14:textId="77777777" w:rsidR="00B92596" w:rsidRPr="00A3723B" w:rsidRDefault="00B92596">
      <w:pPr>
        <w:numPr>
          <w:ilvl w:val="0"/>
          <w:numId w:val="2"/>
        </w:numPr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</w:pPr>
      <w:r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ENVIRONNEMENT JURIDIQUE ET ECONOMIQUE DE L’ORGANISATION</w:t>
      </w:r>
    </w:p>
    <w:p w14:paraId="3B517421" w14:textId="77777777" w:rsidR="00B92596" w:rsidRPr="00C56918" w:rsidRDefault="00B92596">
      <w:pPr>
        <w:rPr>
          <w:rFonts w:ascii="Calibri" w:hAnsi="Calibri" w:cs="Calibri"/>
          <w:b/>
          <w:sz w:val="16"/>
          <w:szCs w:val="24"/>
          <w:lang w:val="fr-FR"/>
        </w:rPr>
      </w:pPr>
    </w:p>
    <w:p w14:paraId="3EE0EF4E" w14:textId="77777777" w:rsidR="00B92596" w:rsidRDefault="00B92596">
      <w:pPr>
        <w:pStyle w:val="Titre5"/>
        <w:numPr>
          <w:ilvl w:val="0"/>
          <w:numId w:val="3"/>
        </w:numPr>
        <w:rPr>
          <w:rFonts w:ascii="Calibri" w:hAnsi="Calibri" w:cs="Calibri"/>
          <w:b/>
          <w:color w:val="1F497D"/>
          <w:szCs w:val="24"/>
          <w:lang w:val="fr-FR"/>
        </w:rPr>
      </w:pPr>
      <w:r w:rsidRPr="00604452">
        <w:rPr>
          <w:rFonts w:ascii="Calibri" w:hAnsi="Calibri" w:cs="Calibri"/>
          <w:b/>
          <w:color w:val="1F497D"/>
          <w:szCs w:val="24"/>
          <w:lang w:val="fr-FR"/>
        </w:rPr>
        <w:t>Environnement juridique</w:t>
      </w:r>
    </w:p>
    <w:p w14:paraId="56494A97" w14:textId="77777777" w:rsidR="00FA6E99" w:rsidRPr="00FA6E99" w:rsidRDefault="00FA6E99" w:rsidP="00FA6E99">
      <w:pPr>
        <w:rPr>
          <w:rFonts w:asciiTheme="minorHAnsi" w:hAnsiTheme="minorHAnsi"/>
          <w:lang w:val="fr-FR"/>
        </w:rPr>
      </w:pPr>
    </w:p>
    <w:p w14:paraId="54BF7917" w14:textId="77777777" w:rsidR="0014113E" w:rsidRDefault="0014113E" w:rsidP="0014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4"/>
          <w:lang w:val="fr-FR"/>
        </w:rPr>
      </w:pPr>
    </w:p>
    <w:p w14:paraId="50955952" w14:textId="77777777" w:rsidR="007C270B" w:rsidRPr="0060445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Type d’organisa</w:t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tion :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publique  </w:t>
      </w:r>
      <w:r w:rsidR="0057776E">
        <w:rPr>
          <w:rFonts w:ascii="Calibri" w:hAnsi="Calibri" w:cs="Calibri"/>
          <w:sz w:val="22"/>
          <w:szCs w:val="24"/>
          <w:lang w:val="fr-FR"/>
        </w:rPr>
        <w:sym w:font="Wingdings" w:char="F0FE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privée</w:t>
      </w:r>
    </w:p>
    <w:p w14:paraId="0C908332" w14:textId="77777777"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Forme juridique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Association </w:t>
      </w:r>
    </w:p>
    <w:p w14:paraId="1F05D7ED" w14:textId="77777777"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2466B4">
        <w:rPr>
          <w:rFonts w:ascii="Calibri" w:hAnsi="Calibri" w:cs="Calibri"/>
          <w:sz w:val="22"/>
          <w:szCs w:val="24"/>
          <w:lang w:val="fr-FR"/>
        </w:rPr>
        <w:t>Types de contrats de travail présents dans l’organisation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CDI, CDD et vacations</w:t>
      </w:r>
    </w:p>
    <w:p w14:paraId="3E3972DE" w14:textId="77777777"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Durée hebdomadaire de travail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FA6E99">
        <w:rPr>
          <w:rFonts w:ascii="Calibri" w:hAnsi="Calibri" w:cs="Calibri"/>
          <w:sz w:val="22"/>
          <w:szCs w:val="24"/>
          <w:lang w:val="fr-FR"/>
        </w:rPr>
        <w:t xml:space="preserve"> 35 h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00</w:t>
      </w:r>
    </w:p>
    <w:p w14:paraId="3CF88B56" w14:textId="77777777" w:rsid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2466B4">
        <w:rPr>
          <w:rFonts w:ascii="Calibri" w:hAnsi="Calibri" w:cs="Calibri"/>
          <w:sz w:val="22"/>
          <w:szCs w:val="24"/>
          <w:lang w:val="fr-FR"/>
        </w:rPr>
        <w:t>Présence d’</w:t>
      </w:r>
      <w:r>
        <w:rPr>
          <w:rFonts w:ascii="Calibri" w:hAnsi="Calibri" w:cs="Calibri"/>
          <w:sz w:val="22"/>
          <w:szCs w:val="24"/>
          <w:lang w:val="fr-FR"/>
        </w:rPr>
        <w:t>apprentis et diplômes préparés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FA6E99">
        <w:rPr>
          <w:rFonts w:ascii="Calibri" w:hAnsi="Calibri" w:cs="Calibri"/>
          <w:sz w:val="22"/>
          <w:szCs w:val="24"/>
          <w:lang w:val="fr-FR"/>
        </w:rPr>
        <w:t>/</w:t>
      </w:r>
    </w:p>
    <w:p w14:paraId="2606302B" w14:textId="77777777" w:rsidR="0014113E" w:rsidRPr="0014113E" w:rsidRDefault="0014113E" w:rsidP="0014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  <w:lang w:val="fr-FR"/>
        </w:rPr>
      </w:pPr>
    </w:p>
    <w:p w14:paraId="5672B7DD" w14:textId="77777777" w:rsidR="00B92596" w:rsidRPr="00C56918" w:rsidRDefault="00B92596">
      <w:pPr>
        <w:rPr>
          <w:rFonts w:ascii="Calibri" w:hAnsi="Calibri" w:cs="Calibri"/>
          <w:sz w:val="16"/>
          <w:szCs w:val="24"/>
          <w:lang w:val="fr-FR"/>
        </w:rPr>
      </w:pPr>
    </w:p>
    <w:p w14:paraId="0A0475C0" w14:textId="77777777" w:rsidR="00B92596" w:rsidRDefault="00B92596">
      <w:pPr>
        <w:numPr>
          <w:ilvl w:val="0"/>
          <w:numId w:val="3"/>
        </w:numPr>
        <w:rPr>
          <w:rFonts w:ascii="Calibri" w:hAnsi="Calibri" w:cs="Calibri"/>
          <w:b/>
          <w:color w:val="1F497D"/>
          <w:sz w:val="24"/>
          <w:szCs w:val="24"/>
          <w:lang w:val="fr-FR"/>
        </w:rPr>
      </w:pPr>
      <w:r w:rsidRPr="00604452">
        <w:rPr>
          <w:rFonts w:ascii="Calibri" w:hAnsi="Calibri" w:cs="Calibri"/>
          <w:b/>
          <w:color w:val="1F497D"/>
          <w:sz w:val="24"/>
          <w:szCs w:val="24"/>
          <w:lang w:val="fr-FR"/>
        </w:rPr>
        <w:t>Environnement économique</w:t>
      </w:r>
    </w:p>
    <w:p w14:paraId="6825FFC5" w14:textId="77777777" w:rsidR="00FA6E99" w:rsidRPr="00FA6E99" w:rsidRDefault="00FA6E99" w:rsidP="00FA6E99">
      <w:pPr>
        <w:ind w:left="360"/>
        <w:rPr>
          <w:rFonts w:ascii="Calibri" w:hAnsi="Calibri" w:cs="Calibri"/>
          <w:b/>
          <w:color w:val="1F497D"/>
          <w:szCs w:val="24"/>
          <w:lang w:val="fr-FR"/>
        </w:rPr>
      </w:pPr>
    </w:p>
    <w:p w14:paraId="14D20B2D" w14:textId="77777777" w:rsidR="0014113E" w:rsidRPr="0014113E" w:rsidRDefault="0014113E" w:rsidP="0014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  <w:lang w:val="fr-FR"/>
        </w:rPr>
      </w:pPr>
    </w:p>
    <w:p w14:paraId="59037252" w14:textId="77777777"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Secteur d’activité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primaire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secondaire   </w:t>
      </w:r>
      <w:r w:rsidR="0057776E">
        <w:rPr>
          <w:rFonts w:ascii="Calibri" w:hAnsi="Calibri" w:cs="Calibri"/>
          <w:sz w:val="22"/>
          <w:szCs w:val="24"/>
          <w:lang w:val="fr-FR"/>
        </w:rPr>
        <w:sym w:font="Wingdings" w:char="F0FE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tertiaire  </w:t>
      </w:r>
    </w:p>
    <w:p w14:paraId="74459DBC" w14:textId="77777777" w:rsidR="002466B4" w:rsidRDefault="00EC3FA9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 xml:space="preserve">Production de : </w:t>
      </w:r>
      <w:r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 </w:t>
      </w:r>
      <w:r w:rsidRPr="00604452">
        <w:rPr>
          <w:rFonts w:ascii="Calibri" w:hAnsi="Calibri" w:cs="Calibri"/>
          <w:sz w:val="22"/>
          <w:szCs w:val="24"/>
          <w:lang w:val="fr-FR"/>
        </w:rPr>
        <w:t xml:space="preserve">biens </w:t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durables </w:t>
      </w:r>
      <w:r w:rsidR="002466B4"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semi durables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non durables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</w:p>
    <w:p w14:paraId="2DC12F5B" w14:textId="77777777" w:rsidR="00EC3FA9" w:rsidRPr="00604452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ab/>
      </w:r>
      <w:r w:rsidR="0057776E">
        <w:rPr>
          <w:rFonts w:ascii="Calibri" w:hAnsi="Calibri" w:cs="Calibri"/>
          <w:sz w:val="22"/>
          <w:szCs w:val="24"/>
          <w:lang w:val="fr-FR"/>
        </w:rPr>
        <w:sym w:font="Wingdings" w:char="F0FE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services   </w:t>
      </w:r>
      <w:r w:rsidR="0057776E">
        <w:rPr>
          <w:rFonts w:ascii="Calibri" w:hAnsi="Calibri" w:cs="Calibri"/>
          <w:sz w:val="22"/>
          <w:szCs w:val="24"/>
          <w:lang w:val="fr-FR"/>
        </w:rPr>
        <w:sym w:font="Wingdings" w:char="F0FE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marchands  </w:t>
      </w:r>
      <w:r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non marchands</w:t>
      </w:r>
    </w:p>
    <w:p w14:paraId="67428BD9" w14:textId="77777777" w:rsidR="0008656E" w:rsidRDefault="0008656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Profil type de la clientèle</w:t>
      </w:r>
      <w:r w:rsidR="001F44A8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0C5978">
        <w:rPr>
          <w:rFonts w:ascii="Calibri" w:hAnsi="Calibri" w:cs="Calibri"/>
          <w:sz w:val="22"/>
          <w:szCs w:val="24"/>
          <w:lang w:val="fr-FR"/>
        </w:rPr>
        <w:t>: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enfants, adolescents et adultes</w:t>
      </w:r>
    </w:p>
    <w:p w14:paraId="7EFC0335" w14:textId="77777777" w:rsidR="00316FB1" w:rsidRDefault="0008656E" w:rsidP="0014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119" w:hanging="3119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Concurrence </w:t>
      </w:r>
      <w:r w:rsidR="00316FB1" w:rsidRPr="00604452">
        <w:rPr>
          <w:rFonts w:ascii="Calibri" w:hAnsi="Calibri" w:cs="Calibri"/>
          <w:sz w:val="22"/>
          <w:szCs w:val="24"/>
          <w:lang w:val="fr-FR"/>
        </w:rPr>
        <w:t>(directe / indirecte)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 Université populaire </w:t>
      </w:r>
      <w:r w:rsidR="0014113E">
        <w:rPr>
          <w:rFonts w:ascii="Calibri" w:hAnsi="Calibri" w:cs="Calibri"/>
          <w:sz w:val="22"/>
          <w:szCs w:val="24"/>
          <w:lang w:val="fr-FR"/>
        </w:rPr>
        <w:t xml:space="preserve">de Strasbourg 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et </w:t>
      </w:r>
      <w:r w:rsidR="0014113E">
        <w:rPr>
          <w:rFonts w:ascii="Calibri" w:hAnsi="Calibri" w:cs="Calibri"/>
          <w:sz w:val="22"/>
          <w:szCs w:val="24"/>
          <w:lang w:val="fr-FR"/>
        </w:rPr>
        <w:t xml:space="preserve">7 </w:t>
      </w:r>
      <w:r w:rsidR="0057776E">
        <w:rPr>
          <w:rFonts w:ascii="Calibri" w:hAnsi="Calibri" w:cs="Calibri"/>
          <w:sz w:val="22"/>
          <w:szCs w:val="24"/>
          <w:lang w:val="fr-FR"/>
        </w:rPr>
        <w:t>autres organismes proposant des services identiques</w:t>
      </w:r>
      <w:r w:rsidR="0014113E">
        <w:rPr>
          <w:rFonts w:ascii="Calibri" w:hAnsi="Calibri" w:cs="Calibri"/>
          <w:sz w:val="22"/>
          <w:szCs w:val="24"/>
          <w:lang w:val="fr-FR"/>
        </w:rPr>
        <w:t xml:space="preserve"> (voir annexe)</w:t>
      </w:r>
    </w:p>
    <w:p w14:paraId="2514005E" w14:textId="77777777" w:rsidR="0014113E" w:rsidRPr="0014113E" w:rsidRDefault="0014113E" w:rsidP="0014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hanging="3119"/>
        <w:rPr>
          <w:rFonts w:ascii="Calibri" w:hAnsi="Calibri" w:cs="Calibri"/>
          <w:szCs w:val="24"/>
          <w:lang w:val="fr-FR"/>
        </w:rPr>
      </w:pPr>
    </w:p>
    <w:p w14:paraId="0B5ED039" w14:textId="77777777" w:rsidR="0014113E" w:rsidRDefault="0014113E">
      <w:pPr>
        <w:rPr>
          <w:rFonts w:ascii="Calibri" w:hAnsi="Calibri" w:cs="Calibri"/>
          <w:sz w:val="22"/>
          <w:szCs w:val="24"/>
          <w:lang w:val="fr-FR"/>
        </w:rPr>
      </w:pPr>
    </w:p>
    <w:p w14:paraId="4F66C56A" w14:textId="77777777" w:rsidR="0014113E" w:rsidRPr="00604452" w:rsidRDefault="0014113E">
      <w:pPr>
        <w:rPr>
          <w:rFonts w:ascii="Calibri" w:hAnsi="Calibri" w:cs="Calibri"/>
          <w:sz w:val="22"/>
          <w:szCs w:val="24"/>
          <w:lang w:val="fr-FR"/>
        </w:rPr>
      </w:pPr>
    </w:p>
    <w:p w14:paraId="34B061E1" w14:textId="77777777" w:rsidR="00B92596" w:rsidRPr="00FA6E99" w:rsidRDefault="00FB11A2" w:rsidP="00FA6E99">
      <w:pPr>
        <w:pStyle w:val="Paragraphedeliste"/>
        <w:numPr>
          <w:ilvl w:val="0"/>
          <w:numId w:val="3"/>
        </w:numPr>
        <w:rPr>
          <w:rFonts w:ascii="Calibri" w:hAnsi="Calibri" w:cs="Calibri"/>
          <w:b/>
          <w:color w:val="1F497D"/>
          <w:sz w:val="24"/>
          <w:szCs w:val="24"/>
          <w:lang w:val="fr-FR"/>
        </w:rPr>
      </w:pPr>
      <w:r w:rsidRPr="00FA6E99">
        <w:rPr>
          <w:rFonts w:ascii="Calibri" w:hAnsi="Calibri" w:cs="Calibri"/>
          <w:b/>
          <w:color w:val="1F497D"/>
          <w:sz w:val="24"/>
          <w:szCs w:val="24"/>
          <w:lang w:val="fr-FR"/>
        </w:rPr>
        <w:t>Culture d'entreprise (en fonction de l’organisation)</w:t>
      </w:r>
    </w:p>
    <w:p w14:paraId="6DA7BD91" w14:textId="77777777" w:rsidR="00FA6E99" w:rsidRPr="00FA6E99" w:rsidRDefault="00FA6E99" w:rsidP="00FA6E99">
      <w:pPr>
        <w:ind w:left="360"/>
        <w:rPr>
          <w:rFonts w:ascii="Calibri" w:hAnsi="Calibri" w:cs="Calibri"/>
          <w:b/>
          <w:color w:val="1F497D"/>
          <w:szCs w:val="24"/>
          <w:lang w:val="fr-FR"/>
        </w:rPr>
      </w:pPr>
    </w:p>
    <w:p w14:paraId="572052CB" w14:textId="77777777" w:rsidR="0014113E" w:rsidRPr="0014113E" w:rsidRDefault="0014113E" w:rsidP="007D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16"/>
          <w:szCs w:val="24"/>
          <w:lang w:val="fr-FR"/>
        </w:rPr>
      </w:pPr>
    </w:p>
    <w:p w14:paraId="0E151DFA" w14:textId="77777777" w:rsidR="007D69B9" w:rsidRDefault="00B92596" w:rsidP="007D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Les valeurs de l'entreprise</w:t>
      </w:r>
      <w:r w:rsidR="000C5978">
        <w:rPr>
          <w:rFonts w:ascii="Calibri" w:hAnsi="Calibri" w:cs="Calibri"/>
          <w:sz w:val="22"/>
          <w:szCs w:val="24"/>
          <w:lang w:val="fr-FR"/>
        </w:rPr>
        <w:t xml:space="preserve"> : </w:t>
      </w:r>
    </w:p>
    <w:p w14:paraId="5B2BA655" w14:textId="77777777" w:rsidR="00B92596" w:rsidRDefault="007D69B9" w:rsidP="007D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7D69B9">
        <w:rPr>
          <w:rFonts w:ascii="Calibri" w:hAnsi="Calibri" w:cs="Calibri"/>
          <w:sz w:val="22"/>
          <w:szCs w:val="24"/>
          <w:lang w:val="fr-FR"/>
        </w:rPr>
        <w:t>-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="0057776E">
        <w:rPr>
          <w:rFonts w:ascii="Calibri" w:hAnsi="Calibri" w:cs="Calibri"/>
          <w:sz w:val="22"/>
          <w:szCs w:val="24"/>
          <w:lang w:val="fr-FR"/>
        </w:rPr>
        <w:t xml:space="preserve">mettre en œuvre une véritable politique culturelle de proximité </w:t>
      </w:r>
      <w:r>
        <w:rPr>
          <w:rFonts w:ascii="Calibri" w:hAnsi="Calibri" w:cs="Calibri"/>
          <w:sz w:val="22"/>
          <w:szCs w:val="24"/>
          <w:lang w:val="fr-FR"/>
        </w:rPr>
        <w:t>accessible au plus grand nombre</w:t>
      </w:r>
      <w:r w:rsidR="0014113E">
        <w:rPr>
          <w:rFonts w:ascii="Calibri" w:hAnsi="Calibri" w:cs="Calibri"/>
          <w:sz w:val="22"/>
          <w:szCs w:val="24"/>
          <w:lang w:val="fr-FR"/>
        </w:rPr>
        <w:t>,</w:t>
      </w:r>
    </w:p>
    <w:p w14:paraId="3498F2A8" w14:textId="77777777" w:rsidR="0014113E" w:rsidRDefault="007D69B9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- promouvoir de nouveaux projets qui vont contribuer à sauvegarder la dynamique de la vie associative du quartier</w:t>
      </w:r>
      <w:r w:rsidR="0014113E">
        <w:rPr>
          <w:rFonts w:ascii="Calibri" w:hAnsi="Calibri" w:cs="Calibri"/>
          <w:sz w:val="22"/>
          <w:szCs w:val="24"/>
          <w:lang w:val="fr-FR"/>
        </w:rPr>
        <w:t>.</w:t>
      </w:r>
    </w:p>
    <w:p w14:paraId="6AA1E075" w14:textId="77777777" w:rsidR="0014113E" w:rsidRDefault="0014113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5F2CE901" w14:textId="77777777" w:rsidR="00B92596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La responsabilité sociétale</w:t>
      </w:r>
      <w:r w:rsidR="00FB11A2">
        <w:rPr>
          <w:rFonts w:ascii="Calibri" w:hAnsi="Calibri" w:cs="Calibri"/>
          <w:sz w:val="22"/>
          <w:szCs w:val="24"/>
          <w:lang w:val="fr-FR"/>
        </w:rPr>
        <w:t xml:space="preserve"> (RSE : Responsabilité Sociétale des Entreprises)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14:paraId="58F3B8E8" w14:textId="77777777" w:rsidR="007D69B9" w:rsidRDefault="007D69B9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 xml:space="preserve">Sensibiliser les adhérents au développement </w:t>
      </w:r>
      <w:r w:rsidR="0014113E">
        <w:rPr>
          <w:rFonts w:ascii="Calibri" w:hAnsi="Calibri" w:cs="Calibri"/>
          <w:sz w:val="22"/>
          <w:szCs w:val="24"/>
          <w:lang w:val="fr-FR"/>
        </w:rPr>
        <w:t>durable par des actions simples (</w:t>
      </w:r>
      <w:r>
        <w:rPr>
          <w:rFonts w:ascii="Calibri" w:hAnsi="Calibri" w:cs="Calibri"/>
          <w:sz w:val="22"/>
          <w:szCs w:val="24"/>
          <w:lang w:val="fr-FR"/>
        </w:rPr>
        <w:t>garder le même gobelet, économiser l’eau, trier, réexploiter le papier…</w:t>
      </w:r>
      <w:r w:rsidR="0014113E">
        <w:rPr>
          <w:rFonts w:ascii="Calibri" w:hAnsi="Calibri" w:cs="Calibri"/>
          <w:sz w:val="22"/>
          <w:szCs w:val="24"/>
          <w:lang w:val="fr-FR"/>
        </w:rPr>
        <w:t>).</w:t>
      </w:r>
    </w:p>
    <w:p w14:paraId="19098B8D" w14:textId="77777777" w:rsidR="0014113E" w:rsidRPr="000C5978" w:rsidRDefault="0014113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1E3B6FF3" w14:textId="77777777" w:rsidR="0014113E" w:rsidRDefault="0014113E" w:rsidP="002466B4">
      <w:pPr>
        <w:spacing w:before="120"/>
        <w:ind w:left="2694" w:hanging="2694"/>
        <w:rPr>
          <w:rFonts w:ascii="Calibri" w:hAnsi="Calibri" w:cs="Calibri"/>
          <w:noProof/>
          <w:sz w:val="22"/>
          <w:szCs w:val="24"/>
          <w:u w:val="single"/>
          <w:lang w:val="fr-FR" w:eastAsia="fr-FR"/>
        </w:rPr>
      </w:pPr>
    </w:p>
    <w:p w14:paraId="69427AF1" w14:textId="77777777" w:rsidR="0014113E" w:rsidRDefault="0014113E" w:rsidP="002466B4">
      <w:pPr>
        <w:spacing w:before="120"/>
        <w:ind w:left="2694" w:hanging="2694"/>
        <w:rPr>
          <w:rFonts w:ascii="Calibri" w:hAnsi="Calibri" w:cs="Calibri"/>
          <w:noProof/>
          <w:sz w:val="22"/>
          <w:szCs w:val="24"/>
          <w:u w:val="single"/>
          <w:lang w:val="fr-FR" w:eastAsia="fr-FR"/>
        </w:rPr>
      </w:pPr>
    </w:p>
    <w:p w14:paraId="36735C33" w14:textId="1731FE53" w:rsidR="0014113E" w:rsidRDefault="00784887" w:rsidP="002466B4">
      <w:pPr>
        <w:spacing w:before="120"/>
        <w:ind w:left="2694" w:hanging="2694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noProof/>
          <w:sz w:val="22"/>
          <w:szCs w:val="24"/>
          <w:u w:val="single"/>
          <w:lang w:val="fr-FR" w:eastAsia="fr-FR"/>
        </w:rPr>
        <w:drawing>
          <wp:anchor distT="0" distB="0" distL="114300" distR="114300" simplePos="0" relativeHeight="251657216" behindDoc="1" locked="0" layoutInCell="1" allowOverlap="1" wp14:anchorId="47581488" wp14:editId="19186F5D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227330" cy="209550"/>
            <wp:effectExtent l="0" t="0" r="1270" b="0"/>
            <wp:wrapTight wrapText="bothSides">
              <wp:wrapPolygon edited="0">
                <wp:start x="3620" y="0"/>
                <wp:lineTo x="0" y="9818"/>
                <wp:lineTo x="0" y="19636"/>
                <wp:lineTo x="19911" y="19636"/>
                <wp:lineTo x="19911" y="0"/>
                <wp:lineTo x="3620" y="0"/>
              </wp:wrapPolygon>
            </wp:wrapTight>
            <wp:docPr id="5" name="Image 5" descr="paper-clip-9852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-clip-98520_960_7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13E">
        <w:rPr>
          <w:rFonts w:ascii="Calibri" w:hAnsi="Calibri" w:cs="Calibri"/>
          <w:noProof/>
          <w:sz w:val="22"/>
          <w:szCs w:val="24"/>
          <w:u w:val="single"/>
          <w:lang w:val="fr-FR" w:eastAsia="fr-FR"/>
        </w:rPr>
        <w:t>Liste des</w:t>
      </w:r>
      <w:r w:rsidR="00A3723B" w:rsidRPr="00604452">
        <w:rPr>
          <w:rFonts w:ascii="Calibri" w:hAnsi="Calibri" w:cs="Calibri"/>
          <w:sz w:val="22"/>
          <w:szCs w:val="24"/>
          <w:u w:val="single"/>
          <w:lang w:val="fr-FR"/>
        </w:rPr>
        <w:t xml:space="preserve"> annexe</w:t>
      </w:r>
      <w:r w:rsidR="0014113E">
        <w:rPr>
          <w:rFonts w:ascii="Calibri" w:hAnsi="Calibri" w:cs="Calibri"/>
          <w:sz w:val="22"/>
          <w:szCs w:val="24"/>
          <w:u w:val="single"/>
          <w:lang w:val="fr-FR"/>
        </w:rPr>
        <w:t>s</w:t>
      </w:r>
      <w:r w:rsidR="00A3723B" w:rsidRPr="00604452">
        <w:rPr>
          <w:rFonts w:ascii="Calibri" w:hAnsi="Calibri" w:cs="Calibri"/>
          <w:sz w:val="22"/>
          <w:szCs w:val="24"/>
          <w:lang w:val="fr-FR"/>
        </w:rPr>
        <w:t xml:space="preserve"> : </w:t>
      </w:r>
    </w:p>
    <w:p w14:paraId="02A4D28B" w14:textId="77777777" w:rsidR="0014113E" w:rsidRDefault="0014113E" w:rsidP="002466B4">
      <w:pPr>
        <w:spacing w:before="120"/>
        <w:ind w:left="2694" w:hanging="2694"/>
        <w:rPr>
          <w:rFonts w:ascii="Calibri" w:hAnsi="Calibri" w:cs="Calibri"/>
          <w:sz w:val="22"/>
          <w:szCs w:val="24"/>
          <w:lang w:val="fr-FR"/>
        </w:rPr>
      </w:pP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14113E" w14:paraId="352DB5F3" w14:textId="77777777" w:rsidTr="0014113E">
        <w:trPr>
          <w:trHeight w:val="454"/>
        </w:trPr>
        <w:tc>
          <w:tcPr>
            <w:tcW w:w="1135" w:type="dxa"/>
            <w:vAlign w:val="center"/>
          </w:tcPr>
          <w:p w14:paraId="082DD2F3" w14:textId="77777777" w:rsidR="0014113E" w:rsidRPr="0014113E" w:rsidRDefault="0014113E" w:rsidP="0014113E">
            <w:pPr>
              <w:jc w:val="center"/>
              <w:rPr>
                <w:rFonts w:ascii="Calibri" w:hAnsi="Calibri" w:cs="Calibri"/>
                <w:szCs w:val="24"/>
                <w:lang w:val="fr-FR"/>
              </w:rPr>
            </w:pPr>
            <w:r w:rsidRPr="0014113E">
              <w:rPr>
                <w:rFonts w:ascii="Calibri" w:hAnsi="Calibri" w:cs="Calibri"/>
                <w:szCs w:val="24"/>
                <w:lang w:val="fr-FR"/>
              </w:rPr>
              <w:t>Annexe N°</w:t>
            </w:r>
          </w:p>
        </w:tc>
        <w:tc>
          <w:tcPr>
            <w:tcW w:w="8221" w:type="dxa"/>
            <w:vAlign w:val="center"/>
          </w:tcPr>
          <w:p w14:paraId="61026D73" w14:textId="77777777" w:rsidR="0014113E" w:rsidRPr="0014113E" w:rsidRDefault="0014113E" w:rsidP="0014113E">
            <w:pPr>
              <w:jc w:val="center"/>
              <w:rPr>
                <w:rFonts w:ascii="Calibri" w:hAnsi="Calibri" w:cs="Calibri"/>
                <w:szCs w:val="24"/>
                <w:lang w:val="fr-FR"/>
              </w:rPr>
            </w:pPr>
            <w:r w:rsidRPr="0014113E">
              <w:rPr>
                <w:rFonts w:ascii="Calibri" w:hAnsi="Calibri" w:cs="Calibri"/>
                <w:szCs w:val="24"/>
                <w:lang w:val="fr-FR"/>
              </w:rPr>
              <w:t>Descriptif</w:t>
            </w:r>
          </w:p>
        </w:tc>
      </w:tr>
      <w:tr w:rsidR="0014113E" w:rsidRPr="007D2DF1" w14:paraId="2E29D6D3" w14:textId="77777777" w:rsidTr="0014113E">
        <w:trPr>
          <w:trHeight w:val="454"/>
        </w:trPr>
        <w:tc>
          <w:tcPr>
            <w:tcW w:w="1135" w:type="dxa"/>
            <w:vAlign w:val="center"/>
          </w:tcPr>
          <w:p w14:paraId="35AA0C63" w14:textId="77777777" w:rsidR="0014113E" w:rsidRPr="0014113E" w:rsidRDefault="0014113E" w:rsidP="0014113E">
            <w:pPr>
              <w:jc w:val="center"/>
              <w:rPr>
                <w:rFonts w:ascii="Calibri" w:hAnsi="Calibri" w:cs="Calibri"/>
                <w:szCs w:val="24"/>
                <w:lang w:val="fr-FR"/>
              </w:rPr>
            </w:pPr>
            <w:r>
              <w:rPr>
                <w:rFonts w:ascii="Calibri" w:hAnsi="Calibri" w:cs="Calibri"/>
                <w:szCs w:val="24"/>
                <w:lang w:val="fr-FR"/>
              </w:rPr>
              <w:t>1</w:t>
            </w:r>
          </w:p>
        </w:tc>
        <w:tc>
          <w:tcPr>
            <w:tcW w:w="8221" w:type="dxa"/>
            <w:vAlign w:val="center"/>
          </w:tcPr>
          <w:p w14:paraId="57A9F506" w14:textId="77777777" w:rsidR="0014113E" w:rsidRPr="0014113E" w:rsidRDefault="0014113E" w:rsidP="0014113E">
            <w:pPr>
              <w:rPr>
                <w:rFonts w:ascii="Calibri" w:hAnsi="Calibri" w:cs="Calibri"/>
                <w:szCs w:val="24"/>
                <w:lang w:val="fr-FR"/>
              </w:rPr>
            </w:pPr>
            <w:r>
              <w:rPr>
                <w:rFonts w:ascii="Calibri" w:hAnsi="Calibri" w:cs="Calibri"/>
                <w:szCs w:val="24"/>
                <w:lang w:val="fr-FR"/>
              </w:rPr>
              <w:t>Organigramme de structure hiérarchique de l’association</w:t>
            </w:r>
          </w:p>
        </w:tc>
      </w:tr>
      <w:tr w:rsidR="0014113E" w:rsidRPr="0014113E" w14:paraId="6EA813B3" w14:textId="77777777" w:rsidTr="0014113E">
        <w:trPr>
          <w:trHeight w:val="454"/>
        </w:trPr>
        <w:tc>
          <w:tcPr>
            <w:tcW w:w="1135" w:type="dxa"/>
            <w:vAlign w:val="center"/>
          </w:tcPr>
          <w:p w14:paraId="162328DB" w14:textId="77777777" w:rsidR="0014113E" w:rsidRPr="0014113E" w:rsidRDefault="0014113E" w:rsidP="0014113E">
            <w:pPr>
              <w:jc w:val="center"/>
              <w:rPr>
                <w:rFonts w:ascii="Calibri" w:hAnsi="Calibri" w:cs="Calibri"/>
                <w:szCs w:val="24"/>
                <w:lang w:val="fr-FR"/>
              </w:rPr>
            </w:pPr>
            <w:r>
              <w:rPr>
                <w:rFonts w:ascii="Calibri" w:hAnsi="Calibri" w:cs="Calibri"/>
                <w:szCs w:val="24"/>
                <w:lang w:val="fr-FR"/>
              </w:rPr>
              <w:t>2</w:t>
            </w:r>
          </w:p>
        </w:tc>
        <w:tc>
          <w:tcPr>
            <w:tcW w:w="8221" w:type="dxa"/>
            <w:vAlign w:val="center"/>
          </w:tcPr>
          <w:p w14:paraId="5DE328FB" w14:textId="77777777" w:rsidR="0014113E" w:rsidRPr="0014113E" w:rsidRDefault="00A5296C" w:rsidP="0014113E">
            <w:pPr>
              <w:rPr>
                <w:rFonts w:ascii="Calibri" w:hAnsi="Calibri" w:cs="Calibri"/>
                <w:szCs w:val="24"/>
                <w:lang w:val="fr-FR"/>
              </w:rPr>
            </w:pPr>
            <w:r>
              <w:rPr>
                <w:rFonts w:ascii="Calibri" w:hAnsi="Calibri" w:cs="Calibri"/>
                <w:szCs w:val="24"/>
                <w:lang w:val="fr-FR"/>
              </w:rPr>
              <w:t>Historique</w:t>
            </w:r>
          </w:p>
        </w:tc>
      </w:tr>
      <w:tr w:rsidR="00A5296C" w:rsidRPr="0014113E" w14:paraId="46F01E6C" w14:textId="77777777" w:rsidTr="0014113E">
        <w:trPr>
          <w:trHeight w:val="454"/>
        </w:trPr>
        <w:tc>
          <w:tcPr>
            <w:tcW w:w="1135" w:type="dxa"/>
            <w:vAlign w:val="center"/>
          </w:tcPr>
          <w:p w14:paraId="4108B728" w14:textId="77777777" w:rsidR="00A5296C" w:rsidRDefault="00A5296C" w:rsidP="0014113E">
            <w:pPr>
              <w:jc w:val="center"/>
              <w:rPr>
                <w:rFonts w:ascii="Calibri" w:hAnsi="Calibri" w:cs="Calibri"/>
                <w:szCs w:val="24"/>
                <w:lang w:val="fr-FR"/>
              </w:rPr>
            </w:pPr>
            <w:r>
              <w:rPr>
                <w:rFonts w:ascii="Calibri" w:hAnsi="Calibri" w:cs="Calibri"/>
                <w:szCs w:val="24"/>
                <w:lang w:val="fr-FR"/>
              </w:rPr>
              <w:t>3</w:t>
            </w:r>
          </w:p>
        </w:tc>
        <w:tc>
          <w:tcPr>
            <w:tcW w:w="8221" w:type="dxa"/>
            <w:vAlign w:val="center"/>
          </w:tcPr>
          <w:p w14:paraId="06676090" w14:textId="7B7CBF8F" w:rsidR="00A5296C" w:rsidRDefault="00A5296C" w:rsidP="000574C4">
            <w:pPr>
              <w:rPr>
                <w:rFonts w:ascii="Calibri" w:hAnsi="Calibri" w:cs="Calibri"/>
                <w:szCs w:val="24"/>
                <w:lang w:val="fr-FR"/>
              </w:rPr>
            </w:pPr>
            <w:r>
              <w:rPr>
                <w:rFonts w:ascii="Calibri" w:hAnsi="Calibri" w:cs="Calibri"/>
                <w:szCs w:val="24"/>
                <w:lang w:val="fr-FR"/>
              </w:rPr>
              <w:t>Implantation géographique</w:t>
            </w:r>
          </w:p>
        </w:tc>
      </w:tr>
    </w:tbl>
    <w:p w14:paraId="0F63505B" w14:textId="77777777" w:rsidR="00D64948" w:rsidRDefault="00D64948" w:rsidP="002466B4">
      <w:pPr>
        <w:spacing w:before="120"/>
        <w:ind w:left="2694" w:hanging="2694"/>
        <w:rPr>
          <w:rFonts w:ascii="Calibri" w:hAnsi="Calibri" w:cs="Calibri"/>
          <w:sz w:val="22"/>
          <w:szCs w:val="24"/>
          <w:lang w:val="fr-FR"/>
        </w:rPr>
      </w:pPr>
    </w:p>
    <w:p w14:paraId="23890EE2" w14:textId="2174D3E2" w:rsidR="0014113E" w:rsidRPr="00D64948" w:rsidRDefault="00D64948" w:rsidP="00C76E8C">
      <w:pPr>
        <w:spacing w:before="120"/>
        <w:rPr>
          <w:rFonts w:ascii="Calibri" w:hAnsi="Calibri" w:cs="Calibri"/>
          <w:szCs w:val="24"/>
          <w:lang w:val="fr-FR"/>
        </w:rPr>
      </w:pPr>
      <w:r w:rsidRPr="00D64948">
        <w:rPr>
          <w:rFonts w:ascii="Calibri" w:hAnsi="Calibri" w:cs="Calibri"/>
          <w:szCs w:val="24"/>
          <w:lang w:val="fr-FR"/>
        </w:rPr>
        <w:t xml:space="preserve">Proposition de support numérique </w:t>
      </w:r>
      <w:r w:rsidR="00C76E8C">
        <w:rPr>
          <w:rFonts w:ascii="Calibri" w:hAnsi="Calibri" w:cs="Calibri"/>
          <w:szCs w:val="24"/>
          <w:lang w:val="fr-FR"/>
        </w:rPr>
        <w:t>que l’élève joindra à son portfolio :</w:t>
      </w:r>
    </w:p>
    <w:p w14:paraId="1E586464" w14:textId="25F441C5" w:rsidR="00D64948" w:rsidRDefault="00C361CE" w:rsidP="00D64948">
      <w:pPr>
        <w:spacing w:before="120"/>
        <w:ind w:left="2694" w:hanging="2694"/>
        <w:jc w:val="center"/>
        <w:rPr>
          <w:rFonts w:ascii="Calibri" w:hAnsi="Calibri" w:cs="Calibri"/>
          <w:sz w:val="22"/>
          <w:szCs w:val="24"/>
          <w:lang w:val="fr-FR"/>
        </w:rPr>
      </w:pPr>
      <w:hyperlink r:id="rId10" w:history="1">
        <w:r w:rsidR="00D64948" w:rsidRPr="00CB0906">
          <w:rPr>
            <w:rStyle w:val="Lienhypertexte"/>
            <w:rFonts w:ascii="Calibri" w:hAnsi="Calibri" w:cs="Calibri"/>
            <w:szCs w:val="24"/>
            <w:lang w:val="fr-FR"/>
          </w:rPr>
          <w:t>https://view.genial.ly/5d8b8ae56248810f4f833d26/dossier-fiche-signaletique-les-bateliers</w:t>
        </w:r>
      </w:hyperlink>
    </w:p>
    <w:p w14:paraId="2A183944" w14:textId="77777777" w:rsidR="00D64948" w:rsidRDefault="00D64948" w:rsidP="002466B4">
      <w:pPr>
        <w:spacing w:before="120"/>
        <w:ind w:left="2694" w:hanging="2694"/>
        <w:rPr>
          <w:rFonts w:ascii="Calibri" w:hAnsi="Calibri" w:cs="Calibri"/>
          <w:sz w:val="22"/>
          <w:szCs w:val="24"/>
          <w:lang w:val="fr-FR"/>
        </w:rPr>
      </w:pPr>
    </w:p>
    <w:p w14:paraId="7B595DD9" w14:textId="77777777" w:rsidR="00D64948" w:rsidRDefault="00D64948" w:rsidP="002466B4">
      <w:pPr>
        <w:spacing w:before="120"/>
        <w:ind w:left="2694" w:hanging="2694"/>
        <w:rPr>
          <w:rFonts w:ascii="Calibri" w:hAnsi="Calibri" w:cs="Calibri"/>
          <w:sz w:val="22"/>
          <w:szCs w:val="24"/>
          <w:lang w:val="fr-FR"/>
        </w:rPr>
      </w:pPr>
    </w:p>
    <w:p w14:paraId="785CA78C" w14:textId="77777777" w:rsidR="00462015" w:rsidRPr="001B46F1" w:rsidRDefault="00462015" w:rsidP="00FF481D">
      <w:pPr>
        <w:pageBreakBefore/>
        <w:ind w:left="360"/>
        <w:rPr>
          <w:rFonts w:ascii="Calibri" w:hAnsi="Calibri" w:cs="Calibri"/>
          <w:b/>
          <w:sz w:val="24"/>
          <w:szCs w:val="24"/>
          <w:lang w:val="fr-FR"/>
        </w:rPr>
        <w:sectPr w:rsidR="00462015" w:rsidRPr="001B46F1" w:rsidSect="005B0D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8" w:right="1274" w:bottom="851" w:left="1417" w:header="567" w:footer="474" w:gutter="0"/>
          <w:cols w:space="720"/>
          <w:docGrid w:linePitch="360"/>
        </w:sectPr>
      </w:pPr>
    </w:p>
    <w:p w14:paraId="15949162" w14:textId="77777777" w:rsidR="007A1361" w:rsidRPr="007A1361" w:rsidRDefault="007A1361" w:rsidP="007A1361">
      <w:pPr>
        <w:widowControl w:val="0"/>
        <w:suppressAutoHyphens w:val="0"/>
        <w:rPr>
          <w:rFonts w:ascii="Calibri" w:hAnsi="Calibri" w:cs="Calibri"/>
          <w:color w:val="1F497D"/>
          <w:sz w:val="24"/>
          <w:szCs w:val="24"/>
          <w:u w:val="single"/>
          <w:lang w:val="fr-FR"/>
        </w:rPr>
      </w:pPr>
    </w:p>
    <w:p w14:paraId="7F9A2940" w14:textId="77777777" w:rsidR="00B92596" w:rsidRPr="00525529" w:rsidRDefault="001B46F1" w:rsidP="007A1361">
      <w:pPr>
        <w:widowControl w:val="0"/>
        <w:numPr>
          <w:ilvl w:val="0"/>
          <w:numId w:val="2"/>
        </w:numPr>
        <w:suppressAutoHyphens w:val="0"/>
        <w:ind w:left="357" w:hanging="357"/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</w:pP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LES OUTILS UTILIS</w:t>
      </w:r>
      <w:r w:rsidR="000C5978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É</w:t>
      </w: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S AU SERVICE D'UNE STRAT</w:t>
      </w:r>
      <w:r w:rsidR="000C5978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É</w:t>
      </w: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GIE OMNICANALE</w:t>
      </w:r>
    </w:p>
    <w:p w14:paraId="582D757C" w14:textId="77777777" w:rsidR="00FB11A2" w:rsidRPr="00E65564" w:rsidRDefault="000C5978" w:rsidP="000C5978">
      <w:pPr>
        <w:shd w:val="clear" w:color="auto" w:fill="FFFFFF"/>
        <w:rPr>
          <w:rFonts w:ascii="Calibri" w:hAnsi="Calibri"/>
          <w:i/>
          <w:iCs/>
          <w:sz w:val="22"/>
          <w:szCs w:val="22"/>
          <w:lang w:val="fr-FR"/>
        </w:rPr>
      </w:pPr>
      <w:r w:rsidRPr="00E65564">
        <w:rPr>
          <w:rFonts w:ascii="Calibri" w:hAnsi="Calibri"/>
          <w:i/>
          <w:iCs/>
          <w:sz w:val="22"/>
          <w:szCs w:val="22"/>
          <w:lang w:val="fr-FR"/>
        </w:rPr>
        <w:t xml:space="preserve">       </w:t>
      </w:r>
      <w:r w:rsidR="00FB11A2" w:rsidRPr="00E65564">
        <w:rPr>
          <w:rFonts w:ascii="Calibri" w:hAnsi="Calibri"/>
          <w:i/>
          <w:iCs/>
          <w:sz w:val="22"/>
          <w:szCs w:val="22"/>
          <w:lang w:val="fr-FR"/>
        </w:rPr>
        <w:t>L’élève précise les outils</w:t>
      </w:r>
      <w:r w:rsidR="006107C8" w:rsidRPr="00E65564">
        <w:rPr>
          <w:rFonts w:ascii="Calibri" w:hAnsi="Calibri"/>
          <w:i/>
          <w:iCs/>
          <w:sz w:val="22"/>
          <w:szCs w:val="22"/>
          <w:lang w:val="fr-FR"/>
        </w:rPr>
        <w:t xml:space="preserve"> utilisés dans son organisation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8647"/>
        <w:gridCol w:w="1333"/>
        <w:gridCol w:w="1275"/>
        <w:gridCol w:w="1134"/>
      </w:tblGrid>
      <w:tr w:rsidR="000C5978" w:rsidRPr="00354211" w14:paraId="31D0BCD6" w14:textId="77777777" w:rsidTr="00E65564">
        <w:trPr>
          <w:trHeight w:val="453"/>
        </w:trPr>
        <w:tc>
          <w:tcPr>
            <w:tcW w:w="2212" w:type="dxa"/>
            <w:vMerge w:val="restart"/>
            <w:shd w:val="clear" w:color="auto" w:fill="auto"/>
            <w:vAlign w:val="center"/>
          </w:tcPr>
          <w:p w14:paraId="6300EBFD" w14:textId="77777777" w:rsidR="000C5978" w:rsidRPr="00E65564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65564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Outils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356A2FDD" w14:textId="77777777" w:rsidR="000C5978" w:rsidRPr="00E65564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65564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</w:t>
            </w:r>
          </w:p>
          <w:p w14:paraId="45BAFACA" w14:textId="77777777" w:rsidR="000C5978" w:rsidRPr="00E65564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65564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(présentation de l’outil sélectionné par l’organisation et ses principales fonctions)</w:t>
            </w:r>
          </w:p>
        </w:tc>
        <w:tc>
          <w:tcPr>
            <w:tcW w:w="3742" w:type="dxa"/>
            <w:gridSpan w:val="3"/>
            <w:shd w:val="clear" w:color="auto" w:fill="auto"/>
            <w:vAlign w:val="center"/>
          </w:tcPr>
          <w:p w14:paraId="3133F87E" w14:textId="77777777" w:rsidR="000C5978" w:rsidRPr="00E65564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65564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Finalités de l’outil</w:t>
            </w:r>
          </w:p>
        </w:tc>
      </w:tr>
      <w:tr w:rsidR="000C5978" w:rsidRPr="00354211" w14:paraId="191413C6" w14:textId="77777777" w:rsidTr="00E65564">
        <w:trPr>
          <w:trHeight w:val="730"/>
        </w:trPr>
        <w:tc>
          <w:tcPr>
            <w:tcW w:w="2212" w:type="dxa"/>
            <w:vMerge/>
            <w:shd w:val="clear" w:color="auto" w:fill="auto"/>
            <w:vAlign w:val="center"/>
          </w:tcPr>
          <w:p w14:paraId="2FE92706" w14:textId="77777777" w:rsidR="000C5978" w:rsidRPr="00E65564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1E8ADD62" w14:textId="77777777" w:rsidR="000C5978" w:rsidRPr="00E65564" w:rsidRDefault="000C5978" w:rsidP="00462015">
            <w:pPr>
              <w:pStyle w:val="Contenudetableau"/>
              <w:jc w:val="center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05BC806" w14:textId="77777777" w:rsidR="000C5978" w:rsidRPr="00402E14" w:rsidRDefault="000C5978" w:rsidP="00462015">
            <w:pPr>
              <w:pStyle w:val="Contenudetableau"/>
              <w:jc w:val="center"/>
              <w:rPr>
                <w:rFonts w:ascii="Calibri" w:hAnsi="Calibri" w:cs="Calibri"/>
                <w:szCs w:val="22"/>
                <w:lang w:val="fr-FR"/>
              </w:rPr>
            </w:pPr>
            <w:r w:rsidRPr="00402E14">
              <w:rPr>
                <w:rFonts w:ascii="Calibri" w:hAnsi="Calibri" w:cs="Calibri"/>
                <w:szCs w:val="22"/>
                <w:lang w:val="fr-FR"/>
              </w:rPr>
              <w:t>Satisfaction client</w:t>
            </w:r>
            <w:r w:rsidRPr="00402E14">
              <w:rPr>
                <w:rFonts w:ascii="Calibri" w:hAnsi="Calibri" w:cs="Calibri"/>
                <w:szCs w:val="22"/>
                <w:vertAlign w:val="superscript"/>
                <w:lang w:val="fr-F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57CB2" w14:textId="77777777" w:rsidR="000C5978" w:rsidRPr="00402E14" w:rsidRDefault="000C5978" w:rsidP="00462015">
            <w:pPr>
              <w:pStyle w:val="Contenudetableau"/>
              <w:jc w:val="center"/>
              <w:rPr>
                <w:rFonts w:ascii="Calibri" w:hAnsi="Calibri" w:cs="Calibri"/>
                <w:szCs w:val="22"/>
                <w:lang w:val="fr-FR"/>
              </w:rPr>
            </w:pPr>
            <w:r w:rsidRPr="00402E14">
              <w:rPr>
                <w:rFonts w:ascii="Calibri" w:hAnsi="Calibri" w:cs="Calibri"/>
                <w:szCs w:val="22"/>
                <w:lang w:val="fr-FR"/>
              </w:rPr>
              <w:t>Fidélisation de la clientèle</w:t>
            </w:r>
            <w:r w:rsidRPr="00402E14">
              <w:rPr>
                <w:rFonts w:ascii="Calibri" w:hAnsi="Calibri" w:cs="Calibri"/>
                <w:szCs w:val="22"/>
                <w:vertAlign w:val="superscript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DB5CC" w14:textId="77777777" w:rsidR="000C5978" w:rsidRPr="00402E14" w:rsidRDefault="000C5978" w:rsidP="00462015">
            <w:pPr>
              <w:pStyle w:val="Contenudetableau"/>
              <w:jc w:val="center"/>
              <w:rPr>
                <w:rFonts w:ascii="Calibri" w:hAnsi="Calibri" w:cs="Calibri"/>
                <w:szCs w:val="22"/>
                <w:lang w:val="fr-FR"/>
              </w:rPr>
            </w:pPr>
            <w:r w:rsidRPr="00402E14">
              <w:rPr>
                <w:rFonts w:ascii="Calibri" w:hAnsi="Calibri" w:cs="Calibri"/>
                <w:szCs w:val="22"/>
                <w:lang w:val="fr-FR"/>
              </w:rPr>
              <w:t>Veille  information</w:t>
            </w:r>
            <w:r w:rsidR="00402E14">
              <w:rPr>
                <w:rFonts w:ascii="Calibri" w:hAnsi="Calibri" w:cs="Calibri"/>
                <w:szCs w:val="22"/>
                <w:lang w:val="fr-FR"/>
              </w:rPr>
              <w:t>-</w:t>
            </w:r>
            <w:r w:rsidRPr="00402E14">
              <w:rPr>
                <w:rFonts w:ascii="Calibri" w:hAnsi="Calibri" w:cs="Calibri"/>
                <w:szCs w:val="22"/>
                <w:lang w:val="fr-FR"/>
              </w:rPr>
              <w:t>nelle</w:t>
            </w:r>
            <w:r w:rsidRPr="00402E14">
              <w:rPr>
                <w:rFonts w:ascii="Calibri" w:hAnsi="Calibri" w:cs="Calibri"/>
                <w:szCs w:val="22"/>
                <w:vertAlign w:val="superscript"/>
                <w:lang w:val="fr-FR"/>
              </w:rPr>
              <w:t>1</w:t>
            </w:r>
          </w:p>
        </w:tc>
      </w:tr>
      <w:tr w:rsidR="006107C8" w:rsidRPr="00FA6E99" w14:paraId="7653A813" w14:textId="77777777" w:rsidTr="007F6414">
        <w:trPr>
          <w:trHeight w:val="284"/>
        </w:trPr>
        <w:tc>
          <w:tcPr>
            <w:tcW w:w="2212" w:type="dxa"/>
            <w:shd w:val="clear" w:color="auto" w:fill="auto"/>
            <w:vAlign w:val="center"/>
          </w:tcPr>
          <w:p w14:paraId="32476367" w14:textId="77777777" w:rsidR="006107C8" w:rsidRPr="001F7F9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Solution CRM</w:t>
            </w:r>
          </w:p>
        </w:tc>
        <w:tc>
          <w:tcPr>
            <w:tcW w:w="8647" w:type="dxa"/>
            <w:shd w:val="clear" w:color="auto" w:fill="auto"/>
          </w:tcPr>
          <w:p w14:paraId="77BD4367" w14:textId="77777777" w:rsidR="006107C8" w:rsidRPr="001F7F94" w:rsidRDefault="006107C8" w:rsidP="006107C8">
            <w:pPr>
              <w:pStyle w:val="Contenudetableau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Logiciel de gestion EBP Association (gestion des adhérents, des activités, des cotisations et de la trésorerie)</w:t>
            </w:r>
          </w:p>
        </w:tc>
        <w:tc>
          <w:tcPr>
            <w:tcW w:w="1333" w:type="dxa"/>
            <w:shd w:val="clear" w:color="auto" w:fill="auto"/>
          </w:tcPr>
          <w:p w14:paraId="32CFB038" w14:textId="77777777" w:rsidR="006107C8" w:rsidRPr="00354211" w:rsidRDefault="006107C8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64A81A1A" w14:textId="77777777" w:rsidR="006107C8" w:rsidRPr="00354211" w:rsidRDefault="006107C8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E3568" w14:textId="77777777" w:rsidR="006107C8" w:rsidRPr="001F7F94" w:rsidRDefault="006107C8" w:rsidP="00A121D3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  <w:tr w:rsidR="00FB11A2" w:rsidRPr="00E65564" w14:paraId="1F4EE29A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0263E42E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Chatbot</w:t>
            </w:r>
          </w:p>
        </w:tc>
        <w:tc>
          <w:tcPr>
            <w:tcW w:w="8647" w:type="dxa"/>
            <w:shd w:val="clear" w:color="auto" w:fill="auto"/>
          </w:tcPr>
          <w:p w14:paraId="4D35752D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16DD2F98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3E77A872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F85E92B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FB11A2" w:rsidRPr="00E65564" w14:paraId="613D46F0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3057E877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Application mobile</w:t>
            </w:r>
          </w:p>
        </w:tc>
        <w:tc>
          <w:tcPr>
            <w:tcW w:w="8647" w:type="dxa"/>
            <w:shd w:val="clear" w:color="auto" w:fill="auto"/>
          </w:tcPr>
          <w:p w14:paraId="377DF1C0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75B02864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020A75C6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654E0B4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FB11A2" w:rsidRPr="00E65564" w14:paraId="4B079DE8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06D74519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Instagram</w:t>
            </w:r>
          </w:p>
        </w:tc>
        <w:tc>
          <w:tcPr>
            <w:tcW w:w="8647" w:type="dxa"/>
            <w:shd w:val="clear" w:color="auto" w:fill="auto"/>
          </w:tcPr>
          <w:p w14:paraId="0B8296BE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2BDDB584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73894F28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5AEB94C" w14:textId="77777777" w:rsidR="00FB11A2" w:rsidRPr="00E65564" w:rsidRDefault="00FB11A2" w:rsidP="00E65564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FB11A2" w:rsidRPr="00354211" w14:paraId="0A384423" w14:textId="77777777" w:rsidTr="006107C8">
        <w:trPr>
          <w:trHeight w:val="284"/>
        </w:trPr>
        <w:tc>
          <w:tcPr>
            <w:tcW w:w="2212" w:type="dxa"/>
            <w:shd w:val="clear" w:color="auto" w:fill="auto"/>
            <w:vAlign w:val="center"/>
          </w:tcPr>
          <w:p w14:paraId="7E41AC83" w14:textId="77777777" w:rsidR="00FB11A2" w:rsidRPr="001F7F94" w:rsidRDefault="00FB11A2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Facebook</w:t>
            </w:r>
          </w:p>
        </w:tc>
        <w:tc>
          <w:tcPr>
            <w:tcW w:w="8647" w:type="dxa"/>
            <w:shd w:val="clear" w:color="auto" w:fill="auto"/>
          </w:tcPr>
          <w:p w14:paraId="3884189F" w14:textId="77777777" w:rsidR="007D69B9" w:rsidRPr="001F7F94" w:rsidRDefault="007D69B9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Réseau social permettant de publier les actualités, des photos et de mettre en lumière les intervenants.</w:t>
            </w:r>
          </w:p>
          <w:p w14:paraId="3EB16F7E" w14:textId="77777777" w:rsidR="00FB11A2" w:rsidRPr="001F7F94" w:rsidRDefault="007D69B9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Faire la promotion des inscriptions, des ateliers, des places disponibles, des journées portes ouvertes…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0F058C" w14:textId="77777777" w:rsidR="00FB11A2" w:rsidRPr="001F7F94" w:rsidRDefault="00784887" w:rsidP="00784887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549E5B" w14:textId="77777777" w:rsidR="00FB11A2" w:rsidRPr="001F7F94" w:rsidRDefault="00784887" w:rsidP="00784887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BE25F" w14:textId="77777777" w:rsidR="00FB11A2" w:rsidRPr="001F7F94" w:rsidRDefault="00784887" w:rsidP="00784887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  <w:tr w:rsidR="006107C8" w:rsidRPr="00354211" w14:paraId="16C109D0" w14:textId="77777777" w:rsidTr="006107C8">
        <w:trPr>
          <w:trHeight w:val="284"/>
        </w:trPr>
        <w:tc>
          <w:tcPr>
            <w:tcW w:w="2212" w:type="dxa"/>
            <w:shd w:val="clear" w:color="auto" w:fill="auto"/>
            <w:vAlign w:val="center"/>
          </w:tcPr>
          <w:p w14:paraId="2B9A9C3A" w14:textId="77777777" w:rsidR="006107C8" w:rsidRPr="001F7F9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Site web</w:t>
            </w:r>
          </w:p>
        </w:tc>
        <w:tc>
          <w:tcPr>
            <w:tcW w:w="8647" w:type="dxa"/>
            <w:shd w:val="clear" w:color="auto" w:fill="auto"/>
          </w:tcPr>
          <w:p w14:paraId="656828AC" w14:textId="77777777" w:rsidR="006107C8" w:rsidRPr="001F7F9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C’est un site informatif avec fiche contact uniquement et la possibilité de télécharger l</w:t>
            </w:r>
            <w:r>
              <w:rPr>
                <w:rFonts w:ascii="Calibri" w:hAnsi="Calibri" w:cs="Calibri"/>
                <w:lang w:val="fr-FR"/>
              </w:rPr>
              <w:t>es formulaires d’inscription aux différents stage</w:t>
            </w:r>
            <w:r w:rsidRPr="001F7F94">
              <w:rPr>
                <w:rFonts w:ascii="Calibri" w:hAnsi="Calibri" w:cs="Calibri"/>
                <w:lang w:val="fr-FR"/>
              </w:rPr>
              <w:t>s</w:t>
            </w:r>
            <w:r>
              <w:rPr>
                <w:rFonts w:ascii="Calibri" w:hAnsi="Calibri" w:cs="Calibri"/>
                <w:lang w:val="fr-FR"/>
              </w:rPr>
              <w:t xml:space="preserve"> proposés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ED32E3" w14:textId="77777777" w:rsidR="006107C8" w:rsidRPr="001F7F94" w:rsidRDefault="006107C8" w:rsidP="00A121D3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61798" w14:textId="77777777" w:rsidR="006107C8" w:rsidRPr="001F7F94" w:rsidRDefault="006107C8" w:rsidP="00784887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3CF9F" w14:textId="77777777" w:rsidR="006107C8" w:rsidRPr="001F7F94" w:rsidRDefault="006107C8" w:rsidP="00784887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  <w:tr w:rsidR="006107C8" w:rsidRPr="00E65564" w14:paraId="3A232F25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06A23E91" w14:textId="77777777" w:rsidR="006107C8" w:rsidRPr="00E6556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Intranet</w:t>
            </w:r>
          </w:p>
        </w:tc>
        <w:tc>
          <w:tcPr>
            <w:tcW w:w="8647" w:type="dxa"/>
            <w:shd w:val="clear" w:color="auto" w:fill="auto"/>
          </w:tcPr>
          <w:p w14:paraId="1946F787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5292A805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5F44A793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7DD917C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6107C8" w:rsidRPr="00E65564" w14:paraId="5745B983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72D463E6" w14:textId="77777777" w:rsidR="006107C8" w:rsidRPr="00E6556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Cabine connectée</w:t>
            </w:r>
          </w:p>
        </w:tc>
        <w:tc>
          <w:tcPr>
            <w:tcW w:w="8647" w:type="dxa"/>
            <w:shd w:val="clear" w:color="auto" w:fill="auto"/>
          </w:tcPr>
          <w:p w14:paraId="59095701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565BA34B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14945D99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AD778E5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6107C8" w:rsidRPr="00E65564" w14:paraId="03F6406A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28EACC01" w14:textId="77777777" w:rsidR="006107C8" w:rsidRPr="00E6556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Automate</w:t>
            </w:r>
          </w:p>
        </w:tc>
        <w:tc>
          <w:tcPr>
            <w:tcW w:w="8647" w:type="dxa"/>
            <w:shd w:val="clear" w:color="auto" w:fill="auto"/>
          </w:tcPr>
          <w:p w14:paraId="52A10E0A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07A48102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4CF5E85E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0E0324C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6107C8" w:rsidRPr="00FA6E99" w14:paraId="28748215" w14:textId="77777777" w:rsidTr="0004132C">
        <w:trPr>
          <w:trHeight w:val="284"/>
        </w:trPr>
        <w:tc>
          <w:tcPr>
            <w:tcW w:w="2212" w:type="dxa"/>
            <w:shd w:val="clear" w:color="auto" w:fill="auto"/>
            <w:vAlign w:val="center"/>
          </w:tcPr>
          <w:p w14:paraId="1911DBD5" w14:textId="77777777" w:rsidR="006107C8" w:rsidRPr="001F7F9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Ordinateur</w:t>
            </w:r>
          </w:p>
        </w:tc>
        <w:tc>
          <w:tcPr>
            <w:tcW w:w="8647" w:type="dxa"/>
            <w:shd w:val="clear" w:color="auto" w:fill="auto"/>
          </w:tcPr>
          <w:p w14:paraId="5D2B2C21" w14:textId="77777777" w:rsidR="006107C8" w:rsidRPr="001F7F9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Gestion administrative et financière des adhésions et des intervenants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C48DF34" w14:textId="77777777" w:rsidR="006107C8" w:rsidRPr="001F7F94" w:rsidRDefault="006107C8" w:rsidP="00A121D3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72A7B956" w14:textId="77777777" w:rsidR="006107C8" w:rsidRPr="00354211" w:rsidRDefault="006107C8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E0437" w14:textId="77777777" w:rsidR="006107C8" w:rsidRPr="001F7F94" w:rsidRDefault="006107C8" w:rsidP="00A121D3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  <w:tr w:rsidR="006107C8" w:rsidRPr="00354211" w14:paraId="4C5FBBAC" w14:textId="77777777" w:rsidTr="006107C8">
        <w:trPr>
          <w:trHeight w:val="284"/>
        </w:trPr>
        <w:tc>
          <w:tcPr>
            <w:tcW w:w="2212" w:type="dxa"/>
            <w:shd w:val="clear" w:color="auto" w:fill="auto"/>
            <w:vAlign w:val="center"/>
          </w:tcPr>
          <w:p w14:paraId="18AF19C7" w14:textId="77777777" w:rsidR="006107C8" w:rsidRPr="001F7F9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Smartphone</w:t>
            </w:r>
          </w:p>
        </w:tc>
        <w:tc>
          <w:tcPr>
            <w:tcW w:w="8647" w:type="dxa"/>
            <w:shd w:val="clear" w:color="auto" w:fill="auto"/>
          </w:tcPr>
          <w:p w14:paraId="107C98F9" w14:textId="77777777" w:rsidR="006107C8" w:rsidRPr="001F7F94" w:rsidRDefault="006107C8" w:rsidP="006107C8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1F7F94">
              <w:rPr>
                <w:rFonts w:ascii="Calibri" w:hAnsi="Calibri" w:cs="Calibri"/>
                <w:lang w:val="fr-FR"/>
              </w:rPr>
              <w:t>Envoi de SMS informatifs (annulation et/ou report de cours</w:t>
            </w:r>
            <w:r>
              <w:rPr>
                <w:rFonts w:ascii="Calibri" w:hAnsi="Calibri" w:cs="Calibri"/>
                <w:lang w:val="fr-FR"/>
              </w:rPr>
              <w:t> ; informations en avant-première des prochaines animations, etc…</w:t>
            </w:r>
            <w:r w:rsidRPr="001F7F94"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054C58" w14:textId="77777777" w:rsidR="006107C8" w:rsidRPr="001F7F94" w:rsidRDefault="006107C8" w:rsidP="00784887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36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E952D" w14:textId="77777777" w:rsidR="006107C8" w:rsidRPr="001F7F94" w:rsidRDefault="006107C8" w:rsidP="00A121D3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1F7F94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DA494" w14:textId="77777777" w:rsidR="006107C8" w:rsidRPr="00354211" w:rsidRDefault="006107C8" w:rsidP="00784887">
            <w:pPr>
              <w:pStyle w:val="Contenudetableau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6107C8" w:rsidRPr="00E65564" w14:paraId="3A35AF66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0FAFA3B5" w14:textId="77777777" w:rsidR="006107C8" w:rsidRPr="00E6556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Tablette</w:t>
            </w:r>
          </w:p>
        </w:tc>
        <w:tc>
          <w:tcPr>
            <w:tcW w:w="8647" w:type="dxa"/>
            <w:shd w:val="clear" w:color="auto" w:fill="auto"/>
          </w:tcPr>
          <w:p w14:paraId="602811A5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7C39DE4C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5312175F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8178AD3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6107C8" w:rsidRPr="00E65564" w14:paraId="48756F75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3896A184" w14:textId="77777777" w:rsidR="006107C8" w:rsidRPr="00E6556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Forum</w:t>
            </w:r>
          </w:p>
        </w:tc>
        <w:tc>
          <w:tcPr>
            <w:tcW w:w="8647" w:type="dxa"/>
            <w:shd w:val="clear" w:color="auto" w:fill="auto"/>
          </w:tcPr>
          <w:p w14:paraId="05BF070B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0C7DEC6B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55E379EB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2C91D4B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  <w:tr w:rsidR="006107C8" w:rsidRPr="00E65564" w14:paraId="7D346639" w14:textId="77777777" w:rsidTr="00E65564">
        <w:trPr>
          <w:trHeight w:val="227"/>
        </w:trPr>
        <w:tc>
          <w:tcPr>
            <w:tcW w:w="2212" w:type="dxa"/>
            <w:shd w:val="clear" w:color="auto" w:fill="auto"/>
            <w:vAlign w:val="center"/>
          </w:tcPr>
          <w:p w14:paraId="5C41B198" w14:textId="77777777" w:rsidR="006107C8" w:rsidRPr="00E65564" w:rsidRDefault="006107C8" w:rsidP="001B46F1">
            <w:pPr>
              <w:pStyle w:val="Contenudetableau"/>
              <w:rPr>
                <w:rFonts w:ascii="Calibri" w:hAnsi="Calibri" w:cs="Calibri"/>
                <w:lang w:val="fr-FR"/>
              </w:rPr>
            </w:pPr>
            <w:r w:rsidRPr="00E6556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647" w:type="dxa"/>
            <w:shd w:val="clear" w:color="auto" w:fill="auto"/>
          </w:tcPr>
          <w:p w14:paraId="5F47091B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33" w:type="dxa"/>
            <w:shd w:val="clear" w:color="auto" w:fill="auto"/>
          </w:tcPr>
          <w:p w14:paraId="4335386F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6BC2DC2E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D85B318" w14:textId="77777777" w:rsidR="006107C8" w:rsidRPr="00E65564" w:rsidRDefault="006107C8">
            <w:pPr>
              <w:pStyle w:val="Contenudetableau"/>
              <w:rPr>
                <w:rFonts w:ascii="Calibri" w:hAnsi="Calibri" w:cs="Calibri"/>
                <w:szCs w:val="24"/>
                <w:lang w:val="fr-FR"/>
              </w:rPr>
            </w:pPr>
          </w:p>
        </w:tc>
      </w:tr>
    </w:tbl>
    <w:p w14:paraId="5E4295FC" w14:textId="77777777" w:rsidR="00B92596" w:rsidRPr="00E65564" w:rsidRDefault="00FB11A2">
      <w:pPr>
        <w:rPr>
          <w:rFonts w:ascii="Calibri" w:hAnsi="Calibri" w:cs="Calibri"/>
          <w:szCs w:val="24"/>
          <w:lang w:val="fr-FR"/>
        </w:rPr>
      </w:pPr>
      <w:r w:rsidRPr="00E65564">
        <w:rPr>
          <w:rFonts w:ascii="Calibri" w:hAnsi="Calibri" w:cs="Calibri"/>
          <w:szCs w:val="24"/>
          <w:vertAlign w:val="superscript"/>
          <w:lang w:val="fr-FR"/>
        </w:rPr>
        <w:t>1</w:t>
      </w:r>
      <w:r w:rsidRPr="00E65564">
        <w:rPr>
          <w:rFonts w:ascii="Calibri" w:hAnsi="Calibri" w:cs="Calibri"/>
          <w:szCs w:val="24"/>
          <w:lang w:val="fr-FR"/>
        </w:rPr>
        <w:t xml:space="preserve"> Cocher la</w:t>
      </w:r>
      <w:r w:rsidR="00796A49" w:rsidRPr="00E65564">
        <w:rPr>
          <w:rFonts w:ascii="Calibri" w:hAnsi="Calibri" w:cs="Calibri"/>
          <w:szCs w:val="24"/>
          <w:lang w:val="fr-FR"/>
        </w:rPr>
        <w:t xml:space="preserve"> ou les </w:t>
      </w:r>
      <w:r w:rsidRPr="00E65564">
        <w:rPr>
          <w:rFonts w:ascii="Calibri" w:hAnsi="Calibri" w:cs="Calibri"/>
          <w:szCs w:val="24"/>
          <w:lang w:val="fr-FR"/>
        </w:rPr>
        <w:t>case</w:t>
      </w:r>
      <w:r w:rsidR="00796A49" w:rsidRPr="00E65564">
        <w:rPr>
          <w:rFonts w:ascii="Calibri" w:hAnsi="Calibri" w:cs="Calibri"/>
          <w:szCs w:val="24"/>
          <w:lang w:val="fr-FR"/>
        </w:rPr>
        <w:t>s</w:t>
      </w:r>
      <w:r w:rsidRPr="00E65564">
        <w:rPr>
          <w:rFonts w:ascii="Calibri" w:hAnsi="Calibri" w:cs="Calibri"/>
          <w:szCs w:val="24"/>
          <w:lang w:val="fr-FR"/>
        </w:rPr>
        <w:t xml:space="preserve"> correspondante</w:t>
      </w:r>
      <w:r w:rsidR="00796A49" w:rsidRPr="00E65564">
        <w:rPr>
          <w:rFonts w:ascii="Calibri" w:hAnsi="Calibri" w:cs="Calibri"/>
          <w:szCs w:val="24"/>
          <w:lang w:val="fr-FR"/>
        </w:rPr>
        <w:t>s</w:t>
      </w:r>
    </w:p>
    <w:sectPr w:rsidR="00B92596" w:rsidRPr="00E65564" w:rsidSect="00EA3D4E">
      <w:footerReference w:type="default" r:id="rId17"/>
      <w:pgSz w:w="16838" w:h="11906" w:orient="landscape"/>
      <w:pgMar w:top="1418" w:right="1077" w:bottom="1135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739A" w14:textId="77777777" w:rsidR="00C361CE" w:rsidRDefault="00C361CE">
      <w:r>
        <w:separator/>
      </w:r>
    </w:p>
  </w:endnote>
  <w:endnote w:type="continuationSeparator" w:id="0">
    <w:p w14:paraId="45A14C9A" w14:textId="77777777" w:rsidR="00C361CE" w:rsidRDefault="00C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CB7C" w14:textId="77777777" w:rsidR="007D2DF1" w:rsidRDefault="007D2D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3501B" w14:textId="7063D384" w:rsidR="00785F08" w:rsidRPr="002466B4" w:rsidRDefault="007A1361" w:rsidP="002466B4">
    <w:pPr>
      <w:pStyle w:val="Pieddepage"/>
      <w:pBdr>
        <w:top w:val="single" w:sz="4" w:space="1" w:color="auto"/>
      </w:pBdr>
      <w:rPr>
        <w:lang w:val="fr-FR"/>
      </w:rPr>
    </w:pPr>
    <w:r>
      <w:rPr>
        <w:lang w:val="fr-FR"/>
      </w:rPr>
      <w:t>Seconde</w:t>
    </w:r>
    <w:r w:rsidR="00785F08">
      <w:rPr>
        <w:lang w:val="fr-FR"/>
      </w:rPr>
      <w:t xml:space="preserve"> </w:t>
    </w:r>
    <w:r w:rsidR="002466B4">
      <w:rPr>
        <w:lang w:val="fr-FR"/>
      </w:rPr>
      <w:t xml:space="preserve">Famille des </w:t>
    </w:r>
    <w:r>
      <w:rPr>
        <w:lang w:val="fr-FR"/>
      </w:rPr>
      <w:t> </w:t>
    </w:r>
    <w:r w:rsidR="00785F08">
      <w:rPr>
        <w:lang w:val="fr-FR"/>
      </w:rPr>
      <w:t>Métiers de la Relation Client</w:t>
    </w:r>
    <w:r w:rsidR="002466B4">
      <w:rPr>
        <w:lang w:val="fr-FR"/>
      </w:rPr>
      <w:t xml:space="preserve"> – Académie de Strasbourg</w:t>
    </w:r>
    <w:r w:rsidR="002466B4">
      <w:rPr>
        <w:lang w:val="fr-FR"/>
      </w:rPr>
      <w:tab/>
    </w:r>
    <w:r w:rsidR="00785F08" w:rsidRPr="002466B4">
      <w:rPr>
        <w:lang w:val="fr-FR"/>
      </w:rPr>
      <w:t xml:space="preserve">Page </w:t>
    </w:r>
    <w:r w:rsidR="00D42749">
      <w:fldChar w:fldCharType="begin"/>
    </w:r>
    <w:r w:rsidR="001B46F1" w:rsidRPr="002466B4">
      <w:rPr>
        <w:lang w:val="fr-FR"/>
      </w:rPr>
      <w:instrText>PAGE   \* MERGEFORMAT</w:instrText>
    </w:r>
    <w:r w:rsidR="00D42749">
      <w:fldChar w:fldCharType="separate"/>
    </w:r>
    <w:r w:rsidR="00DC03BC">
      <w:rPr>
        <w:noProof/>
        <w:lang w:val="fr-FR"/>
      </w:rPr>
      <w:t>1</w:t>
    </w:r>
    <w:r w:rsidR="00D4274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B2D7" w14:textId="77777777" w:rsidR="007D2DF1" w:rsidRDefault="007D2DF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6FAB" w14:textId="3FF57621" w:rsidR="007171F3" w:rsidRPr="002466B4" w:rsidRDefault="007171F3" w:rsidP="007171F3">
    <w:pPr>
      <w:pStyle w:val="Pieddepage"/>
      <w:pBdr>
        <w:top w:val="single" w:sz="4" w:space="1" w:color="auto"/>
      </w:pBdr>
      <w:tabs>
        <w:tab w:val="clear" w:pos="9072"/>
        <w:tab w:val="right" w:pos="14175"/>
      </w:tabs>
      <w:rPr>
        <w:lang w:val="fr-FR"/>
      </w:rPr>
    </w:pPr>
    <w:r>
      <w:rPr>
        <w:lang w:val="fr-FR"/>
      </w:rPr>
      <w:t>Seconde Famille des  Métiers de la Relation Client – Académie de Strasbourg</w:t>
    </w:r>
    <w:r>
      <w:rPr>
        <w:lang w:val="fr-FR"/>
      </w:rPr>
      <w:tab/>
    </w:r>
    <w:r w:rsidRPr="002466B4">
      <w:rPr>
        <w:lang w:val="fr-FR"/>
      </w:rPr>
      <w:t xml:space="preserve">Page </w:t>
    </w:r>
    <w:r w:rsidR="00D42749">
      <w:fldChar w:fldCharType="begin"/>
    </w:r>
    <w:r w:rsidRPr="002466B4">
      <w:rPr>
        <w:lang w:val="fr-FR"/>
      </w:rPr>
      <w:instrText>PAGE   \* MERGEFORMAT</w:instrText>
    </w:r>
    <w:r w:rsidR="00D42749">
      <w:fldChar w:fldCharType="separate"/>
    </w:r>
    <w:r w:rsidR="00AD308A">
      <w:rPr>
        <w:noProof/>
        <w:lang w:val="fr-FR"/>
      </w:rPr>
      <w:t>3</w:t>
    </w:r>
    <w:r w:rsidR="00D427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EA13" w14:textId="77777777" w:rsidR="00C361CE" w:rsidRDefault="00C361CE">
      <w:r>
        <w:separator/>
      </w:r>
    </w:p>
  </w:footnote>
  <w:footnote w:type="continuationSeparator" w:id="0">
    <w:p w14:paraId="62728438" w14:textId="77777777" w:rsidR="00C361CE" w:rsidRDefault="00C3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8401" w14:textId="77777777" w:rsidR="007D2DF1" w:rsidRDefault="007D2D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6700" w14:textId="77777777" w:rsidR="00A971CE" w:rsidRPr="00506489" w:rsidRDefault="00A971CE" w:rsidP="007C270B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604452">
      <w:rPr>
        <w:rFonts w:ascii="Calibri" w:hAnsi="Calibri"/>
        <w:b/>
        <w:color w:val="1F497D"/>
        <w:sz w:val="40"/>
        <w:szCs w:val="32"/>
        <w:lang w:val="fr-FR"/>
      </w:rPr>
      <w:t>FICHE SIGNALETIQUE DE L’ORGANISATION</w:t>
    </w:r>
  </w:p>
  <w:p w14:paraId="5E132C90" w14:textId="77777777" w:rsidR="00B92596" w:rsidRPr="00506489" w:rsidRDefault="00506489" w:rsidP="00506489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18"/>
        <w:szCs w:val="32"/>
        <w:lang w:val="fr-FR"/>
      </w:rPr>
    </w:pPr>
    <w:r w:rsidRPr="009E119A">
      <w:rPr>
        <w:rFonts w:ascii="Calibri" w:hAnsi="Calibri"/>
        <w:color w:val="1F497D"/>
        <w:sz w:val="24"/>
        <w:lang w:val="fr-FR"/>
      </w:rPr>
      <w:t>2</w:t>
    </w:r>
    <w:r w:rsidRPr="009E119A">
      <w:rPr>
        <w:rFonts w:ascii="Calibri" w:hAnsi="Calibri"/>
        <w:color w:val="1F497D"/>
        <w:sz w:val="24"/>
        <w:vertAlign w:val="superscript"/>
        <w:lang w:val="fr-FR"/>
      </w:rPr>
      <w:t>nde</w:t>
    </w:r>
    <w:r w:rsidRPr="009E119A">
      <w:rPr>
        <w:rFonts w:ascii="Calibri" w:hAnsi="Calibri"/>
        <w:color w:val="1F497D"/>
        <w:sz w:val="24"/>
        <w:lang w:val="fr-FR"/>
      </w:rPr>
      <w:t xml:space="preserve"> famille de</w:t>
    </w:r>
    <w:r w:rsidR="007171F3">
      <w:rPr>
        <w:rFonts w:ascii="Calibri" w:hAnsi="Calibri"/>
        <w:color w:val="1F497D"/>
        <w:sz w:val="24"/>
        <w:lang w:val="fr-FR"/>
      </w:rPr>
      <w:t>s métiers de la relation client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B1AA" w14:textId="77777777" w:rsidR="007D2DF1" w:rsidRDefault="007D2D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6F54A67"/>
    <w:multiLevelType w:val="hybridMultilevel"/>
    <w:tmpl w:val="EB7238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320D"/>
    <w:multiLevelType w:val="hybridMultilevel"/>
    <w:tmpl w:val="9CE469D0"/>
    <w:lvl w:ilvl="0" w:tplc="C80E706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751F3B"/>
    <w:multiLevelType w:val="hybridMultilevel"/>
    <w:tmpl w:val="118A3826"/>
    <w:lvl w:ilvl="0" w:tplc="B718BB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574C4"/>
    <w:rsid w:val="00084C87"/>
    <w:rsid w:val="0008656E"/>
    <w:rsid w:val="000C183F"/>
    <w:rsid w:val="000C5978"/>
    <w:rsid w:val="0013414D"/>
    <w:rsid w:val="0014113E"/>
    <w:rsid w:val="001B46F1"/>
    <w:rsid w:val="001D4404"/>
    <w:rsid w:val="001D55D3"/>
    <w:rsid w:val="001E6D08"/>
    <w:rsid w:val="001F44A8"/>
    <w:rsid w:val="001F7F94"/>
    <w:rsid w:val="00213E7C"/>
    <w:rsid w:val="00222AF1"/>
    <w:rsid w:val="002466B4"/>
    <w:rsid w:val="002578A5"/>
    <w:rsid w:val="00274900"/>
    <w:rsid w:val="002B3278"/>
    <w:rsid w:val="00316FB1"/>
    <w:rsid w:val="00346EB9"/>
    <w:rsid w:val="00354211"/>
    <w:rsid w:val="003626DA"/>
    <w:rsid w:val="00376F1B"/>
    <w:rsid w:val="00402E14"/>
    <w:rsid w:val="00462015"/>
    <w:rsid w:val="004A0243"/>
    <w:rsid w:val="00506489"/>
    <w:rsid w:val="00525529"/>
    <w:rsid w:val="005576CF"/>
    <w:rsid w:val="00576DA1"/>
    <w:rsid w:val="0057776E"/>
    <w:rsid w:val="005B0DEB"/>
    <w:rsid w:val="005C1918"/>
    <w:rsid w:val="005E07DB"/>
    <w:rsid w:val="00604452"/>
    <w:rsid w:val="006107C8"/>
    <w:rsid w:val="006E7EB2"/>
    <w:rsid w:val="007171F3"/>
    <w:rsid w:val="007219C8"/>
    <w:rsid w:val="00724D34"/>
    <w:rsid w:val="007277F1"/>
    <w:rsid w:val="00752B51"/>
    <w:rsid w:val="00784887"/>
    <w:rsid w:val="00785F08"/>
    <w:rsid w:val="00796A49"/>
    <w:rsid w:val="007A1361"/>
    <w:rsid w:val="007C270B"/>
    <w:rsid w:val="007D2DF1"/>
    <w:rsid w:val="007D69B9"/>
    <w:rsid w:val="00817F2A"/>
    <w:rsid w:val="00903238"/>
    <w:rsid w:val="00A3723B"/>
    <w:rsid w:val="00A5296C"/>
    <w:rsid w:val="00A971CE"/>
    <w:rsid w:val="00AA30C5"/>
    <w:rsid w:val="00AD308A"/>
    <w:rsid w:val="00B57ECF"/>
    <w:rsid w:val="00B86404"/>
    <w:rsid w:val="00B92596"/>
    <w:rsid w:val="00B94230"/>
    <w:rsid w:val="00BD5BFC"/>
    <w:rsid w:val="00C157AF"/>
    <w:rsid w:val="00C361CE"/>
    <w:rsid w:val="00C56918"/>
    <w:rsid w:val="00C76547"/>
    <w:rsid w:val="00C76E8C"/>
    <w:rsid w:val="00CA725D"/>
    <w:rsid w:val="00CB1FEC"/>
    <w:rsid w:val="00D17198"/>
    <w:rsid w:val="00D42749"/>
    <w:rsid w:val="00D52BFA"/>
    <w:rsid w:val="00D64948"/>
    <w:rsid w:val="00DC03BC"/>
    <w:rsid w:val="00E12DE6"/>
    <w:rsid w:val="00E65564"/>
    <w:rsid w:val="00E74D30"/>
    <w:rsid w:val="00EA3D4E"/>
    <w:rsid w:val="00EC3FA9"/>
    <w:rsid w:val="00ED7BCA"/>
    <w:rsid w:val="00F15B3C"/>
    <w:rsid w:val="00FA6E99"/>
    <w:rsid w:val="00FB11A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7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47"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rsid w:val="00C76547"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7654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C76547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C76547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rsid w:val="00C76547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76547"/>
    <w:rPr>
      <w:rFonts w:hint="default"/>
    </w:rPr>
  </w:style>
  <w:style w:type="character" w:customStyle="1" w:styleId="WW8Num2z0">
    <w:name w:val="WW8Num2z0"/>
    <w:rsid w:val="00C76547"/>
    <w:rPr>
      <w:rFonts w:hint="default"/>
    </w:rPr>
  </w:style>
  <w:style w:type="character" w:customStyle="1" w:styleId="WW8Num3z0">
    <w:name w:val="WW8Num3z0"/>
    <w:rsid w:val="00C76547"/>
    <w:rPr>
      <w:rFonts w:hint="default"/>
    </w:rPr>
  </w:style>
  <w:style w:type="character" w:customStyle="1" w:styleId="WW8Num3z1">
    <w:name w:val="WW8Num3z1"/>
    <w:rsid w:val="00C76547"/>
  </w:style>
  <w:style w:type="character" w:customStyle="1" w:styleId="WW8Num3z2">
    <w:name w:val="WW8Num3z2"/>
    <w:rsid w:val="00C76547"/>
  </w:style>
  <w:style w:type="character" w:customStyle="1" w:styleId="WW8Num3z3">
    <w:name w:val="WW8Num3z3"/>
    <w:rsid w:val="00C76547"/>
  </w:style>
  <w:style w:type="character" w:customStyle="1" w:styleId="WW8Num3z4">
    <w:name w:val="WW8Num3z4"/>
    <w:rsid w:val="00C76547"/>
  </w:style>
  <w:style w:type="character" w:customStyle="1" w:styleId="WW8Num3z5">
    <w:name w:val="WW8Num3z5"/>
    <w:rsid w:val="00C76547"/>
  </w:style>
  <w:style w:type="character" w:customStyle="1" w:styleId="WW8Num3z6">
    <w:name w:val="WW8Num3z6"/>
    <w:rsid w:val="00C76547"/>
  </w:style>
  <w:style w:type="character" w:customStyle="1" w:styleId="WW8Num3z7">
    <w:name w:val="WW8Num3z7"/>
    <w:rsid w:val="00C76547"/>
  </w:style>
  <w:style w:type="character" w:customStyle="1" w:styleId="WW8Num3z8">
    <w:name w:val="WW8Num3z8"/>
    <w:rsid w:val="00C76547"/>
  </w:style>
  <w:style w:type="character" w:customStyle="1" w:styleId="WW8Num4z0">
    <w:name w:val="WW8Num4z0"/>
    <w:rsid w:val="00C76547"/>
    <w:rPr>
      <w:rFonts w:hint="default"/>
    </w:rPr>
  </w:style>
  <w:style w:type="character" w:customStyle="1" w:styleId="WW8Num5z0">
    <w:name w:val="WW8Num5z0"/>
    <w:rsid w:val="00C7654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C76547"/>
    <w:rPr>
      <w:rFonts w:ascii="Courier New" w:hAnsi="Courier New" w:cs="Courier New" w:hint="default"/>
    </w:rPr>
  </w:style>
  <w:style w:type="character" w:customStyle="1" w:styleId="WW8Num5z2">
    <w:name w:val="WW8Num5z2"/>
    <w:rsid w:val="00C76547"/>
    <w:rPr>
      <w:rFonts w:ascii="Wingdings" w:hAnsi="Wingdings" w:cs="Wingdings" w:hint="default"/>
    </w:rPr>
  </w:style>
  <w:style w:type="character" w:customStyle="1" w:styleId="WW8Num5z3">
    <w:name w:val="WW8Num5z3"/>
    <w:rsid w:val="00C76547"/>
    <w:rPr>
      <w:rFonts w:ascii="Symbol" w:hAnsi="Symbol" w:cs="Symbol" w:hint="default"/>
    </w:rPr>
  </w:style>
  <w:style w:type="character" w:customStyle="1" w:styleId="Policepardfaut1">
    <w:name w:val="Police par défaut1"/>
    <w:rsid w:val="00C76547"/>
  </w:style>
  <w:style w:type="character" w:styleId="Numrodepage">
    <w:name w:val="page number"/>
    <w:basedOn w:val="Policepardfaut1"/>
    <w:rsid w:val="00C76547"/>
  </w:style>
  <w:style w:type="paragraph" w:customStyle="1" w:styleId="Titre10">
    <w:name w:val="Titre1"/>
    <w:basedOn w:val="Normal"/>
    <w:next w:val="Corpsdetexte"/>
    <w:rsid w:val="00C765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76547"/>
    <w:pPr>
      <w:spacing w:after="140" w:line="288" w:lineRule="auto"/>
    </w:pPr>
  </w:style>
  <w:style w:type="paragraph" w:styleId="Liste">
    <w:name w:val="List"/>
    <w:basedOn w:val="Corpsdetexte"/>
    <w:rsid w:val="00C76547"/>
    <w:rPr>
      <w:rFonts w:cs="Mangal"/>
    </w:rPr>
  </w:style>
  <w:style w:type="paragraph" w:styleId="Lgende">
    <w:name w:val="caption"/>
    <w:basedOn w:val="Normal"/>
    <w:qFormat/>
    <w:rsid w:val="00C76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76547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C765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76547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rsid w:val="00C76547"/>
  </w:style>
  <w:style w:type="paragraph" w:customStyle="1" w:styleId="Contenudetableau">
    <w:name w:val="Contenu de tableau"/>
    <w:basedOn w:val="Normal"/>
    <w:rsid w:val="00C76547"/>
    <w:pPr>
      <w:suppressLineNumbers/>
    </w:pPr>
  </w:style>
  <w:style w:type="character" w:customStyle="1" w:styleId="PieddepageCar">
    <w:name w:val="Pied de page Car"/>
    <w:link w:val="Pieddepage"/>
    <w:uiPriority w:val="99"/>
    <w:rsid w:val="001B46F1"/>
    <w:rPr>
      <w:lang w:val="en-GB" w:eastAsia="zh-CN"/>
    </w:rPr>
  </w:style>
  <w:style w:type="character" w:customStyle="1" w:styleId="En-tteCar">
    <w:name w:val="En-tête Car"/>
    <w:link w:val="En-tte"/>
    <w:uiPriority w:val="99"/>
    <w:rsid w:val="00A971CE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C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71CE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qFormat/>
    <w:rsid w:val="007C270B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57E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6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57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76CF"/>
  </w:style>
  <w:style w:type="character" w:customStyle="1" w:styleId="CommentaireCar">
    <w:name w:val="Commentaire Car"/>
    <w:basedOn w:val="Policepardfaut"/>
    <w:link w:val="Commentaire"/>
    <w:uiPriority w:val="99"/>
    <w:semiHidden/>
    <w:rsid w:val="005576CF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6CF"/>
    <w:rPr>
      <w:b/>
      <w:bCs/>
      <w:lang w:val="en-GB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76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76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47"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rsid w:val="00C76547"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7654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C76547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C76547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rsid w:val="00C76547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76547"/>
    <w:rPr>
      <w:rFonts w:hint="default"/>
    </w:rPr>
  </w:style>
  <w:style w:type="character" w:customStyle="1" w:styleId="WW8Num2z0">
    <w:name w:val="WW8Num2z0"/>
    <w:rsid w:val="00C76547"/>
    <w:rPr>
      <w:rFonts w:hint="default"/>
    </w:rPr>
  </w:style>
  <w:style w:type="character" w:customStyle="1" w:styleId="WW8Num3z0">
    <w:name w:val="WW8Num3z0"/>
    <w:rsid w:val="00C76547"/>
    <w:rPr>
      <w:rFonts w:hint="default"/>
    </w:rPr>
  </w:style>
  <w:style w:type="character" w:customStyle="1" w:styleId="WW8Num3z1">
    <w:name w:val="WW8Num3z1"/>
    <w:rsid w:val="00C76547"/>
  </w:style>
  <w:style w:type="character" w:customStyle="1" w:styleId="WW8Num3z2">
    <w:name w:val="WW8Num3z2"/>
    <w:rsid w:val="00C76547"/>
  </w:style>
  <w:style w:type="character" w:customStyle="1" w:styleId="WW8Num3z3">
    <w:name w:val="WW8Num3z3"/>
    <w:rsid w:val="00C76547"/>
  </w:style>
  <w:style w:type="character" w:customStyle="1" w:styleId="WW8Num3z4">
    <w:name w:val="WW8Num3z4"/>
    <w:rsid w:val="00C76547"/>
  </w:style>
  <w:style w:type="character" w:customStyle="1" w:styleId="WW8Num3z5">
    <w:name w:val="WW8Num3z5"/>
    <w:rsid w:val="00C76547"/>
  </w:style>
  <w:style w:type="character" w:customStyle="1" w:styleId="WW8Num3z6">
    <w:name w:val="WW8Num3z6"/>
    <w:rsid w:val="00C76547"/>
  </w:style>
  <w:style w:type="character" w:customStyle="1" w:styleId="WW8Num3z7">
    <w:name w:val="WW8Num3z7"/>
    <w:rsid w:val="00C76547"/>
  </w:style>
  <w:style w:type="character" w:customStyle="1" w:styleId="WW8Num3z8">
    <w:name w:val="WW8Num3z8"/>
    <w:rsid w:val="00C76547"/>
  </w:style>
  <w:style w:type="character" w:customStyle="1" w:styleId="WW8Num4z0">
    <w:name w:val="WW8Num4z0"/>
    <w:rsid w:val="00C76547"/>
    <w:rPr>
      <w:rFonts w:hint="default"/>
    </w:rPr>
  </w:style>
  <w:style w:type="character" w:customStyle="1" w:styleId="WW8Num5z0">
    <w:name w:val="WW8Num5z0"/>
    <w:rsid w:val="00C7654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C76547"/>
    <w:rPr>
      <w:rFonts w:ascii="Courier New" w:hAnsi="Courier New" w:cs="Courier New" w:hint="default"/>
    </w:rPr>
  </w:style>
  <w:style w:type="character" w:customStyle="1" w:styleId="WW8Num5z2">
    <w:name w:val="WW8Num5z2"/>
    <w:rsid w:val="00C76547"/>
    <w:rPr>
      <w:rFonts w:ascii="Wingdings" w:hAnsi="Wingdings" w:cs="Wingdings" w:hint="default"/>
    </w:rPr>
  </w:style>
  <w:style w:type="character" w:customStyle="1" w:styleId="WW8Num5z3">
    <w:name w:val="WW8Num5z3"/>
    <w:rsid w:val="00C76547"/>
    <w:rPr>
      <w:rFonts w:ascii="Symbol" w:hAnsi="Symbol" w:cs="Symbol" w:hint="default"/>
    </w:rPr>
  </w:style>
  <w:style w:type="character" w:customStyle="1" w:styleId="Policepardfaut1">
    <w:name w:val="Police par défaut1"/>
    <w:rsid w:val="00C76547"/>
  </w:style>
  <w:style w:type="character" w:styleId="Numrodepage">
    <w:name w:val="page number"/>
    <w:basedOn w:val="Policepardfaut1"/>
    <w:rsid w:val="00C76547"/>
  </w:style>
  <w:style w:type="paragraph" w:customStyle="1" w:styleId="Titre10">
    <w:name w:val="Titre1"/>
    <w:basedOn w:val="Normal"/>
    <w:next w:val="Corpsdetexte"/>
    <w:rsid w:val="00C765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76547"/>
    <w:pPr>
      <w:spacing w:after="140" w:line="288" w:lineRule="auto"/>
    </w:pPr>
  </w:style>
  <w:style w:type="paragraph" w:styleId="Liste">
    <w:name w:val="List"/>
    <w:basedOn w:val="Corpsdetexte"/>
    <w:rsid w:val="00C76547"/>
    <w:rPr>
      <w:rFonts w:cs="Mangal"/>
    </w:rPr>
  </w:style>
  <w:style w:type="paragraph" w:styleId="Lgende">
    <w:name w:val="caption"/>
    <w:basedOn w:val="Normal"/>
    <w:qFormat/>
    <w:rsid w:val="00C76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76547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C765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76547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rsid w:val="00C76547"/>
  </w:style>
  <w:style w:type="paragraph" w:customStyle="1" w:styleId="Contenudetableau">
    <w:name w:val="Contenu de tableau"/>
    <w:basedOn w:val="Normal"/>
    <w:rsid w:val="00C76547"/>
    <w:pPr>
      <w:suppressLineNumbers/>
    </w:pPr>
  </w:style>
  <w:style w:type="character" w:customStyle="1" w:styleId="PieddepageCar">
    <w:name w:val="Pied de page Car"/>
    <w:link w:val="Pieddepage"/>
    <w:uiPriority w:val="99"/>
    <w:rsid w:val="001B46F1"/>
    <w:rPr>
      <w:lang w:val="en-GB" w:eastAsia="zh-CN"/>
    </w:rPr>
  </w:style>
  <w:style w:type="character" w:customStyle="1" w:styleId="En-tteCar">
    <w:name w:val="En-tête Car"/>
    <w:link w:val="En-tte"/>
    <w:uiPriority w:val="99"/>
    <w:rsid w:val="00A971CE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C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71CE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qFormat/>
    <w:rsid w:val="007C270B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57E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6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57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76CF"/>
  </w:style>
  <w:style w:type="character" w:customStyle="1" w:styleId="CommentaireCar">
    <w:name w:val="Commentaire Car"/>
    <w:basedOn w:val="Policepardfaut"/>
    <w:link w:val="Commentaire"/>
    <w:uiPriority w:val="99"/>
    <w:semiHidden/>
    <w:rsid w:val="005576CF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6CF"/>
    <w:rPr>
      <w:b/>
      <w:bCs/>
      <w:lang w:val="en-GB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76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ew.genial.ly/5d8b8ae56248810f4f833d26/dossier-fiche-signaletique-les-bateli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 DE L’ORGANISATION</vt:lpstr>
    </vt:vector>
  </TitlesOfParts>
  <Company>BSC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 DE L’ORGANISATION</dc:title>
  <dc:creator>guillaume</dc:creator>
  <cp:lastModifiedBy>Lycée Lomet</cp:lastModifiedBy>
  <cp:revision>2</cp:revision>
  <cp:lastPrinted>2019-07-02T21:27:00Z</cp:lastPrinted>
  <dcterms:created xsi:type="dcterms:W3CDTF">2021-05-03T14:07:00Z</dcterms:created>
  <dcterms:modified xsi:type="dcterms:W3CDTF">2021-05-03T14:07:00Z</dcterms:modified>
</cp:coreProperties>
</file>