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0D0" w:rsidRPr="002673CC" w:rsidRDefault="008B60D0" w:rsidP="002673CC">
      <w:pPr>
        <w:spacing w:line="360" w:lineRule="auto"/>
        <w:jc w:val="both"/>
      </w:pPr>
    </w:p>
    <w:p w:rsidR="002673CC" w:rsidRPr="002673CC" w:rsidRDefault="002673CC" w:rsidP="002673CC">
      <w:pPr>
        <w:spacing w:line="360" w:lineRule="auto"/>
        <w:jc w:val="both"/>
      </w:pPr>
    </w:p>
    <w:p w:rsid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>Video transcript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  <w:lang w:val="en-GB"/>
        </w:rPr>
      </w:pP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There’s a symbol so tied to America we all own a piece of it.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Man: </w:t>
      </w:r>
      <w:r w:rsidRPr="002673CC">
        <w:rPr>
          <w:color w:val="000000"/>
          <w:lang w:val="en-GB"/>
        </w:rPr>
        <w:t>“America’s lived its life in Jeans”.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FFFFFF"/>
          <w:lang w:val="en-GB"/>
        </w:rPr>
      </w:pPr>
      <w:r w:rsidRPr="002673CC">
        <w:rPr>
          <w:color w:val="000000"/>
          <w:lang w:val="en-GB"/>
        </w:rPr>
        <w:t xml:space="preserve">Blue jeans! Levi’s blue </w:t>
      </w:r>
      <w:proofErr w:type="spellStart"/>
      <w:proofErr w:type="gramStart"/>
      <w:r w:rsidRPr="002673CC">
        <w:rPr>
          <w:color w:val="000000"/>
          <w:lang w:val="en-GB"/>
        </w:rPr>
        <w:t>jeans!</w:t>
      </w:r>
      <w:r>
        <w:rPr>
          <w:color w:val="FFFFFF"/>
          <w:lang w:val="en-GB"/>
        </w:rPr>
        <w:t>VID</w:t>
      </w:r>
      <w:proofErr w:type="spellEnd"/>
      <w:proofErr w:type="gramEnd"/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Woman: </w:t>
      </w:r>
      <w:r w:rsidRPr="002673CC">
        <w:rPr>
          <w:color w:val="000000"/>
          <w:lang w:val="en-GB"/>
        </w:rPr>
        <w:t>Blue jeans sort of become a metaphor for America itself. Especially Levi’s.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Woman 2: </w:t>
      </w:r>
      <w:r w:rsidRPr="002673CC">
        <w:rPr>
          <w:color w:val="000000"/>
          <w:lang w:val="en-GB"/>
        </w:rPr>
        <w:t>And although Levi’s is not a Dior or a Chanel, its importance in the history of fashion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is probably at least as great.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But one historian needs to follow the thread of this riveting story to find out just how Levi’s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became woven into the fabric of America!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Journalist: </w:t>
      </w:r>
      <w:r w:rsidRPr="002673CC">
        <w:rPr>
          <w:color w:val="000000"/>
          <w:lang w:val="en-GB"/>
        </w:rPr>
        <w:t>The year is 1853, the American West is still wild, transcontinental railroads are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merely an idea and the 49ers are heading to California’s gold mines, to find their fortune. Levi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Strauss comes to San Francisco too, aiming to set up the West Coast branch of his family’s New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York dry goods business and hoping to catch in on the Gold Rush! Mining is backbreaking work,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and it wears on clothing. A tailor named Jacob Davis sees the need for industrial strength pants.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Woman (Lynn Downing, expert, historian): </w:t>
      </w:r>
      <w:proofErr w:type="gramStart"/>
      <w:r w:rsidRPr="002673CC">
        <w:rPr>
          <w:color w:val="000000"/>
          <w:lang w:val="en-GB"/>
        </w:rPr>
        <w:t>So</w:t>
      </w:r>
      <w:proofErr w:type="gramEnd"/>
      <w:r w:rsidRPr="002673CC">
        <w:rPr>
          <w:color w:val="000000"/>
          <w:lang w:val="en-GB"/>
        </w:rPr>
        <w:t xml:space="preserve"> Jacob is trying to think of a way to make the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pants stronger when he looked at a horse blanket that he had in his shop and the points of strain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on this horse blanket, were reinforced with metal rivets, so he thought: “Well, I’ll put some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metal rivets in these pants and see if they hold up”. Well, they did!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Journalist: </w:t>
      </w:r>
      <w:r w:rsidRPr="002673CC">
        <w:rPr>
          <w:color w:val="000000"/>
          <w:lang w:val="en-GB"/>
        </w:rPr>
        <w:t>Davis knows that he is onto something. He approaches his supplier Levi Strauss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with an idea.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b/>
          <w:bCs/>
          <w:color w:val="000000"/>
          <w:lang w:val="en-GB"/>
        </w:rPr>
        <w:t xml:space="preserve">Bob Haas (Levi Strauss): </w:t>
      </w:r>
      <w:r w:rsidRPr="002673CC">
        <w:rPr>
          <w:color w:val="000000"/>
          <w:lang w:val="en-GB"/>
        </w:rPr>
        <w:t>And, he suggested to Levi that this would be a great invention to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 w:rsidRPr="002673CC">
        <w:rPr>
          <w:color w:val="000000"/>
          <w:lang w:val="en-GB"/>
        </w:rPr>
        <w:t>patent, but he didn’t have the 68 dollars to file the patent papers so he said: “if you’ll put up the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money, I’ll let you be my half partner in this and we’ll take out the patent together.”</w:t>
      </w:r>
    </w:p>
    <w:p w:rsidR="002673CC" w:rsidRPr="002673CC" w:rsidRDefault="002673CC" w:rsidP="002673CC">
      <w:pPr>
        <w:autoSpaceDE w:val="0"/>
        <w:autoSpaceDN w:val="0"/>
        <w:adjustRightInd w:val="0"/>
        <w:spacing w:after="0" w:line="360" w:lineRule="auto"/>
        <w:jc w:val="both"/>
        <w:rPr>
          <w:lang w:val="en-GB"/>
        </w:rPr>
      </w:pPr>
      <w:r w:rsidRPr="002673CC">
        <w:rPr>
          <w:b/>
          <w:bCs/>
          <w:color w:val="000000"/>
          <w:lang w:val="en-GB"/>
        </w:rPr>
        <w:t xml:space="preserve">Journalist: </w:t>
      </w:r>
      <w:r w:rsidRPr="002673CC">
        <w:rPr>
          <w:color w:val="000000"/>
          <w:lang w:val="en-GB"/>
        </w:rPr>
        <w:t>Levi says yes, and on May 20th, 1873, less than a decade after the Civil War ended,</w:t>
      </w:r>
      <w:r>
        <w:rPr>
          <w:color w:val="000000"/>
          <w:lang w:val="en-GB"/>
        </w:rPr>
        <w:t xml:space="preserve"> </w:t>
      </w:r>
      <w:r w:rsidRPr="002673CC">
        <w:rPr>
          <w:color w:val="000000"/>
          <w:lang w:val="en-GB"/>
        </w:rPr>
        <w:t>Jacob Davis and Levi Strauss jointly are granted the patent for the world’s first jeans.</w:t>
      </w:r>
      <w:bookmarkStart w:id="0" w:name="_GoBack"/>
      <w:bookmarkEnd w:id="0"/>
    </w:p>
    <w:sectPr w:rsidR="002673CC" w:rsidRPr="002673CC" w:rsidSect="007763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C"/>
    <w:rsid w:val="00062483"/>
    <w:rsid w:val="00175F01"/>
    <w:rsid w:val="002258A2"/>
    <w:rsid w:val="002673CC"/>
    <w:rsid w:val="003A2285"/>
    <w:rsid w:val="003B7CC8"/>
    <w:rsid w:val="00767270"/>
    <w:rsid w:val="007763F4"/>
    <w:rsid w:val="00885BE1"/>
    <w:rsid w:val="008B60D0"/>
    <w:rsid w:val="00AC79F2"/>
    <w:rsid w:val="00AD6273"/>
    <w:rsid w:val="00B52D5C"/>
    <w:rsid w:val="00C70FC3"/>
    <w:rsid w:val="00D52666"/>
    <w:rsid w:val="00D56F0E"/>
    <w:rsid w:val="00D65400"/>
    <w:rsid w:val="00E0171A"/>
    <w:rsid w:val="00E71125"/>
    <w:rsid w:val="00F3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A477"/>
  <w15:chartTrackingRefBased/>
  <w15:docId w15:val="{1C108B71-480D-4F50-B95A-D7AE9767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Vennin</dc:creator>
  <cp:keywords/>
  <dc:description/>
  <cp:lastModifiedBy>Valérie Vennin</cp:lastModifiedBy>
  <cp:revision>2</cp:revision>
  <dcterms:created xsi:type="dcterms:W3CDTF">2017-10-09T08:02:00Z</dcterms:created>
  <dcterms:modified xsi:type="dcterms:W3CDTF">2017-10-09T08:05:00Z</dcterms:modified>
</cp:coreProperties>
</file>