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97" w:rsidRPr="00D56A74" w:rsidRDefault="00A80D96" w:rsidP="00F83097">
      <w:pPr>
        <w:jc w:val="center"/>
        <w:rPr>
          <w:rFonts w:cs="Arial"/>
          <w:sz w:val="28"/>
          <w:szCs w:val="28"/>
          <w:u w:val="single"/>
          <w:lang w:val="fr-FR"/>
        </w:rPr>
      </w:pPr>
      <w:r>
        <w:rPr>
          <w:rFonts w:cs="Arial"/>
          <w:sz w:val="28"/>
          <w:szCs w:val="28"/>
          <w:u w:val="single"/>
          <w:lang w:val="fr-FR"/>
        </w:rPr>
        <w:t xml:space="preserve">Proposition de support pour préparer </w:t>
      </w:r>
      <w:r w:rsidR="00F83097" w:rsidRPr="00D56A74">
        <w:rPr>
          <w:rFonts w:cs="Arial"/>
          <w:sz w:val="28"/>
          <w:szCs w:val="28"/>
          <w:u w:val="single"/>
          <w:lang w:val="fr-FR"/>
        </w:rPr>
        <w:t xml:space="preserve"> l'oral d'allemand au bac</w:t>
      </w:r>
      <w:r>
        <w:rPr>
          <w:rFonts w:cs="Arial"/>
          <w:sz w:val="28"/>
          <w:szCs w:val="28"/>
          <w:u w:val="single"/>
          <w:lang w:val="fr-FR"/>
        </w:rPr>
        <w:t xml:space="preserve"> en 1</w:t>
      </w:r>
      <w:r w:rsidRPr="00A80D96">
        <w:rPr>
          <w:rFonts w:cs="Arial"/>
          <w:sz w:val="28"/>
          <w:szCs w:val="28"/>
          <w:u w:val="single"/>
          <w:vertAlign w:val="superscript"/>
          <w:lang w:val="fr-FR"/>
        </w:rPr>
        <w:t>e</w:t>
      </w:r>
      <w:r>
        <w:rPr>
          <w:rFonts w:cs="Arial"/>
          <w:sz w:val="28"/>
          <w:szCs w:val="28"/>
          <w:u w:val="single"/>
          <w:lang w:val="fr-FR"/>
        </w:rPr>
        <w:t xml:space="preserve"> et Tale</w:t>
      </w:r>
    </w:p>
    <w:p w:rsidR="002B2986" w:rsidRPr="00D56A74" w:rsidRDefault="00B53160" w:rsidP="002B2986">
      <w:pPr>
        <w:jc w:val="center"/>
        <w:rPr>
          <w:sz w:val="24"/>
          <w:szCs w:val="24"/>
          <w:lang w:val="fr-FR"/>
        </w:rPr>
      </w:pPr>
      <w:r>
        <w:rPr>
          <w:noProof/>
        </w:rPr>
        <w:drawing>
          <wp:anchor distT="0" distB="0" distL="114300" distR="114300" simplePos="0" relativeHeight="251662336" behindDoc="1" locked="0" layoutInCell="1" allowOverlap="1">
            <wp:simplePos x="0" y="0"/>
            <wp:positionH relativeFrom="column">
              <wp:posOffset>105410</wp:posOffset>
            </wp:positionH>
            <wp:positionV relativeFrom="paragraph">
              <wp:posOffset>273685</wp:posOffset>
            </wp:positionV>
            <wp:extent cx="2054225" cy="2062480"/>
            <wp:effectExtent l="19050" t="0" r="3175" b="0"/>
            <wp:wrapNone/>
            <wp:docPr id="2" name="Image 1" descr="http://t3.gstatic.com/images?q=tbn:ANd9GcTN4G6pPmDSnKgoLUh40BplksWRN4MSlswEzb9jfU-W8QWjphx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N4G6pPmDSnKgoLUh40BplksWRN4MSlswEzb9jfU-W8QWjphxd">
                      <a:hlinkClick r:id="rId5"/>
                    </pic:cNvPr>
                    <pic:cNvPicPr>
                      <a:picLocks noChangeAspect="1" noChangeArrowheads="1"/>
                    </pic:cNvPicPr>
                  </pic:nvPicPr>
                  <pic:blipFill>
                    <a:blip r:embed="rId6" cstate="print"/>
                    <a:srcRect/>
                    <a:stretch>
                      <a:fillRect/>
                    </a:stretch>
                  </pic:blipFill>
                  <pic:spPr bwMode="auto">
                    <a:xfrm flipV="1">
                      <a:off x="0" y="0"/>
                      <a:ext cx="2054225" cy="2062480"/>
                    </a:xfrm>
                    <a:prstGeom prst="rect">
                      <a:avLst/>
                    </a:prstGeom>
                    <a:noFill/>
                    <a:ln w="9525">
                      <a:noFill/>
                      <a:miter lim="800000"/>
                      <a:headEnd/>
                      <a:tailEnd/>
                    </a:ln>
                  </pic:spPr>
                </pic:pic>
              </a:graphicData>
            </a:graphic>
          </wp:anchor>
        </w:drawing>
      </w:r>
      <w:r w:rsidR="007D4E7F" w:rsidRPr="007D4E7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0.35pt;margin-top:13.65pt;width:76.9pt;height:38.25pt;z-index:251663360;mso-position-horizontal-relative:text;mso-position-vertical-relative:text" fillcolor="yellow"/>
        </w:pict>
      </w:r>
    </w:p>
    <w:p w:rsidR="00F83097" w:rsidRPr="00DB62C5" w:rsidRDefault="00D56A74" w:rsidP="00F83097">
      <w:pPr>
        <w:spacing w:after="0" w:line="240" w:lineRule="auto"/>
        <w:rPr>
          <w:rFonts w:cs="Arial"/>
          <w:sz w:val="24"/>
          <w:szCs w:val="24"/>
          <w:lang w:val="de-DE"/>
        </w:rPr>
      </w:pP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00F30DB4" w:rsidRPr="00DB62C5">
        <w:rPr>
          <w:rFonts w:cs="Arial"/>
          <w:sz w:val="24"/>
          <w:szCs w:val="24"/>
          <w:lang w:val="de-DE"/>
        </w:rPr>
        <w:t xml:space="preserve">Les 4 </w:t>
      </w:r>
      <w:proofErr w:type="spellStart"/>
      <w:proofErr w:type="gramStart"/>
      <w:r w:rsidR="00F30DB4" w:rsidRPr="00DB62C5">
        <w:rPr>
          <w:rFonts w:cs="Arial"/>
          <w:sz w:val="24"/>
          <w:szCs w:val="24"/>
          <w:lang w:val="de-DE"/>
        </w:rPr>
        <w:t>notions</w:t>
      </w:r>
      <w:proofErr w:type="spellEnd"/>
      <w:r w:rsidR="00F30DB4" w:rsidRPr="00DB62C5">
        <w:rPr>
          <w:rFonts w:cs="Arial"/>
          <w:sz w:val="24"/>
          <w:szCs w:val="24"/>
          <w:lang w:val="de-DE"/>
        </w:rPr>
        <w:t xml:space="preserve"> :</w:t>
      </w:r>
      <w:proofErr w:type="gramEnd"/>
      <w:r w:rsidR="00DB62C5" w:rsidRPr="00DB62C5">
        <w:rPr>
          <w:rFonts w:cs="Arial"/>
          <w:sz w:val="24"/>
          <w:szCs w:val="24"/>
          <w:lang w:val="de-DE"/>
        </w:rPr>
        <w:t xml:space="preserve"> </w:t>
      </w:r>
      <w:r w:rsidR="00DB62C5" w:rsidRPr="00DB62C5">
        <w:rPr>
          <w:rFonts w:cs="Arial"/>
          <w:color w:val="FF0000"/>
          <w:sz w:val="24"/>
          <w:szCs w:val="24"/>
          <w:lang w:val="de-DE"/>
        </w:rPr>
        <w:t>die 4 Begriffe (der Begriff)</w:t>
      </w:r>
    </w:p>
    <w:p w:rsidR="00D56A74" w:rsidRPr="00E0059E" w:rsidRDefault="00D56A74" w:rsidP="00F83097">
      <w:pPr>
        <w:spacing w:after="0" w:line="240" w:lineRule="auto"/>
        <w:rPr>
          <w:rFonts w:cs="Arial"/>
          <w:sz w:val="24"/>
          <w:szCs w:val="24"/>
          <w:lang w:val="de-DE"/>
        </w:rPr>
      </w:pPr>
    </w:p>
    <w:p w:rsidR="00F30DB4" w:rsidRPr="00D56A74" w:rsidRDefault="00F30DB4" w:rsidP="00F83097">
      <w:pPr>
        <w:spacing w:after="0" w:line="240" w:lineRule="auto"/>
        <w:rPr>
          <w:rFonts w:cs="Arial"/>
          <w:color w:val="FF0000"/>
          <w:sz w:val="24"/>
          <w:szCs w:val="24"/>
          <w:lang w:val="de-DE"/>
        </w:rPr>
      </w:pP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E0059E">
        <w:rPr>
          <w:rFonts w:cs="Arial"/>
          <w:sz w:val="24"/>
          <w:szCs w:val="24"/>
          <w:lang w:val="de-DE"/>
        </w:rPr>
        <w:tab/>
      </w:r>
      <w:r w:rsidRPr="00D56A74">
        <w:rPr>
          <w:rFonts w:cs="Arial"/>
          <w:color w:val="FF0000"/>
          <w:sz w:val="24"/>
          <w:szCs w:val="24"/>
          <w:lang w:val="de-DE"/>
        </w:rPr>
        <w:t>Mythen und Helden</w:t>
      </w:r>
      <w:r w:rsidRPr="00D56A74">
        <w:rPr>
          <w:rFonts w:cs="Arial"/>
          <w:color w:val="0000FF"/>
          <w:sz w:val="24"/>
          <w:szCs w:val="24"/>
          <w:lang w:val="de-DE"/>
        </w:rPr>
        <w:t xml:space="preserve"> (</w:t>
      </w:r>
      <w:proofErr w:type="spellStart"/>
      <w:r w:rsidRPr="00D56A74">
        <w:rPr>
          <w:rFonts w:cs="Arial"/>
          <w:color w:val="0000FF"/>
          <w:sz w:val="24"/>
          <w:szCs w:val="24"/>
          <w:lang w:val="de-DE"/>
        </w:rPr>
        <w:t>mythes</w:t>
      </w:r>
      <w:proofErr w:type="spellEnd"/>
      <w:r w:rsidRPr="00D56A74">
        <w:rPr>
          <w:rFonts w:cs="Arial"/>
          <w:color w:val="0000FF"/>
          <w:sz w:val="24"/>
          <w:szCs w:val="24"/>
          <w:lang w:val="de-DE"/>
        </w:rPr>
        <w:t xml:space="preserve"> et </w:t>
      </w:r>
      <w:proofErr w:type="spellStart"/>
      <w:r w:rsidRPr="00D56A74">
        <w:rPr>
          <w:rFonts w:cs="Arial"/>
          <w:color w:val="0000FF"/>
          <w:sz w:val="24"/>
          <w:szCs w:val="24"/>
          <w:lang w:val="de-DE"/>
        </w:rPr>
        <w:t>héros</w:t>
      </w:r>
      <w:proofErr w:type="spellEnd"/>
      <w:r w:rsidRPr="00D56A74">
        <w:rPr>
          <w:rFonts w:cs="Arial"/>
          <w:color w:val="0000FF"/>
          <w:sz w:val="24"/>
          <w:szCs w:val="24"/>
          <w:lang w:val="de-DE"/>
        </w:rPr>
        <w:t>)</w:t>
      </w:r>
    </w:p>
    <w:p w:rsidR="00F30DB4" w:rsidRPr="00D56A74" w:rsidRDefault="00F30DB4" w:rsidP="00F83097">
      <w:pPr>
        <w:spacing w:after="0" w:line="240" w:lineRule="auto"/>
        <w:rPr>
          <w:rFonts w:cs="Arial"/>
          <w:color w:val="FF0000"/>
          <w:sz w:val="24"/>
          <w:szCs w:val="24"/>
          <w:lang w:val="de-DE"/>
        </w:rPr>
      </w:pP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r>
      <w:r w:rsidRPr="00D56A74">
        <w:rPr>
          <w:rFonts w:cs="Arial"/>
          <w:color w:val="FF0000"/>
          <w:sz w:val="24"/>
          <w:szCs w:val="24"/>
          <w:lang w:val="de-DE"/>
        </w:rPr>
        <w:tab/>
        <w:t xml:space="preserve">Raum und Austausch </w:t>
      </w:r>
      <w:r w:rsidRPr="00D56A74">
        <w:rPr>
          <w:rFonts w:cs="Arial"/>
          <w:color w:val="0000FF"/>
          <w:sz w:val="24"/>
          <w:szCs w:val="24"/>
          <w:lang w:val="de-DE"/>
        </w:rPr>
        <w:t>(</w:t>
      </w:r>
      <w:proofErr w:type="spellStart"/>
      <w:r w:rsidRPr="00D56A74">
        <w:rPr>
          <w:rFonts w:cs="Arial"/>
          <w:color w:val="0000FF"/>
          <w:sz w:val="24"/>
          <w:szCs w:val="24"/>
          <w:lang w:val="de-DE"/>
        </w:rPr>
        <w:t>espaces</w:t>
      </w:r>
      <w:proofErr w:type="spellEnd"/>
      <w:r w:rsidRPr="00D56A74">
        <w:rPr>
          <w:rFonts w:cs="Arial"/>
          <w:color w:val="0000FF"/>
          <w:sz w:val="24"/>
          <w:szCs w:val="24"/>
          <w:lang w:val="de-DE"/>
        </w:rPr>
        <w:t xml:space="preserve"> et </w:t>
      </w:r>
      <w:proofErr w:type="spellStart"/>
      <w:r w:rsidRPr="00D56A74">
        <w:rPr>
          <w:rFonts w:cs="Arial"/>
          <w:color w:val="0000FF"/>
          <w:sz w:val="24"/>
          <w:szCs w:val="24"/>
          <w:lang w:val="de-DE"/>
        </w:rPr>
        <w:t>échanges</w:t>
      </w:r>
      <w:proofErr w:type="spellEnd"/>
      <w:r w:rsidRPr="00D56A74">
        <w:rPr>
          <w:rFonts w:cs="Arial"/>
          <w:color w:val="0000FF"/>
          <w:sz w:val="24"/>
          <w:szCs w:val="24"/>
          <w:lang w:val="de-DE"/>
        </w:rPr>
        <w:t>)</w:t>
      </w:r>
    </w:p>
    <w:p w:rsidR="00F83097" w:rsidRPr="00BC07CE" w:rsidRDefault="00F30DB4" w:rsidP="00F83097">
      <w:pPr>
        <w:spacing w:after="0" w:line="240" w:lineRule="auto"/>
        <w:rPr>
          <w:rFonts w:cs="Arial"/>
          <w:color w:val="FF0000"/>
          <w:sz w:val="24"/>
          <w:szCs w:val="24"/>
          <w:lang w:val="fr-FR"/>
        </w:rPr>
      </w:pPr>
      <w:r w:rsidRPr="00D56A74">
        <w:rPr>
          <w:sz w:val="24"/>
          <w:szCs w:val="24"/>
          <w:lang w:val="de-DE"/>
        </w:rPr>
        <w:tab/>
      </w:r>
      <w:r w:rsidRPr="00D56A74">
        <w:rPr>
          <w:sz w:val="24"/>
          <w:szCs w:val="24"/>
          <w:lang w:val="de-DE"/>
        </w:rPr>
        <w:tab/>
      </w:r>
      <w:r w:rsidRPr="00D56A74">
        <w:rPr>
          <w:sz w:val="24"/>
          <w:szCs w:val="24"/>
          <w:lang w:val="de-DE"/>
        </w:rPr>
        <w:tab/>
      </w:r>
      <w:r w:rsidRPr="00D56A74">
        <w:rPr>
          <w:sz w:val="24"/>
          <w:szCs w:val="24"/>
          <w:lang w:val="de-DE"/>
        </w:rPr>
        <w:tab/>
      </w:r>
      <w:r w:rsidRPr="00D56A74">
        <w:rPr>
          <w:sz w:val="24"/>
          <w:szCs w:val="24"/>
          <w:lang w:val="de-DE"/>
        </w:rPr>
        <w:tab/>
      </w:r>
      <w:r w:rsidRPr="00D56A74">
        <w:rPr>
          <w:sz w:val="24"/>
          <w:szCs w:val="24"/>
          <w:lang w:val="de-DE"/>
        </w:rPr>
        <w:tab/>
      </w:r>
      <w:r w:rsidRPr="00D56A74">
        <w:rPr>
          <w:sz w:val="24"/>
          <w:szCs w:val="24"/>
          <w:lang w:val="de-DE"/>
        </w:rPr>
        <w:tab/>
      </w:r>
      <w:r w:rsidRPr="00D56A74">
        <w:rPr>
          <w:sz w:val="24"/>
          <w:szCs w:val="24"/>
          <w:lang w:val="de-DE"/>
        </w:rPr>
        <w:tab/>
      </w:r>
      <w:proofErr w:type="spellStart"/>
      <w:r w:rsidRPr="00BC07CE">
        <w:rPr>
          <w:rFonts w:cs="Arial"/>
          <w:color w:val="FF0000"/>
          <w:sz w:val="24"/>
          <w:szCs w:val="24"/>
          <w:lang w:val="fr-FR"/>
        </w:rPr>
        <w:t>Stätten</w:t>
      </w:r>
      <w:proofErr w:type="spellEnd"/>
      <w:r w:rsidRPr="00BC07CE">
        <w:rPr>
          <w:rFonts w:cs="Arial"/>
          <w:color w:val="FF0000"/>
          <w:sz w:val="24"/>
          <w:szCs w:val="24"/>
          <w:lang w:val="fr-FR"/>
        </w:rPr>
        <w:t xml:space="preserve"> </w:t>
      </w:r>
      <w:proofErr w:type="spellStart"/>
      <w:r w:rsidRPr="00BC07CE">
        <w:rPr>
          <w:rFonts w:cs="Arial"/>
          <w:color w:val="FF0000"/>
          <w:sz w:val="24"/>
          <w:szCs w:val="24"/>
          <w:lang w:val="fr-FR"/>
        </w:rPr>
        <w:t>und</w:t>
      </w:r>
      <w:proofErr w:type="spellEnd"/>
      <w:r w:rsidRPr="00BC07CE">
        <w:rPr>
          <w:rFonts w:cs="Arial"/>
          <w:color w:val="FF0000"/>
          <w:sz w:val="24"/>
          <w:szCs w:val="24"/>
          <w:lang w:val="fr-FR"/>
        </w:rPr>
        <w:t xml:space="preserve"> </w:t>
      </w:r>
      <w:proofErr w:type="spellStart"/>
      <w:r w:rsidRPr="00BC07CE">
        <w:rPr>
          <w:rFonts w:cs="Arial"/>
          <w:color w:val="FF0000"/>
          <w:sz w:val="24"/>
          <w:szCs w:val="24"/>
          <w:lang w:val="fr-FR"/>
        </w:rPr>
        <w:t>Formen</w:t>
      </w:r>
      <w:proofErr w:type="spellEnd"/>
      <w:r w:rsidRPr="00BC07CE">
        <w:rPr>
          <w:rFonts w:cs="Arial"/>
          <w:color w:val="FF0000"/>
          <w:sz w:val="24"/>
          <w:szCs w:val="24"/>
          <w:lang w:val="fr-FR"/>
        </w:rPr>
        <w:t xml:space="preserve"> der </w:t>
      </w:r>
      <w:proofErr w:type="spellStart"/>
      <w:r w:rsidRPr="00BC07CE">
        <w:rPr>
          <w:rFonts w:cs="Arial"/>
          <w:color w:val="FF0000"/>
          <w:sz w:val="24"/>
          <w:szCs w:val="24"/>
          <w:lang w:val="fr-FR"/>
        </w:rPr>
        <w:t>Macht</w:t>
      </w:r>
      <w:proofErr w:type="spellEnd"/>
    </w:p>
    <w:p w:rsidR="00F30DB4" w:rsidRPr="00D56A74" w:rsidRDefault="00F30DB4" w:rsidP="00F83097">
      <w:pPr>
        <w:spacing w:after="0" w:line="240" w:lineRule="auto"/>
        <w:rPr>
          <w:rFonts w:cs="Arial"/>
          <w:color w:val="0000FF"/>
          <w:sz w:val="24"/>
          <w:szCs w:val="24"/>
          <w:lang w:val="fr-FR"/>
        </w:rPr>
      </w:pP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BC07CE">
        <w:rPr>
          <w:rFonts w:cs="Arial"/>
          <w:color w:val="FF0000"/>
          <w:sz w:val="24"/>
          <w:szCs w:val="24"/>
          <w:lang w:val="fr-FR"/>
        </w:rPr>
        <w:tab/>
      </w:r>
      <w:r w:rsidRPr="00D56A74">
        <w:rPr>
          <w:rFonts w:cs="Arial"/>
          <w:color w:val="0000FF"/>
          <w:sz w:val="24"/>
          <w:szCs w:val="24"/>
          <w:lang w:val="fr-FR"/>
        </w:rPr>
        <w:t>(</w:t>
      </w:r>
      <w:proofErr w:type="gramStart"/>
      <w:r w:rsidRPr="00D56A74">
        <w:rPr>
          <w:rFonts w:cs="Arial"/>
          <w:color w:val="0000FF"/>
          <w:sz w:val="24"/>
          <w:szCs w:val="24"/>
          <w:lang w:val="fr-FR"/>
        </w:rPr>
        <w:t>lieux</w:t>
      </w:r>
      <w:proofErr w:type="gramEnd"/>
      <w:r w:rsidRPr="00D56A74">
        <w:rPr>
          <w:rFonts w:cs="Arial"/>
          <w:color w:val="0000FF"/>
          <w:sz w:val="24"/>
          <w:szCs w:val="24"/>
          <w:lang w:val="fr-FR"/>
        </w:rPr>
        <w:t xml:space="preserve"> et formes de pouvoir)</w:t>
      </w:r>
    </w:p>
    <w:p w:rsidR="00F30DB4" w:rsidRPr="00D56A74" w:rsidRDefault="00F30DB4" w:rsidP="00F83097">
      <w:pPr>
        <w:spacing w:after="0" w:line="240" w:lineRule="auto"/>
        <w:rPr>
          <w:rFonts w:cs="Arial"/>
          <w:color w:val="0000FF"/>
          <w:sz w:val="24"/>
          <w:szCs w:val="24"/>
          <w:lang w:val="fr-FR"/>
        </w:rPr>
      </w:pP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0000FF"/>
          <w:sz w:val="24"/>
          <w:szCs w:val="24"/>
          <w:lang w:val="fr-FR"/>
        </w:rPr>
        <w:tab/>
      </w:r>
      <w:r w:rsidRPr="00D56A74">
        <w:rPr>
          <w:rFonts w:cs="Arial"/>
          <w:color w:val="FF0000"/>
          <w:sz w:val="24"/>
          <w:szCs w:val="24"/>
          <w:lang w:val="fr-FR"/>
        </w:rPr>
        <w:t xml:space="preserve">Die </w:t>
      </w:r>
      <w:proofErr w:type="spellStart"/>
      <w:r w:rsidRPr="00D56A74">
        <w:rPr>
          <w:rFonts w:cs="Arial"/>
          <w:color w:val="FF0000"/>
          <w:sz w:val="24"/>
          <w:szCs w:val="24"/>
          <w:lang w:val="fr-FR"/>
        </w:rPr>
        <w:t>Idee</w:t>
      </w:r>
      <w:proofErr w:type="spellEnd"/>
      <w:r w:rsidRPr="00D56A74">
        <w:rPr>
          <w:rFonts w:cs="Arial"/>
          <w:color w:val="FF0000"/>
          <w:sz w:val="24"/>
          <w:szCs w:val="24"/>
          <w:lang w:val="fr-FR"/>
        </w:rPr>
        <w:t xml:space="preserve"> des </w:t>
      </w:r>
      <w:proofErr w:type="spellStart"/>
      <w:r w:rsidRPr="00D56A74">
        <w:rPr>
          <w:rFonts w:cs="Arial"/>
          <w:color w:val="FF0000"/>
          <w:sz w:val="24"/>
          <w:szCs w:val="24"/>
          <w:lang w:val="fr-FR"/>
        </w:rPr>
        <w:t>Fortschritts</w:t>
      </w:r>
      <w:proofErr w:type="spellEnd"/>
      <w:r w:rsidRPr="00D56A74">
        <w:rPr>
          <w:rFonts w:cs="Arial"/>
          <w:color w:val="FF0000"/>
          <w:sz w:val="24"/>
          <w:szCs w:val="24"/>
          <w:lang w:val="fr-FR"/>
        </w:rPr>
        <w:t xml:space="preserve"> </w:t>
      </w:r>
      <w:r w:rsidRPr="00D56A74">
        <w:rPr>
          <w:rFonts w:cs="Arial"/>
          <w:color w:val="0000FF"/>
          <w:sz w:val="24"/>
          <w:szCs w:val="24"/>
          <w:lang w:val="fr-FR"/>
        </w:rPr>
        <w:t>(l'idée de progrès)</w:t>
      </w:r>
    </w:p>
    <w:p w:rsidR="00F83097" w:rsidRPr="00D56A74" w:rsidRDefault="00F83097" w:rsidP="00F83097">
      <w:pPr>
        <w:spacing w:after="0" w:line="240" w:lineRule="auto"/>
        <w:rPr>
          <w:sz w:val="24"/>
          <w:szCs w:val="24"/>
          <w:lang w:val="fr-FR"/>
        </w:rPr>
      </w:pPr>
    </w:p>
    <w:p w:rsidR="00F83097" w:rsidRPr="00D56A74" w:rsidRDefault="007D4E7F" w:rsidP="00F83097">
      <w:pPr>
        <w:spacing w:after="0" w:line="240" w:lineRule="auto"/>
        <w:rPr>
          <w:sz w:val="24"/>
          <w:szCs w:val="24"/>
          <w:lang w:val="fr-FR"/>
        </w:rPr>
      </w:pPr>
      <w:r>
        <w:rPr>
          <w:noProof/>
          <w:sz w:val="24"/>
          <w:szCs w:val="24"/>
        </w:rPr>
        <w:pict>
          <v:shape id="_x0000_s1031" type="#_x0000_t13" style="position:absolute;margin-left:180.35pt;margin-top:7.1pt;width:76.9pt;height:38.25pt;z-index:251664384" fillcolor="yellow"/>
        </w:pict>
      </w:r>
    </w:p>
    <w:p w:rsidR="00F83097" w:rsidRPr="00D56A74" w:rsidRDefault="00D56A74" w:rsidP="00D14D4A">
      <w:pPr>
        <w:spacing w:after="0" w:line="240" w:lineRule="auto"/>
        <w:ind w:left="5760"/>
        <w:rPr>
          <w:sz w:val="24"/>
          <w:szCs w:val="24"/>
          <w:lang w:val="fr-FR"/>
        </w:rPr>
      </w:pPr>
      <w:r w:rsidRPr="00D56A74">
        <w:rPr>
          <w:sz w:val="24"/>
          <w:szCs w:val="24"/>
          <w:lang w:val="fr-FR"/>
        </w:rPr>
        <w:t>Les thèmes</w:t>
      </w:r>
      <w:r w:rsidR="00D14D4A">
        <w:rPr>
          <w:sz w:val="24"/>
          <w:szCs w:val="24"/>
          <w:lang w:val="fr-FR"/>
        </w:rPr>
        <w:t xml:space="preserve"> </w:t>
      </w:r>
      <w:r w:rsidR="00D41ABA" w:rsidRPr="00D41ABA">
        <w:rPr>
          <w:color w:val="FF0000"/>
          <w:sz w:val="24"/>
          <w:szCs w:val="24"/>
          <w:lang w:val="fr-FR"/>
        </w:rPr>
        <w:t>(</w:t>
      </w:r>
      <w:proofErr w:type="spellStart"/>
      <w:r w:rsidR="00D41ABA" w:rsidRPr="00D41ABA">
        <w:rPr>
          <w:color w:val="FF0000"/>
          <w:sz w:val="24"/>
          <w:szCs w:val="24"/>
          <w:lang w:val="fr-FR"/>
        </w:rPr>
        <w:t>das</w:t>
      </w:r>
      <w:proofErr w:type="spellEnd"/>
      <w:r w:rsidR="00D41ABA" w:rsidRPr="00D41ABA">
        <w:rPr>
          <w:color w:val="FF0000"/>
          <w:sz w:val="24"/>
          <w:szCs w:val="24"/>
          <w:lang w:val="fr-FR"/>
        </w:rPr>
        <w:t xml:space="preserve"> </w:t>
      </w:r>
      <w:proofErr w:type="spellStart"/>
      <w:r w:rsidR="00D41ABA" w:rsidRPr="00D41ABA">
        <w:rPr>
          <w:color w:val="FF0000"/>
          <w:sz w:val="24"/>
          <w:szCs w:val="24"/>
          <w:lang w:val="fr-FR"/>
        </w:rPr>
        <w:t>Thema</w:t>
      </w:r>
      <w:proofErr w:type="spellEnd"/>
      <w:r w:rsidR="00D41ABA" w:rsidRPr="00D41ABA">
        <w:rPr>
          <w:color w:val="FF0000"/>
          <w:sz w:val="24"/>
          <w:szCs w:val="24"/>
          <w:lang w:val="fr-FR"/>
        </w:rPr>
        <w:t xml:space="preserve"> – die </w:t>
      </w:r>
      <w:proofErr w:type="spellStart"/>
      <w:r w:rsidR="00D41ABA" w:rsidRPr="00D41ABA">
        <w:rPr>
          <w:color w:val="FF0000"/>
          <w:sz w:val="24"/>
          <w:szCs w:val="24"/>
          <w:lang w:val="fr-FR"/>
        </w:rPr>
        <w:t>Themen</w:t>
      </w:r>
      <w:proofErr w:type="spellEnd"/>
      <w:r w:rsidR="00D41ABA" w:rsidRPr="00D41ABA">
        <w:rPr>
          <w:color w:val="FF0000"/>
          <w:sz w:val="24"/>
          <w:szCs w:val="24"/>
          <w:lang w:val="fr-FR"/>
        </w:rPr>
        <w:t>)</w:t>
      </w:r>
      <w:r w:rsidR="00D41ABA">
        <w:rPr>
          <w:sz w:val="24"/>
          <w:szCs w:val="24"/>
          <w:lang w:val="fr-FR"/>
        </w:rPr>
        <w:t xml:space="preserve"> </w:t>
      </w:r>
      <w:r w:rsidR="00D14D4A">
        <w:rPr>
          <w:sz w:val="24"/>
          <w:szCs w:val="24"/>
          <w:lang w:val="fr-FR"/>
        </w:rPr>
        <w:t>abordés pour chaque notion</w:t>
      </w:r>
      <w:r w:rsidR="00433214">
        <w:rPr>
          <w:sz w:val="24"/>
          <w:szCs w:val="24"/>
          <w:lang w:val="fr-FR"/>
        </w:rPr>
        <w:t>,</w:t>
      </w:r>
      <w:r w:rsidR="00D14D4A">
        <w:rPr>
          <w:sz w:val="24"/>
          <w:szCs w:val="24"/>
          <w:lang w:val="fr-FR"/>
        </w:rPr>
        <w:t xml:space="preserve"> sachant qu'un thème peut être </w:t>
      </w:r>
      <w:r w:rsidR="00C9386A">
        <w:rPr>
          <w:sz w:val="24"/>
          <w:szCs w:val="24"/>
          <w:lang w:val="fr-FR"/>
        </w:rPr>
        <w:t>relié à des notions différentes (</w:t>
      </w:r>
      <w:r w:rsidR="006B3B0B">
        <w:rPr>
          <w:sz w:val="24"/>
          <w:szCs w:val="24"/>
          <w:lang w:val="fr-FR"/>
        </w:rPr>
        <w:t xml:space="preserve">citer les </w:t>
      </w:r>
      <w:r w:rsidR="00C9386A">
        <w:rPr>
          <w:sz w:val="24"/>
          <w:szCs w:val="24"/>
          <w:lang w:val="fr-FR"/>
        </w:rPr>
        <w:t>exemples étudiés)</w:t>
      </w:r>
    </w:p>
    <w:p w:rsidR="00F83097" w:rsidRPr="00D56A74" w:rsidRDefault="00F83097" w:rsidP="00F83097">
      <w:pPr>
        <w:spacing w:after="0" w:line="240" w:lineRule="auto"/>
        <w:rPr>
          <w:sz w:val="24"/>
          <w:szCs w:val="24"/>
          <w:lang w:val="fr-FR"/>
        </w:rPr>
      </w:pPr>
    </w:p>
    <w:p w:rsidR="00F83097" w:rsidRPr="00D56A74" w:rsidRDefault="00F30DB4" w:rsidP="00F83097">
      <w:pPr>
        <w:spacing w:after="0" w:line="240" w:lineRule="auto"/>
        <w:rPr>
          <w:sz w:val="24"/>
          <w:szCs w:val="24"/>
          <w:lang w:val="fr-FR"/>
        </w:rPr>
      </w:pP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Pr="00D56A74">
        <w:rPr>
          <w:sz w:val="24"/>
          <w:szCs w:val="24"/>
          <w:lang w:val="fr-FR"/>
        </w:rPr>
        <w:tab/>
      </w:r>
      <w:r w:rsidR="00D56A74" w:rsidRPr="00D56A74">
        <w:rPr>
          <w:sz w:val="24"/>
          <w:szCs w:val="24"/>
          <w:lang w:val="fr-FR"/>
        </w:rPr>
        <w:tab/>
      </w:r>
      <w:r w:rsidR="00D56A74" w:rsidRPr="00D56A74">
        <w:rPr>
          <w:sz w:val="24"/>
          <w:szCs w:val="24"/>
          <w:lang w:val="fr-FR"/>
        </w:rPr>
        <w:tab/>
      </w:r>
      <w:r w:rsidR="00D56A74" w:rsidRPr="00D56A74">
        <w:rPr>
          <w:sz w:val="24"/>
          <w:szCs w:val="24"/>
          <w:lang w:val="fr-FR"/>
        </w:rPr>
        <w:tab/>
        <w:t xml:space="preserve"> </w:t>
      </w:r>
    </w:p>
    <w:tbl>
      <w:tblPr>
        <w:tblStyle w:val="Grilledutableau"/>
        <w:tblW w:w="14425" w:type="dxa"/>
        <w:tblLayout w:type="fixed"/>
        <w:tblLook w:val="04A0"/>
      </w:tblPr>
      <w:tblGrid>
        <w:gridCol w:w="1525"/>
        <w:gridCol w:w="1560"/>
        <w:gridCol w:w="2267"/>
        <w:gridCol w:w="5103"/>
        <w:gridCol w:w="992"/>
        <w:gridCol w:w="993"/>
        <w:gridCol w:w="992"/>
        <w:gridCol w:w="993"/>
      </w:tblGrid>
      <w:tr w:rsidR="00C13FEC" w:rsidRPr="00344ECB" w:rsidTr="00D652FB">
        <w:tc>
          <w:tcPr>
            <w:tcW w:w="1525" w:type="dxa"/>
          </w:tcPr>
          <w:p w:rsidR="00C13FEC" w:rsidRPr="00C13FEC" w:rsidRDefault="00C13FEC" w:rsidP="00F83097">
            <w:pPr>
              <w:rPr>
                <w:sz w:val="20"/>
                <w:szCs w:val="20"/>
                <w:lang w:val="fr-FR"/>
              </w:rPr>
            </w:pPr>
          </w:p>
        </w:tc>
        <w:tc>
          <w:tcPr>
            <w:tcW w:w="1560" w:type="dxa"/>
          </w:tcPr>
          <w:p w:rsidR="00C13FEC" w:rsidRDefault="00C13FEC" w:rsidP="00C13FEC">
            <w:pPr>
              <w:jc w:val="center"/>
              <w:rPr>
                <w:sz w:val="20"/>
                <w:szCs w:val="20"/>
                <w:lang w:val="fr-FR"/>
              </w:rPr>
            </w:pPr>
          </w:p>
          <w:p w:rsidR="00C13FEC" w:rsidRPr="00C13FEC" w:rsidRDefault="00C13FEC" w:rsidP="00C13FEC">
            <w:pPr>
              <w:jc w:val="center"/>
              <w:rPr>
                <w:sz w:val="20"/>
                <w:szCs w:val="20"/>
                <w:lang w:val="fr-FR"/>
              </w:rPr>
            </w:pPr>
            <w:proofErr w:type="spellStart"/>
            <w:r>
              <w:rPr>
                <w:sz w:val="20"/>
                <w:szCs w:val="20"/>
                <w:lang w:val="fr-FR"/>
              </w:rPr>
              <w:t>Wer</w:t>
            </w:r>
            <w:proofErr w:type="spellEnd"/>
            <w:r>
              <w:rPr>
                <w:sz w:val="20"/>
                <w:szCs w:val="20"/>
                <w:lang w:val="fr-FR"/>
              </w:rPr>
              <w:t xml:space="preserve"> / </w:t>
            </w:r>
            <w:proofErr w:type="spellStart"/>
            <w:r>
              <w:rPr>
                <w:sz w:val="20"/>
                <w:szCs w:val="20"/>
                <w:lang w:val="fr-FR"/>
              </w:rPr>
              <w:t>Titel</w:t>
            </w:r>
            <w:proofErr w:type="spellEnd"/>
            <w:r>
              <w:rPr>
                <w:sz w:val="20"/>
                <w:szCs w:val="20"/>
                <w:lang w:val="fr-FR"/>
              </w:rPr>
              <w:t xml:space="preserve"> des Textes...</w:t>
            </w:r>
          </w:p>
        </w:tc>
        <w:tc>
          <w:tcPr>
            <w:tcW w:w="2267" w:type="dxa"/>
          </w:tcPr>
          <w:p w:rsidR="00C13FEC" w:rsidRDefault="00C13FEC" w:rsidP="00F83097">
            <w:pPr>
              <w:rPr>
                <w:sz w:val="20"/>
                <w:szCs w:val="20"/>
                <w:lang w:val="fr-FR"/>
              </w:rPr>
            </w:pPr>
          </w:p>
          <w:p w:rsidR="00C13FEC" w:rsidRPr="00C13FEC" w:rsidRDefault="00C13FEC" w:rsidP="00C13FEC">
            <w:pPr>
              <w:jc w:val="center"/>
              <w:rPr>
                <w:color w:val="000000" w:themeColor="text1"/>
                <w:sz w:val="20"/>
                <w:szCs w:val="20"/>
                <w:lang w:val="fr-FR"/>
              </w:rPr>
            </w:pPr>
            <w:proofErr w:type="spellStart"/>
            <w:r>
              <w:rPr>
                <w:color w:val="000000" w:themeColor="text1"/>
                <w:sz w:val="20"/>
                <w:szCs w:val="20"/>
                <w:lang w:val="fr-FR"/>
              </w:rPr>
              <w:t>Thema</w:t>
            </w:r>
            <w:proofErr w:type="spellEnd"/>
          </w:p>
        </w:tc>
        <w:tc>
          <w:tcPr>
            <w:tcW w:w="5103" w:type="dxa"/>
          </w:tcPr>
          <w:p w:rsidR="00C13FEC" w:rsidRPr="00C13FEC" w:rsidRDefault="00C13FEC" w:rsidP="00F83097">
            <w:pPr>
              <w:rPr>
                <w:sz w:val="20"/>
                <w:szCs w:val="20"/>
                <w:lang w:val="fr-FR"/>
              </w:rPr>
            </w:pPr>
          </w:p>
        </w:tc>
        <w:tc>
          <w:tcPr>
            <w:tcW w:w="992" w:type="dxa"/>
          </w:tcPr>
          <w:p w:rsidR="00C13FEC" w:rsidRPr="00C13FEC" w:rsidRDefault="00C13FEC" w:rsidP="003A1E3F">
            <w:pPr>
              <w:jc w:val="center"/>
              <w:rPr>
                <w:color w:val="FF0000"/>
                <w:sz w:val="16"/>
                <w:szCs w:val="16"/>
                <w:lang w:val="fr-FR"/>
              </w:rPr>
            </w:pPr>
            <w:proofErr w:type="spellStart"/>
            <w:r w:rsidRPr="00C13FEC">
              <w:rPr>
                <w:color w:val="FF0000"/>
                <w:sz w:val="16"/>
                <w:szCs w:val="16"/>
                <w:lang w:val="fr-FR"/>
              </w:rPr>
              <w:t>Mythen</w:t>
            </w:r>
            <w:proofErr w:type="spellEnd"/>
            <w:r w:rsidRPr="00C13FEC">
              <w:rPr>
                <w:color w:val="FF0000"/>
                <w:sz w:val="16"/>
                <w:szCs w:val="16"/>
                <w:lang w:val="fr-FR"/>
              </w:rPr>
              <w:t xml:space="preserve"> </w:t>
            </w:r>
            <w:proofErr w:type="spellStart"/>
            <w:r w:rsidRPr="00C13FEC">
              <w:rPr>
                <w:color w:val="FF0000"/>
                <w:sz w:val="16"/>
                <w:szCs w:val="16"/>
                <w:lang w:val="fr-FR"/>
              </w:rPr>
              <w:t>und</w:t>
            </w:r>
            <w:proofErr w:type="spellEnd"/>
            <w:r w:rsidRPr="00C13FEC">
              <w:rPr>
                <w:color w:val="FF0000"/>
                <w:sz w:val="16"/>
                <w:szCs w:val="16"/>
                <w:lang w:val="fr-FR"/>
              </w:rPr>
              <w:t xml:space="preserve"> </w:t>
            </w:r>
            <w:proofErr w:type="spellStart"/>
            <w:r w:rsidRPr="00C13FEC">
              <w:rPr>
                <w:color w:val="FF0000"/>
                <w:sz w:val="16"/>
                <w:szCs w:val="16"/>
                <w:lang w:val="fr-FR"/>
              </w:rPr>
              <w:t>Helden</w:t>
            </w:r>
            <w:proofErr w:type="spellEnd"/>
          </w:p>
        </w:tc>
        <w:tc>
          <w:tcPr>
            <w:tcW w:w="993" w:type="dxa"/>
          </w:tcPr>
          <w:p w:rsidR="00C13FEC" w:rsidRPr="00C13FEC" w:rsidRDefault="00C13FEC" w:rsidP="003A1E3F">
            <w:pPr>
              <w:jc w:val="center"/>
              <w:rPr>
                <w:color w:val="FF0000"/>
                <w:sz w:val="16"/>
                <w:szCs w:val="16"/>
                <w:lang w:val="fr-FR"/>
              </w:rPr>
            </w:pPr>
            <w:proofErr w:type="spellStart"/>
            <w:r w:rsidRPr="00C13FEC">
              <w:rPr>
                <w:color w:val="FF0000"/>
                <w:sz w:val="16"/>
                <w:szCs w:val="16"/>
                <w:lang w:val="fr-FR"/>
              </w:rPr>
              <w:t>Raum</w:t>
            </w:r>
            <w:proofErr w:type="spellEnd"/>
            <w:r w:rsidRPr="00C13FEC">
              <w:rPr>
                <w:color w:val="FF0000"/>
                <w:sz w:val="16"/>
                <w:szCs w:val="16"/>
                <w:lang w:val="fr-FR"/>
              </w:rPr>
              <w:t xml:space="preserve"> </w:t>
            </w:r>
            <w:proofErr w:type="spellStart"/>
            <w:r w:rsidRPr="00C13FEC">
              <w:rPr>
                <w:color w:val="FF0000"/>
                <w:sz w:val="16"/>
                <w:szCs w:val="16"/>
                <w:lang w:val="fr-FR"/>
              </w:rPr>
              <w:t>und</w:t>
            </w:r>
            <w:proofErr w:type="spellEnd"/>
            <w:r w:rsidRPr="00C13FEC">
              <w:rPr>
                <w:color w:val="FF0000"/>
                <w:sz w:val="16"/>
                <w:szCs w:val="16"/>
                <w:lang w:val="fr-FR"/>
              </w:rPr>
              <w:t xml:space="preserve"> </w:t>
            </w:r>
            <w:proofErr w:type="spellStart"/>
            <w:r w:rsidRPr="00C13FEC">
              <w:rPr>
                <w:color w:val="FF0000"/>
                <w:sz w:val="16"/>
                <w:szCs w:val="16"/>
                <w:lang w:val="fr-FR"/>
              </w:rPr>
              <w:t>Austausch</w:t>
            </w:r>
            <w:proofErr w:type="spellEnd"/>
          </w:p>
        </w:tc>
        <w:tc>
          <w:tcPr>
            <w:tcW w:w="992" w:type="dxa"/>
          </w:tcPr>
          <w:p w:rsidR="00C13FEC" w:rsidRPr="00C13FEC" w:rsidRDefault="00C13FEC" w:rsidP="003A1E3F">
            <w:pPr>
              <w:jc w:val="center"/>
              <w:rPr>
                <w:color w:val="FF0000"/>
                <w:sz w:val="16"/>
                <w:szCs w:val="16"/>
                <w:lang w:val="de-DE"/>
              </w:rPr>
            </w:pPr>
            <w:r w:rsidRPr="00C13FEC">
              <w:rPr>
                <w:color w:val="FF0000"/>
                <w:sz w:val="16"/>
                <w:szCs w:val="16"/>
                <w:lang w:val="de-DE"/>
              </w:rPr>
              <w:t>Stätten und Formen der Macht</w:t>
            </w:r>
          </w:p>
        </w:tc>
        <w:tc>
          <w:tcPr>
            <w:tcW w:w="993" w:type="dxa"/>
          </w:tcPr>
          <w:p w:rsidR="00C13FEC" w:rsidRPr="00C13FEC" w:rsidRDefault="00C13FEC" w:rsidP="003A1E3F">
            <w:pPr>
              <w:jc w:val="center"/>
              <w:rPr>
                <w:color w:val="FF0000"/>
                <w:sz w:val="16"/>
                <w:szCs w:val="16"/>
                <w:lang w:val="de-DE"/>
              </w:rPr>
            </w:pPr>
            <w:r w:rsidRPr="00C13FEC">
              <w:rPr>
                <w:color w:val="FF0000"/>
                <w:sz w:val="16"/>
                <w:szCs w:val="16"/>
                <w:lang w:val="de-DE"/>
              </w:rPr>
              <w:t>Die Idee des Fort-</w:t>
            </w:r>
            <w:proofErr w:type="spellStart"/>
            <w:r w:rsidRPr="00C13FEC">
              <w:rPr>
                <w:color w:val="FF0000"/>
                <w:sz w:val="16"/>
                <w:szCs w:val="16"/>
                <w:lang w:val="de-DE"/>
              </w:rPr>
              <w:t>schritts</w:t>
            </w:r>
            <w:proofErr w:type="spellEnd"/>
          </w:p>
        </w:tc>
      </w:tr>
      <w:tr w:rsidR="00C13FEC" w:rsidRPr="00344ECB" w:rsidTr="00D652FB">
        <w:tc>
          <w:tcPr>
            <w:tcW w:w="1525" w:type="dxa"/>
          </w:tcPr>
          <w:p w:rsidR="00C13FEC" w:rsidRPr="00C13FEC" w:rsidRDefault="00C13FEC" w:rsidP="00F83097">
            <w:pPr>
              <w:rPr>
                <w:sz w:val="20"/>
                <w:szCs w:val="20"/>
                <w:lang w:val="de-DE"/>
              </w:rPr>
            </w:pPr>
            <w:r>
              <w:rPr>
                <w:sz w:val="20"/>
                <w:szCs w:val="20"/>
                <w:lang w:val="de-DE"/>
              </w:rPr>
              <w:t>Perspektiven</w:t>
            </w:r>
            <w:r w:rsidRPr="00C13FEC">
              <w:rPr>
                <w:sz w:val="20"/>
                <w:szCs w:val="20"/>
                <w:lang w:val="de-DE"/>
              </w:rPr>
              <w:t xml:space="preserve"> 1e</w:t>
            </w:r>
          </w:p>
          <w:p w:rsidR="00C13FEC" w:rsidRPr="00C13FEC" w:rsidRDefault="00C13FEC" w:rsidP="00F83097">
            <w:pPr>
              <w:rPr>
                <w:sz w:val="20"/>
                <w:szCs w:val="20"/>
                <w:lang w:val="de-DE"/>
              </w:rPr>
            </w:pPr>
            <w:r w:rsidRPr="00C13FEC">
              <w:rPr>
                <w:sz w:val="20"/>
                <w:szCs w:val="20"/>
                <w:lang w:val="de-DE"/>
              </w:rPr>
              <w:t>p.17</w:t>
            </w:r>
          </w:p>
        </w:tc>
        <w:tc>
          <w:tcPr>
            <w:tcW w:w="1560" w:type="dxa"/>
          </w:tcPr>
          <w:p w:rsidR="00C13FEC" w:rsidRPr="00C13FEC" w:rsidRDefault="00C13FEC" w:rsidP="00C13FEC">
            <w:pPr>
              <w:jc w:val="center"/>
              <w:rPr>
                <w:sz w:val="20"/>
                <w:szCs w:val="20"/>
                <w:lang w:val="de-DE"/>
              </w:rPr>
            </w:pPr>
            <w:r w:rsidRPr="00C13FEC">
              <w:rPr>
                <w:sz w:val="20"/>
                <w:szCs w:val="20"/>
                <w:lang w:val="de-DE"/>
              </w:rPr>
              <w:t>Marlene Dietrich</w:t>
            </w:r>
          </w:p>
        </w:tc>
        <w:tc>
          <w:tcPr>
            <w:tcW w:w="2267" w:type="dxa"/>
          </w:tcPr>
          <w:p w:rsidR="00C13FEC" w:rsidRPr="00C13FEC" w:rsidRDefault="00C13FEC" w:rsidP="00C13FEC">
            <w:pPr>
              <w:jc w:val="center"/>
              <w:rPr>
                <w:sz w:val="20"/>
                <w:szCs w:val="20"/>
                <w:lang w:val="de-DE"/>
              </w:rPr>
            </w:pPr>
            <w:r>
              <w:rPr>
                <w:sz w:val="20"/>
                <w:szCs w:val="20"/>
                <w:lang w:val="de-DE"/>
              </w:rPr>
              <w:t>der Widerstand</w:t>
            </w:r>
          </w:p>
        </w:tc>
        <w:tc>
          <w:tcPr>
            <w:tcW w:w="5103" w:type="dxa"/>
          </w:tcPr>
          <w:p w:rsidR="00C13FEC" w:rsidRPr="00C13FEC" w:rsidRDefault="00C13FEC" w:rsidP="00F83097">
            <w:pPr>
              <w:rPr>
                <w:sz w:val="20"/>
                <w:szCs w:val="20"/>
                <w:lang w:val="de-DE"/>
              </w:rPr>
            </w:pPr>
            <w:r w:rsidRPr="00C13FEC">
              <w:rPr>
                <w:sz w:val="20"/>
                <w:szCs w:val="20"/>
                <w:lang w:val="de-DE"/>
              </w:rPr>
              <w:t>Sie war eine deutsche Schauspielerin. Während des 2. Weltkriegs floh sie nach Amerika (sie lehnte sogar attraktive Filmangebote von den Nationalsozialisten ab) und nahm die amerikanische Bürgerschaft</w:t>
            </w:r>
            <w:r w:rsidR="00DB62C5">
              <w:rPr>
                <w:sz w:val="20"/>
                <w:szCs w:val="20"/>
                <w:lang w:val="de-DE"/>
              </w:rPr>
              <w:t>.</w:t>
            </w:r>
          </w:p>
        </w:tc>
        <w:tc>
          <w:tcPr>
            <w:tcW w:w="992" w:type="dxa"/>
            <w:shd w:val="clear" w:color="auto" w:fill="auto"/>
          </w:tcPr>
          <w:p w:rsidR="00C13FEC" w:rsidRDefault="007D4E7F" w:rsidP="003A1E3F">
            <w:pPr>
              <w:jc w:val="center"/>
              <w:rPr>
                <w:color w:val="FF0000"/>
                <w:sz w:val="20"/>
                <w:szCs w:val="20"/>
                <w:lang w:val="de-DE"/>
              </w:rPr>
            </w:pPr>
            <w:r>
              <w:rPr>
                <w:noProof/>
                <w:color w:val="FF0000"/>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6.3pt;margin-top:10.4pt;width:24.45pt;height:22.55pt;z-index:251665408;mso-position-horizontal-relative:text;mso-position-vertical-relative:text" fillcolor="#6f9"/>
              </w:pict>
            </w:r>
          </w:p>
          <w:p w:rsidR="00C13FEC" w:rsidRPr="00C13FEC" w:rsidRDefault="00C13FEC" w:rsidP="003A1E3F">
            <w:pPr>
              <w:jc w:val="center"/>
              <w:rPr>
                <w:color w:val="FF0000"/>
                <w:sz w:val="20"/>
                <w:szCs w:val="20"/>
                <w:lang w:val="de-DE"/>
              </w:rPr>
            </w:pPr>
          </w:p>
        </w:tc>
        <w:tc>
          <w:tcPr>
            <w:tcW w:w="993" w:type="dxa"/>
          </w:tcPr>
          <w:p w:rsidR="00C13FEC" w:rsidRPr="00C13FEC" w:rsidRDefault="00C13FEC" w:rsidP="003A1E3F">
            <w:pPr>
              <w:jc w:val="center"/>
              <w:rPr>
                <w:color w:val="FF0000"/>
                <w:sz w:val="20"/>
                <w:szCs w:val="20"/>
                <w:lang w:val="de-DE"/>
              </w:rPr>
            </w:pPr>
          </w:p>
        </w:tc>
        <w:tc>
          <w:tcPr>
            <w:tcW w:w="992" w:type="dxa"/>
          </w:tcPr>
          <w:p w:rsidR="00C13FEC" w:rsidRPr="00C13FEC" w:rsidRDefault="007D4E7F" w:rsidP="003A1E3F">
            <w:pPr>
              <w:jc w:val="center"/>
              <w:rPr>
                <w:color w:val="FF0000"/>
                <w:sz w:val="20"/>
                <w:szCs w:val="20"/>
                <w:lang w:val="de-DE"/>
              </w:rPr>
            </w:pPr>
            <w:r>
              <w:rPr>
                <w:noProof/>
                <w:color w:val="FF0000"/>
                <w:sz w:val="20"/>
                <w:szCs w:val="20"/>
              </w:rPr>
              <w:pict>
                <v:shape id="_x0000_s1040" type="#_x0000_t12" style="position:absolute;left:0;text-align:left;margin-left:8.45pt;margin-top:10.4pt;width:24.45pt;height:22.55pt;z-index:251672576;mso-position-horizontal-relative:text;mso-position-vertical-relative:text" fillcolor="#6f9"/>
              </w:pict>
            </w:r>
          </w:p>
        </w:tc>
        <w:tc>
          <w:tcPr>
            <w:tcW w:w="993" w:type="dxa"/>
          </w:tcPr>
          <w:p w:rsidR="00C13FEC" w:rsidRPr="00C13FEC" w:rsidRDefault="00C13FEC" w:rsidP="003A1E3F">
            <w:pPr>
              <w:jc w:val="center"/>
              <w:rPr>
                <w:color w:val="FF0000"/>
                <w:sz w:val="20"/>
                <w:szCs w:val="20"/>
                <w:lang w:val="de-DE"/>
              </w:rPr>
            </w:pPr>
          </w:p>
        </w:tc>
      </w:tr>
      <w:tr w:rsidR="00C13FEC" w:rsidRPr="00344ECB" w:rsidTr="00E0059E">
        <w:tc>
          <w:tcPr>
            <w:tcW w:w="1525" w:type="dxa"/>
            <w:shd w:val="clear" w:color="auto" w:fill="D9D9D9" w:themeFill="background1" w:themeFillShade="D9"/>
          </w:tcPr>
          <w:p w:rsidR="00C13FEC" w:rsidRPr="00C13FEC" w:rsidRDefault="00C13FEC" w:rsidP="00F83097">
            <w:pPr>
              <w:rPr>
                <w:sz w:val="20"/>
                <w:szCs w:val="20"/>
                <w:lang w:val="de-DE"/>
              </w:rPr>
            </w:pPr>
          </w:p>
        </w:tc>
        <w:tc>
          <w:tcPr>
            <w:tcW w:w="1560" w:type="dxa"/>
            <w:shd w:val="clear" w:color="auto" w:fill="D9D9D9" w:themeFill="background1" w:themeFillShade="D9"/>
          </w:tcPr>
          <w:p w:rsidR="00C13FEC" w:rsidRPr="00C13FEC" w:rsidRDefault="00C13FEC" w:rsidP="00C13FEC">
            <w:pPr>
              <w:jc w:val="center"/>
              <w:rPr>
                <w:sz w:val="20"/>
                <w:szCs w:val="20"/>
                <w:lang w:val="de-DE"/>
              </w:rPr>
            </w:pPr>
          </w:p>
        </w:tc>
        <w:tc>
          <w:tcPr>
            <w:tcW w:w="2267" w:type="dxa"/>
            <w:shd w:val="clear" w:color="auto" w:fill="D9D9D9" w:themeFill="background1" w:themeFillShade="D9"/>
          </w:tcPr>
          <w:p w:rsidR="00C13FEC" w:rsidRPr="00C13FEC" w:rsidRDefault="00C13FEC" w:rsidP="00F83097">
            <w:pPr>
              <w:rPr>
                <w:sz w:val="20"/>
                <w:szCs w:val="20"/>
                <w:lang w:val="de-DE"/>
              </w:rPr>
            </w:pPr>
          </w:p>
        </w:tc>
        <w:tc>
          <w:tcPr>
            <w:tcW w:w="5103" w:type="dxa"/>
            <w:shd w:val="clear" w:color="auto" w:fill="D9D9D9" w:themeFill="background1" w:themeFillShade="D9"/>
          </w:tcPr>
          <w:p w:rsidR="00C13FEC" w:rsidRPr="00C13FEC" w:rsidRDefault="00C13FEC" w:rsidP="00F83097">
            <w:pPr>
              <w:rPr>
                <w:sz w:val="20"/>
                <w:szCs w:val="20"/>
                <w:lang w:val="de-DE"/>
              </w:rPr>
            </w:pPr>
          </w:p>
        </w:tc>
        <w:tc>
          <w:tcPr>
            <w:tcW w:w="992" w:type="dxa"/>
            <w:shd w:val="clear" w:color="auto" w:fill="D9D9D9" w:themeFill="background1" w:themeFillShade="D9"/>
          </w:tcPr>
          <w:p w:rsidR="00C13FEC" w:rsidRPr="00C13FEC" w:rsidRDefault="00C13FEC" w:rsidP="003A1E3F">
            <w:pPr>
              <w:jc w:val="center"/>
              <w:rPr>
                <w:color w:val="FF0000"/>
                <w:sz w:val="20"/>
                <w:szCs w:val="20"/>
                <w:lang w:val="de-DE"/>
              </w:rPr>
            </w:pPr>
          </w:p>
        </w:tc>
        <w:tc>
          <w:tcPr>
            <w:tcW w:w="993" w:type="dxa"/>
            <w:shd w:val="clear" w:color="auto" w:fill="D9D9D9" w:themeFill="background1" w:themeFillShade="D9"/>
          </w:tcPr>
          <w:p w:rsidR="00C13FEC" w:rsidRPr="00C13FEC" w:rsidRDefault="00C13FEC" w:rsidP="003A1E3F">
            <w:pPr>
              <w:jc w:val="center"/>
              <w:rPr>
                <w:color w:val="FF0000"/>
                <w:sz w:val="20"/>
                <w:szCs w:val="20"/>
                <w:lang w:val="de-DE"/>
              </w:rPr>
            </w:pPr>
          </w:p>
        </w:tc>
        <w:tc>
          <w:tcPr>
            <w:tcW w:w="992" w:type="dxa"/>
            <w:shd w:val="clear" w:color="auto" w:fill="D9D9D9" w:themeFill="background1" w:themeFillShade="D9"/>
          </w:tcPr>
          <w:p w:rsidR="00C13FEC" w:rsidRPr="00C13FEC" w:rsidRDefault="00C13FEC" w:rsidP="003A1E3F">
            <w:pPr>
              <w:jc w:val="center"/>
              <w:rPr>
                <w:color w:val="FF0000"/>
                <w:sz w:val="20"/>
                <w:szCs w:val="20"/>
                <w:lang w:val="de-DE"/>
              </w:rPr>
            </w:pPr>
          </w:p>
        </w:tc>
        <w:tc>
          <w:tcPr>
            <w:tcW w:w="993" w:type="dxa"/>
            <w:shd w:val="clear" w:color="auto" w:fill="D9D9D9" w:themeFill="background1" w:themeFillShade="D9"/>
          </w:tcPr>
          <w:p w:rsidR="00C13FEC" w:rsidRPr="00C13FEC" w:rsidRDefault="00C13FEC" w:rsidP="003A1E3F">
            <w:pPr>
              <w:jc w:val="center"/>
              <w:rPr>
                <w:color w:val="FF0000"/>
                <w:sz w:val="20"/>
                <w:szCs w:val="20"/>
                <w:lang w:val="de-DE"/>
              </w:rPr>
            </w:pPr>
          </w:p>
        </w:tc>
      </w:tr>
      <w:tr w:rsidR="00C13FEC" w:rsidRPr="00344ECB" w:rsidTr="00D652FB">
        <w:tc>
          <w:tcPr>
            <w:tcW w:w="1525" w:type="dxa"/>
          </w:tcPr>
          <w:p w:rsidR="00C13FEC" w:rsidRDefault="00C13FEC" w:rsidP="00F83097">
            <w:pPr>
              <w:rPr>
                <w:sz w:val="20"/>
                <w:szCs w:val="20"/>
                <w:lang w:val="de-DE"/>
              </w:rPr>
            </w:pPr>
            <w:r>
              <w:rPr>
                <w:sz w:val="20"/>
                <w:szCs w:val="20"/>
                <w:lang w:val="de-DE"/>
              </w:rPr>
              <w:t>Perspektiven 1e</w:t>
            </w:r>
          </w:p>
          <w:p w:rsidR="00C13FEC" w:rsidRPr="00C13FEC" w:rsidRDefault="00C13FEC" w:rsidP="00F83097">
            <w:pPr>
              <w:rPr>
                <w:sz w:val="20"/>
                <w:szCs w:val="20"/>
                <w:lang w:val="de-DE"/>
              </w:rPr>
            </w:pPr>
            <w:r>
              <w:rPr>
                <w:sz w:val="20"/>
                <w:szCs w:val="20"/>
                <w:lang w:val="de-DE"/>
              </w:rPr>
              <w:t xml:space="preserve">p.17 + </w:t>
            </w:r>
            <w:proofErr w:type="spellStart"/>
            <w:r>
              <w:rPr>
                <w:sz w:val="20"/>
                <w:szCs w:val="20"/>
                <w:lang w:val="de-DE"/>
              </w:rPr>
              <w:t>extrait</w:t>
            </w:r>
            <w:proofErr w:type="spellEnd"/>
            <w:r>
              <w:rPr>
                <w:sz w:val="20"/>
                <w:szCs w:val="20"/>
                <w:lang w:val="de-DE"/>
              </w:rPr>
              <w:t xml:space="preserve"> film</w:t>
            </w:r>
          </w:p>
        </w:tc>
        <w:tc>
          <w:tcPr>
            <w:tcW w:w="1560" w:type="dxa"/>
          </w:tcPr>
          <w:p w:rsidR="00C13FEC" w:rsidRPr="00C13FEC" w:rsidRDefault="00C13FEC" w:rsidP="00C13FEC">
            <w:pPr>
              <w:jc w:val="center"/>
              <w:rPr>
                <w:sz w:val="20"/>
                <w:szCs w:val="20"/>
                <w:lang w:val="de-DE"/>
              </w:rPr>
            </w:pPr>
            <w:r>
              <w:rPr>
                <w:sz w:val="20"/>
                <w:szCs w:val="20"/>
                <w:lang w:val="de-DE"/>
              </w:rPr>
              <w:t>Hans und Sophie SCHOLL</w:t>
            </w:r>
          </w:p>
        </w:tc>
        <w:tc>
          <w:tcPr>
            <w:tcW w:w="2267" w:type="dxa"/>
          </w:tcPr>
          <w:p w:rsidR="00433214" w:rsidRDefault="00433214" w:rsidP="00C13FEC">
            <w:pPr>
              <w:rPr>
                <w:sz w:val="20"/>
                <w:szCs w:val="20"/>
                <w:lang w:val="de-DE"/>
              </w:rPr>
            </w:pPr>
            <w:r>
              <w:rPr>
                <w:sz w:val="20"/>
                <w:szCs w:val="20"/>
                <w:lang w:val="de-DE"/>
              </w:rPr>
              <w:t>- der Widerstand</w:t>
            </w:r>
          </w:p>
          <w:p w:rsidR="00571561" w:rsidRDefault="00571561" w:rsidP="00C13FEC">
            <w:pPr>
              <w:rPr>
                <w:sz w:val="20"/>
                <w:szCs w:val="20"/>
                <w:lang w:val="de-DE"/>
              </w:rPr>
            </w:pPr>
            <w:r>
              <w:rPr>
                <w:sz w:val="20"/>
                <w:szCs w:val="20"/>
                <w:lang w:val="de-DE"/>
              </w:rPr>
              <w:t>- der Mut</w:t>
            </w:r>
          </w:p>
          <w:p w:rsidR="00433214" w:rsidRDefault="00433214" w:rsidP="00C13FEC">
            <w:pPr>
              <w:rPr>
                <w:sz w:val="20"/>
                <w:szCs w:val="20"/>
                <w:lang w:val="de-DE"/>
              </w:rPr>
            </w:pPr>
            <w:r>
              <w:rPr>
                <w:sz w:val="20"/>
                <w:szCs w:val="20"/>
                <w:lang w:val="de-DE"/>
              </w:rPr>
              <w:t xml:space="preserve">- </w:t>
            </w:r>
            <w:r w:rsidR="00D652FB">
              <w:rPr>
                <w:sz w:val="20"/>
                <w:szCs w:val="20"/>
                <w:lang w:val="de-DE"/>
              </w:rPr>
              <w:t>der Nationalsozialismus</w:t>
            </w:r>
          </w:p>
          <w:p w:rsidR="00C13FEC" w:rsidRPr="00C13FEC" w:rsidRDefault="00C13FEC" w:rsidP="00C13FEC">
            <w:pPr>
              <w:rPr>
                <w:sz w:val="20"/>
                <w:szCs w:val="20"/>
                <w:lang w:val="de-DE"/>
              </w:rPr>
            </w:pPr>
          </w:p>
        </w:tc>
        <w:tc>
          <w:tcPr>
            <w:tcW w:w="5103" w:type="dxa"/>
          </w:tcPr>
          <w:p w:rsidR="00C13FEC" w:rsidRPr="00C13FEC" w:rsidRDefault="00433214" w:rsidP="00433214">
            <w:pPr>
              <w:rPr>
                <w:sz w:val="20"/>
                <w:szCs w:val="20"/>
                <w:lang w:val="de-DE"/>
              </w:rPr>
            </w:pPr>
            <w:r>
              <w:rPr>
                <w:sz w:val="20"/>
                <w:szCs w:val="20"/>
                <w:lang w:val="de-DE"/>
              </w:rPr>
              <w:t>Geschwister, 2 Studenten an der Uni in München (gehörten der Weißen Rose, einer studentischen Münchener Widerstandsgruppe gegen die NSDAP).Wurden  am 18.2.1943 beim Auslegen von Flugblättern an der Uni vom Hausmeister überrascht und denunziert. Wurden am 22.2.1943 zum Tode verurteilt und noch am selben Tag enthauptet</w:t>
            </w:r>
            <w:r w:rsidR="006E000B">
              <w:rPr>
                <w:sz w:val="20"/>
                <w:szCs w:val="20"/>
                <w:lang w:val="de-DE"/>
              </w:rPr>
              <w:t xml:space="preserve"> (guillotiniert).</w:t>
            </w:r>
          </w:p>
        </w:tc>
        <w:tc>
          <w:tcPr>
            <w:tcW w:w="992" w:type="dxa"/>
            <w:shd w:val="clear" w:color="auto" w:fill="auto"/>
          </w:tcPr>
          <w:p w:rsidR="00C13FEC" w:rsidRDefault="007D4E7F" w:rsidP="003A1E3F">
            <w:pPr>
              <w:jc w:val="center"/>
              <w:rPr>
                <w:color w:val="FF0000"/>
                <w:sz w:val="20"/>
                <w:szCs w:val="20"/>
                <w:lang w:val="de-DE"/>
              </w:rPr>
            </w:pPr>
            <w:r>
              <w:rPr>
                <w:noProof/>
                <w:color w:val="FF0000"/>
                <w:sz w:val="20"/>
                <w:szCs w:val="20"/>
              </w:rPr>
              <w:pict>
                <v:shape id="_x0000_s1033" type="#_x0000_t12" style="position:absolute;left:0;text-align:left;margin-left:6.3pt;margin-top:9.75pt;width:24.45pt;height:22.55pt;z-index:251666432;mso-position-horizontal-relative:text;mso-position-vertical-relative:text" fillcolor="#6f9"/>
              </w:pict>
            </w:r>
          </w:p>
          <w:p w:rsidR="00C13FEC" w:rsidRPr="00C13FEC" w:rsidRDefault="00C13FEC" w:rsidP="003A1E3F">
            <w:pPr>
              <w:jc w:val="center"/>
              <w:rPr>
                <w:color w:val="FF0000"/>
                <w:sz w:val="20"/>
                <w:szCs w:val="20"/>
                <w:lang w:val="de-DE"/>
              </w:rPr>
            </w:pPr>
          </w:p>
        </w:tc>
        <w:tc>
          <w:tcPr>
            <w:tcW w:w="993" w:type="dxa"/>
          </w:tcPr>
          <w:p w:rsidR="00C13FEC" w:rsidRPr="00C13FEC" w:rsidRDefault="00C13FEC" w:rsidP="003A1E3F">
            <w:pPr>
              <w:jc w:val="center"/>
              <w:rPr>
                <w:color w:val="FF0000"/>
                <w:sz w:val="20"/>
                <w:szCs w:val="20"/>
                <w:lang w:val="de-DE"/>
              </w:rPr>
            </w:pPr>
          </w:p>
        </w:tc>
        <w:tc>
          <w:tcPr>
            <w:tcW w:w="992" w:type="dxa"/>
          </w:tcPr>
          <w:p w:rsidR="00C13FEC" w:rsidRDefault="00C13FEC" w:rsidP="003A1E3F">
            <w:pPr>
              <w:jc w:val="center"/>
              <w:rPr>
                <w:color w:val="FF0000"/>
                <w:sz w:val="20"/>
                <w:szCs w:val="20"/>
                <w:lang w:val="de-DE"/>
              </w:rPr>
            </w:pPr>
          </w:p>
          <w:p w:rsidR="00A022E9" w:rsidRPr="00C13FEC" w:rsidRDefault="007D4E7F" w:rsidP="003A1E3F">
            <w:pPr>
              <w:jc w:val="center"/>
              <w:rPr>
                <w:color w:val="FF0000"/>
                <w:sz w:val="20"/>
                <w:szCs w:val="20"/>
                <w:lang w:val="de-DE"/>
              </w:rPr>
            </w:pPr>
            <w:r>
              <w:rPr>
                <w:noProof/>
                <w:color w:val="FF0000"/>
                <w:sz w:val="20"/>
                <w:szCs w:val="20"/>
              </w:rPr>
              <w:pict>
                <v:shape id="_x0000_s1034" type="#_x0000_t12" style="position:absolute;left:0;text-align:left;margin-left:8.45pt;margin-top:.95pt;width:24.45pt;height:22.55pt;z-index:251667456" fillcolor="#6f9"/>
              </w:pict>
            </w:r>
          </w:p>
        </w:tc>
        <w:tc>
          <w:tcPr>
            <w:tcW w:w="993" w:type="dxa"/>
          </w:tcPr>
          <w:p w:rsidR="00C13FEC" w:rsidRPr="00C13FEC" w:rsidRDefault="00C13FEC" w:rsidP="003A1E3F">
            <w:pPr>
              <w:jc w:val="center"/>
              <w:rPr>
                <w:color w:val="FF0000"/>
                <w:sz w:val="20"/>
                <w:szCs w:val="20"/>
                <w:lang w:val="de-DE"/>
              </w:rPr>
            </w:pPr>
          </w:p>
        </w:tc>
      </w:tr>
      <w:tr w:rsidR="007D62C2" w:rsidRPr="00344ECB" w:rsidTr="00E0059E">
        <w:tc>
          <w:tcPr>
            <w:tcW w:w="1525" w:type="dxa"/>
            <w:shd w:val="clear" w:color="auto" w:fill="D9D9D9" w:themeFill="background1" w:themeFillShade="D9"/>
          </w:tcPr>
          <w:p w:rsidR="007D62C2" w:rsidRDefault="007D62C2" w:rsidP="00F83097">
            <w:pPr>
              <w:rPr>
                <w:sz w:val="20"/>
                <w:szCs w:val="20"/>
                <w:lang w:val="de-DE"/>
              </w:rPr>
            </w:pPr>
          </w:p>
        </w:tc>
        <w:tc>
          <w:tcPr>
            <w:tcW w:w="1560" w:type="dxa"/>
            <w:shd w:val="clear" w:color="auto" w:fill="D9D9D9" w:themeFill="background1" w:themeFillShade="D9"/>
          </w:tcPr>
          <w:p w:rsidR="007D62C2" w:rsidRDefault="007D62C2" w:rsidP="00C13FEC">
            <w:pPr>
              <w:jc w:val="center"/>
              <w:rPr>
                <w:sz w:val="20"/>
                <w:szCs w:val="20"/>
                <w:lang w:val="de-DE"/>
              </w:rPr>
            </w:pPr>
          </w:p>
        </w:tc>
        <w:tc>
          <w:tcPr>
            <w:tcW w:w="2267" w:type="dxa"/>
            <w:shd w:val="clear" w:color="auto" w:fill="D9D9D9" w:themeFill="background1" w:themeFillShade="D9"/>
          </w:tcPr>
          <w:p w:rsidR="007D62C2" w:rsidRDefault="007D62C2" w:rsidP="00C13FEC">
            <w:pPr>
              <w:rPr>
                <w:sz w:val="20"/>
                <w:szCs w:val="20"/>
                <w:lang w:val="de-DE"/>
              </w:rPr>
            </w:pPr>
          </w:p>
        </w:tc>
        <w:tc>
          <w:tcPr>
            <w:tcW w:w="5103" w:type="dxa"/>
            <w:shd w:val="clear" w:color="auto" w:fill="D9D9D9" w:themeFill="background1" w:themeFillShade="D9"/>
          </w:tcPr>
          <w:p w:rsidR="007D62C2" w:rsidRDefault="007D62C2" w:rsidP="00433214">
            <w:pPr>
              <w:rPr>
                <w:sz w:val="20"/>
                <w:szCs w:val="20"/>
                <w:lang w:val="de-DE"/>
              </w:rPr>
            </w:pPr>
          </w:p>
        </w:tc>
        <w:tc>
          <w:tcPr>
            <w:tcW w:w="992" w:type="dxa"/>
            <w:shd w:val="clear" w:color="auto" w:fill="D9D9D9" w:themeFill="background1" w:themeFillShade="D9"/>
          </w:tcPr>
          <w:p w:rsidR="007D62C2" w:rsidRPr="00E0059E" w:rsidRDefault="007D62C2" w:rsidP="003A1E3F">
            <w:pPr>
              <w:jc w:val="center"/>
              <w:rPr>
                <w:noProof/>
                <w:color w:val="FF0000"/>
                <w:sz w:val="20"/>
                <w:szCs w:val="20"/>
                <w:lang w:val="de-DE"/>
              </w:rPr>
            </w:pPr>
          </w:p>
        </w:tc>
        <w:tc>
          <w:tcPr>
            <w:tcW w:w="993" w:type="dxa"/>
            <w:shd w:val="clear" w:color="auto" w:fill="D9D9D9" w:themeFill="background1" w:themeFillShade="D9"/>
          </w:tcPr>
          <w:p w:rsidR="007D62C2" w:rsidRPr="00C13FEC" w:rsidRDefault="007D62C2" w:rsidP="003A1E3F">
            <w:pPr>
              <w:jc w:val="center"/>
              <w:rPr>
                <w:color w:val="FF0000"/>
                <w:sz w:val="20"/>
                <w:szCs w:val="20"/>
                <w:lang w:val="de-DE"/>
              </w:rPr>
            </w:pPr>
          </w:p>
        </w:tc>
        <w:tc>
          <w:tcPr>
            <w:tcW w:w="992" w:type="dxa"/>
            <w:shd w:val="clear" w:color="auto" w:fill="D9D9D9" w:themeFill="background1" w:themeFillShade="D9"/>
          </w:tcPr>
          <w:p w:rsidR="007D62C2" w:rsidRDefault="007D62C2" w:rsidP="003A1E3F">
            <w:pPr>
              <w:jc w:val="center"/>
              <w:rPr>
                <w:color w:val="FF0000"/>
                <w:sz w:val="20"/>
                <w:szCs w:val="20"/>
                <w:lang w:val="de-DE"/>
              </w:rPr>
            </w:pPr>
          </w:p>
        </w:tc>
        <w:tc>
          <w:tcPr>
            <w:tcW w:w="993" w:type="dxa"/>
            <w:shd w:val="clear" w:color="auto" w:fill="D9D9D9" w:themeFill="background1" w:themeFillShade="D9"/>
          </w:tcPr>
          <w:p w:rsidR="007D62C2" w:rsidRPr="00C13FEC" w:rsidRDefault="007D62C2" w:rsidP="003A1E3F">
            <w:pPr>
              <w:jc w:val="center"/>
              <w:rPr>
                <w:color w:val="FF0000"/>
                <w:sz w:val="20"/>
                <w:szCs w:val="20"/>
                <w:lang w:val="de-DE"/>
              </w:rPr>
            </w:pPr>
          </w:p>
        </w:tc>
      </w:tr>
      <w:tr w:rsidR="00C13FEC" w:rsidRPr="00344ECB" w:rsidTr="00B53160">
        <w:tc>
          <w:tcPr>
            <w:tcW w:w="1525" w:type="dxa"/>
          </w:tcPr>
          <w:p w:rsidR="00C13FEC" w:rsidRDefault="00B53160" w:rsidP="00F83097">
            <w:pPr>
              <w:rPr>
                <w:sz w:val="20"/>
                <w:szCs w:val="20"/>
                <w:lang w:val="de-DE"/>
              </w:rPr>
            </w:pPr>
            <w:r>
              <w:rPr>
                <w:sz w:val="20"/>
                <w:szCs w:val="20"/>
                <w:lang w:val="de-DE"/>
              </w:rPr>
              <w:t>Perspektiven 1e</w:t>
            </w:r>
          </w:p>
          <w:p w:rsidR="00B53160" w:rsidRPr="00C13FEC" w:rsidRDefault="00B53160" w:rsidP="00F83097">
            <w:pPr>
              <w:rPr>
                <w:sz w:val="20"/>
                <w:szCs w:val="20"/>
                <w:lang w:val="de-DE"/>
              </w:rPr>
            </w:pPr>
            <w:r>
              <w:rPr>
                <w:sz w:val="20"/>
                <w:szCs w:val="20"/>
                <w:lang w:val="de-DE"/>
              </w:rPr>
              <w:t>p.82</w:t>
            </w:r>
          </w:p>
        </w:tc>
        <w:tc>
          <w:tcPr>
            <w:tcW w:w="1560" w:type="dxa"/>
          </w:tcPr>
          <w:p w:rsidR="00C13FEC" w:rsidRPr="00C13FEC" w:rsidRDefault="00B53160" w:rsidP="00C13FEC">
            <w:pPr>
              <w:jc w:val="center"/>
              <w:rPr>
                <w:sz w:val="20"/>
                <w:szCs w:val="20"/>
                <w:lang w:val="de-DE"/>
              </w:rPr>
            </w:pPr>
            <w:r>
              <w:rPr>
                <w:sz w:val="20"/>
                <w:szCs w:val="20"/>
                <w:lang w:val="de-DE"/>
              </w:rPr>
              <w:t xml:space="preserve">die Stadt </w:t>
            </w:r>
            <w:proofErr w:type="spellStart"/>
            <w:r>
              <w:rPr>
                <w:sz w:val="20"/>
                <w:szCs w:val="20"/>
                <w:lang w:val="de-DE"/>
              </w:rPr>
              <w:t>Fredericksburg</w:t>
            </w:r>
            <w:proofErr w:type="spellEnd"/>
            <w:r>
              <w:rPr>
                <w:sz w:val="20"/>
                <w:szCs w:val="20"/>
                <w:lang w:val="de-DE"/>
              </w:rPr>
              <w:t xml:space="preserve"> in Amer</w:t>
            </w:r>
            <w:r w:rsidR="00BF4338">
              <w:rPr>
                <w:sz w:val="20"/>
                <w:szCs w:val="20"/>
                <w:lang w:val="de-DE"/>
              </w:rPr>
              <w:t>ika (eine Autostunde von San Ant</w:t>
            </w:r>
            <w:r>
              <w:rPr>
                <w:sz w:val="20"/>
                <w:szCs w:val="20"/>
                <w:lang w:val="de-DE"/>
              </w:rPr>
              <w:t>onio entfernt)</w:t>
            </w:r>
          </w:p>
        </w:tc>
        <w:tc>
          <w:tcPr>
            <w:tcW w:w="2267" w:type="dxa"/>
          </w:tcPr>
          <w:p w:rsidR="00C13FEC" w:rsidRDefault="00B53160" w:rsidP="00F83097">
            <w:pPr>
              <w:rPr>
                <w:sz w:val="20"/>
                <w:szCs w:val="20"/>
                <w:lang w:val="de-DE"/>
              </w:rPr>
            </w:pPr>
            <w:r>
              <w:rPr>
                <w:sz w:val="20"/>
                <w:szCs w:val="20"/>
                <w:lang w:val="de-DE"/>
              </w:rPr>
              <w:t>- auswandern, einwandern, abwandern</w:t>
            </w:r>
          </w:p>
          <w:p w:rsidR="00C20306" w:rsidRDefault="00C20306" w:rsidP="00F83097">
            <w:pPr>
              <w:rPr>
                <w:sz w:val="20"/>
                <w:szCs w:val="20"/>
                <w:lang w:val="de-DE"/>
              </w:rPr>
            </w:pPr>
            <w:r>
              <w:rPr>
                <w:sz w:val="20"/>
                <w:szCs w:val="20"/>
                <w:lang w:val="de-DE"/>
              </w:rPr>
              <w:t>- die Heimat</w:t>
            </w:r>
          </w:p>
          <w:p w:rsidR="00C20306" w:rsidRPr="00C13FEC" w:rsidRDefault="00C20306" w:rsidP="00F83097">
            <w:pPr>
              <w:rPr>
                <w:sz w:val="20"/>
                <w:szCs w:val="20"/>
                <w:lang w:val="de-DE"/>
              </w:rPr>
            </w:pPr>
            <w:r>
              <w:rPr>
                <w:sz w:val="20"/>
                <w:szCs w:val="20"/>
                <w:lang w:val="de-DE"/>
              </w:rPr>
              <w:t>- das Heimweh</w:t>
            </w:r>
          </w:p>
        </w:tc>
        <w:tc>
          <w:tcPr>
            <w:tcW w:w="5103" w:type="dxa"/>
          </w:tcPr>
          <w:p w:rsidR="00C13FEC" w:rsidRPr="00C13FEC" w:rsidRDefault="00B53160" w:rsidP="00F83097">
            <w:pPr>
              <w:rPr>
                <w:sz w:val="20"/>
                <w:szCs w:val="20"/>
                <w:lang w:val="de-DE"/>
              </w:rPr>
            </w:pPr>
            <w:r>
              <w:rPr>
                <w:sz w:val="20"/>
                <w:szCs w:val="20"/>
                <w:lang w:val="de-DE"/>
              </w:rPr>
              <w:t xml:space="preserve">Diese Stadt wurde im 19. Jahrhundert von deutschen Emigranten gegründet. </w:t>
            </w:r>
          </w:p>
        </w:tc>
        <w:tc>
          <w:tcPr>
            <w:tcW w:w="992" w:type="dxa"/>
          </w:tcPr>
          <w:p w:rsidR="00C13FEC" w:rsidRPr="00C13FEC" w:rsidRDefault="00C13FEC" w:rsidP="003A1E3F">
            <w:pPr>
              <w:jc w:val="center"/>
              <w:rPr>
                <w:color w:val="FF0000"/>
                <w:sz w:val="20"/>
                <w:szCs w:val="20"/>
                <w:lang w:val="de-DE"/>
              </w:rPr>
            </w:pPr>
          </w:p>
        </w:tc>
        <w:tc>
          <w:tcPr>
            <w:tcW w:w="993" w:type="dxa"/>
          </w:tcPr>
          <w:p w:rsidR="00C13FEC" w:rsidRDefault="007D4E7F" w:rsidP="003A1E3F">
            <w:pPr>
              <w:jc w:val="center"/>
              <w:rPr>
                <w:color w:val="FF0000"/>
                <w:sz w:val="20"/>
                <w:szCs w:val="20"/>
                <w:lang w:val="de-DE"/>
              </w:rPr>
            </w:pPr>
            <w:r>
              <w:rPr>
                <w:noProof/>
                <w:color w:val="FF0000"/>
                <w:sz w:val="20"/>
                <w:szCs w:val="20"/>
              </w:rPr>
              <w:pict>
                <v:shape id="_x0000_s1035" type="#_x0000_t12" style="position:absolute;left:0;text-align:left;margin-left:8.4pt;margin-top:6.45pt;width:24.45pt;height:22.55pt;z-index:251668480;mso-position-horizontal-relative:text;mso-position-vertical-relative:text" fillcolor="#6f9"/>
              </w:pict>
            </w:r>
          </w:p>
          <w:p w:rsidR="00B53160" w:rsidRDefault="00B53160" w:rsidP="003A1E3F">
            <w:pPr>
              <w:jc w:val="center"/>
              <w:rPr>
                <w:color w:val="FF0000"/>
                <w:sz w:val="20"/>
                <w:szCs w:val="20"/>
                <w:lang w:val="de-DE"/>
              </w:rPr>
            </w:pPr>
          </w:p>
          <w:p w:rsidR="00B53160" w:rsidRPr="00C13FEC" w:rsidRDefault="00B53160" w:rsidP="003A1E3F">
            <w:pPr>
              <w:jc w:val="center"/>
              <w:rPr>
                <w:color w:val="FF0000"/>
                <w:sz w:val="20"/>
                <w:szCs w:val="20"/>
                <w:lang w:val="de-DE"/>
              </w:rPr>
            </w:pPr>
          </w:p>
        </w:tc>
        <w:tc>
          <w:tcPr>
            <w:tcW w:w="992" w:type="dxa"/>
          </w:tcPr>
          <w:p w:rsidR="00C13FEC" w:rsidRPr="00C13FEC" w:rsidRDefault="00C13FEC" w:rsidP="003A1E3F">
            <w:pPr>
              <w:jc w:val="center"/>
              <w:rPr>
                <w:color w:val="FF0000"/>
                <w:sz w:val="20"/>
                <w:szCs w:val="20"/>
                <w:lang w:val="de-DE"/>
              </w:rPr>
            </w:pPr>
          </w:p>
        </w:tc>
        <w:tc>
          <w:tcPr>
            <w:tcW w:w="993" w:type="dxa"/>
          </w:tcPr>
          <w:p w:rsidR="00C13FEC" w:rsidRDefault="007D4E7F" w:rsidP="003A1E3F">
            <w:pPr>
              <w:jc w:val="center"/>
              <w:rPr>
                <w:color w:val="FF0000"/>
                <w:sz w:val="20"/>
                <w:szCs w:val="20"/>
                <w:lang w:val="de-DE"/>
              </w:rPr>
            </w:pPr>
            <w:r>
              <w:rPr>
                <w:noProof/>
                <w:color w:val="FF0000"/>
                <w:sz w:val="20"/>
                <w:szCs w:val="20"/>
              </w:rPr>
              <w:pict>
                <v:shape id="_x0000_s1036" type="#_x0000_t12" style="position:absolute;left:0;text-align:left;margin-left:1.55pt;margin-top:10.3pt;width:24.45pt;height:22.55pt;z-index:251669504;mso-position-horizontal-relative:text;mso-position-vertical-relative:text" fillcolor="#6f9"/>
              </w:pict>
            </w:r>
          </w:p>
          <w:p w:rsidR="007D62C2" w:rsidRPr="00C13FEC" w:rsidRDefault="007D62C2" w:rsidP="003A1E3F">
            <w:pPr>
              <w:jc w:val="center"/>
              <w:rPr>
                <w:color w:val="FF0000"/>
                <w:sz w:val="20"/>
                <w:szCs w:val="20"/>
                <w:lang w:val="de-DE"/>
              </w:rPr>
            </w:pPr>
          </w:p>
        </w:tc>
      </w:tr>
      <w:tr w:rsidR="00C13FEC" w:rsidRPr="00C13FEC" w:rsidTr="00B53160">
        <w:tc>
          <w:tcPr>
            <w:tcW w:w="1525" w:type="dxa"/>
          </w:tcPr>
          <w:p w:rsidR="00C13FEC" w:rsidRDefault="00B53160" w:rsidP="00F83097">
            <w:pPr>
              <w:rPr>
                <w:sz w:val="20"/>
                <w:szCs w:val="20"/>
                <w:lang w:val="de-DE"/>
              </w:rPr>
            </w:pPr>
            <w:r>
              <w:rPr>
                <w:sz w:val="20"/>
                <w:szCs w:val="20"/>
                <w:lang w:val="de-DE"/>
              </w:rPr>
              <w:lastRenderedPageBreak/>
              <w:t>Perspektiven 1e</w:t>
            </w:r>
          </w:p>
          <w:p w:rsidR="00B53160" w:rsidRPr="00C13FEC" w:rsidRDefault="00B53160" w:rsidP="00F83097">
            <w:pPr>
              <w:rPr>
                <w:sz w:val="20"/>
                <w:szCs w:val="20"/>
                <w:lang w:val="de-DE"/>
              </w:rPr>
            </w:pPr>
            <w:r>
              <w:rPr>
                <w:sz w:val="20"/>
                <w:szCs w:val="20"/>
                <w:lang w:val="de-DE"/>
              </w:rPr>
              <w:t>p.83</w:t>
            </w:r>
          </w:p>
        </w:tc>
        <w:tc>
          <w:tcPr>
            <w:tcW w:w="1560" w:type="dxa"/>
          </w:tcPr>
          <w:p w:rsidR="00C13FEC" w:rsidRPr="00C13FEC" w:rsidRDefault="00B53160" w:rsidP="00C13FEC">
            <w:pPr>
              <w:jc w:val="center"/>
              <w:rPr>
                <w:sz w:val="20"/>
                <w:szCs w:val="20"/>
                <w:lang w:val="de-DE"/>
              </w:rPr>
            </w:pPr>
            <w:r>
              <w:rPr>
                <w:sz w:val="20"/>
                <w:szCs w:val="20"/>
                <w:lang w:val="de-DE"/>
              </w:rPr>
              <w:t xml:space="preserve">über den deutschen Forscher Rudolf </w:t>
            </w:r>
            <w:proofErr w:type="spellStart"/>
            <w:r>
              <w:rPr>
                <w:sz w:val="20"/>
                <w:szCs w:val="20"/>
                <w:lang w:val="de-DE"/>
              </w:rPr>
              <w:t>Jaenisch</w:t>
            </w:r>
            <w:proofErr w:type="spellEnd"/>
          </w:p>
        </w:tc>
        <w:tc>
          <w:tcPr>
            <w:tcW w:w="2267" w:type="dxa"/>
          </w:tcPr>
          <w:p w:rsidR="00C13FEC" w:rsidRDefault="00B53160" w:rsidP="00F83097">
            <w:pPr>
              <w:rPr>
                <w:sz w:val="20"/>
                <w:szCs w:val="20"/>
                <w:lang w:val="de-DE"/>
              </w:rPr>
            </w:pPr>
            <w:r>
              <w:rPr>
                <w:sz w:val="20"/>
                <w:szCs w:val="20"/>
                <w:lang w:val="de-DE"/>
              </w:rPr>
              <w:t>- auswandern…</w:t>
            </w:r>
          </w:p>
          <w:p w:rsidR="00C20306" w:rsidRDefault="00C20306" w:rsidP="00F83097">
            <w:pPr>
              <w:rPr>
                <w:sz w:val="20"/>
                <w:szCs w:val="20"/>
                <w:lang w:val="de-DE"/>
              </w:rPr>
            </w:pPr>
            <w:r>
              <w:rPr>
                <w:sz w:val="20"/>
                <w:szCs w:val="20"/>
                <w:lang w:val="de-DE"/>
              </w:rPr>
              <w:t>- die Heimat</w:t>
            </w:r>
          </w:p>
          <w:p w:rsidR="00C20306" w:rsidRPr="00C13FEC" w:rsidRDefault="00C20306" w:rsidP="00F83097">
            <w:pPr>
              <w:rPr>
                <w:sz w:val="20"/>
                <w:szCs w:val="20"/>
                <w:lang w:val="de-DE"/>
              </w:rPr>
            </w:pPr>
            <w:r>
              <w:rPr>
                <w:sz w:val="20"/>
                <w:szCs w:val="20"/>
                <w:lang w:val="de-DE"/>
              </w:rPr>
              <w:t>- das Heimweh</w:t>
            </w:r>
          </w:p>
        </w:tc>
        <w:tc>
          <w:tcPr>
            <w:tcW w:w="5103" w:type="dxa"/>
          </w:tcPr>
          <w:p w:rsidR="00C13FEC" w:rsidRPr="00C13FEC" w:rsidRDefault="00B53160" w:rsidP="00F83097">
            <w:pPr>
              <w:rPr>
                <w:sz w:val="20"/>
                <w:szCs w:val="20"/>
                <w:lang w:val="de-DE"/>
              </w:rPr>
            </w:pPr>
            <w:r>
              <w:rPr>
                <w:sz w:val="20"/>
                <w:szCs w:val="20"/>
                <w:lang w:val="de-DE"/>
              </w:rPr>
              <w:t>dieser Forscher kam mit 27 in die USA mit einer Doktorarbeit und einer guten Ausbildung. Er ist seitdem dort mit seiner Familie geblieben.</w:t>
            </w:r>
          </w:p>
        </w:tc>
        <w:tc>
          <w:tcPr>
            <w:tcW w:w="992" w:type="dxa"/>
          </w:tcPr>
          <w:p w:rsidR="00C13FEC" w:rsidRPr="00C13FEC" w:rsidRDefault="00C13FEC" w:rsidP="003A1E3F">
            <w:pPr>
              <w:jc w:val="center"/>
              <w:rPr>
                <w:color w:val="FF0000"/>
                <w:sz w:val="20"/>
                <w:szCs w:val="20"/>
                <w:lang w:val="de-DE"/>
              </w:rPr>
            </w:pPr>
          </w:p>
        </w:tc>
        <w:tc>
          <w:tcPr>
            <w:tcW w:w="993" w:type="dxa"/>
          </w:tcPr>
          <w:p w:rsidR="00C13FEC" w:rsidRDefault="00C13FEC" w:rsidP="003A1E3F">
            <w:pPr>
              <w:jc w:val="center"/>
              <w:rPr>
                <w:color w:val="FF0000"/>
                <w:sz w:val="20"/>
                <w:szCs w:val="20"/>
                <w:lang w:val="de-DE"/>
              </w:rPr>
            </w:pPr>
          </w:p>
          <w:p w:rsidR="007D62C2" w:rsidRPr="00C13FEC" w:rsidRDefault="007D4E7F" w:rsidP="003A1E3F">
            <w:pPr>
              <w:jc w:val="center"/>
              <w:rPr>
                <w:color w:val="FF0000"/>
                <w:sz w:val="20"/>
                <w:szCs w:val="20"/>
                <w:lang w:val="de-DE"/>
              </w:rPr>
            </w:pPr>
            <w:r>
              <w:rPr>
                <w:noProof/>
                <w:color w:val="FF0000"/>
                <w:sz w:val="20"/>
                <w:szCs w:val="20"/>
              </w:rPr>
              <w:pict>
                <v:shape id="_x0000_s1038" type="#_x0000_t12" style="position:absolute;left:0;text-align:left;margin-left:7.5pt;margin-top:.65pt;width:24.45pt;height:22.55pt;z-index:251670528" fillcolor="#6f9"/>
              </w:pict>
            </w:r>
          </w:p>
        </w:tc>
        <w:tc>
          <w:tcPr>
            <w:tcW w:w="992" w:type="dxa"/>
          </w:tcPr>
          <w:p w:rsidR="00C13FEC" w:rsidRPr="00C13FEC" w:rsidRDefault="00C13FEC" w:rsidP="003A1E3F">
            <w:pPr>
              <w:jc w:val="center"/>
              <w:rPr>
                <w:color w:val="FF0000"/>
                <w:sz w:val="20"/>
                <w:szCs w:val="20"/>
                <w:lang w:val="de-DE"/>
              </w:rPr>
            </w:pPr>
          </w:p>
        </w:tc>
        <w:tc>
          <w:tcPr>
            <w:tcW w:w="993" w:type="dxa"/>
          </w:tcPr>
          <w:p w:rsidR="00C13FEC" w:rsidRDefault="007D4E7F" w:rsidP="003A1E3F">
            <w:pPr>
              <w:jc w:val="center"/>
              <w:rPr>
                <w:color w:val="FF0000"/>
                <w:sz w:val="20"/>
                <w:szCs w:val="20"/>
                <w:lang w:val="de-DE"/>
              </w:rPr>
            </w:pPr>
            <w:r>
              <w:rPr>
                <w:noProof/>
                <w:color w:val="FF0000"/>
                <w:sz w:val="20"/>
                <w:szCs w:val="20"/>
              </w:rPr>
              <w:pict>
                <v:shape id="_x0000_s1039" type="#_x0000_t12" style="position:absolute;left:0;text-align:left;margin-left:9.2pt;margin-top:7.75pt;width:24.45pt;height:22.55pt;z-index:251671552;mso-position-horizontal-relative:text;mso-position-vertical-relative:text" fillcolor="#6f9"/>
              </w:pict>
            </w:r>
          </w:p>
          <w:p w:rsidR="007D62C2" w:rsidRPr="00C13FEC" w:rsidRDefault="007D62C2" w:rsidP="003A1E3F">
            <w:pPr>
              <w:jc w:val="center"/>
              <w:rPr>
                <w:color w:val="FF0000"/>
                <w:sz w:val="20"/>
                <w:szCs w:val="20"/>
                <w:lang w:val="de-DE"/>
              </w:rPr>
            </w:pPr>
          </w:p>
        </w:tc>
      </w:tr>
      <w:tr w:rsidR="00BF4338" w:rsidRPr="00BF4338" w:rsidTr="006316E9">
        <w:tc>
          <w:tcPr>
            <w:tcW w:w="14425" w:type="dxa"/>
            <w:gridSpan w:val="8"/>
          </w:tcPr>
          <w:p w:rsidR="00BF4338" w:rsidRDefault="00BF4338" w:rsidP="00BF4338">
            <w:pPr>
              <w:rPr>
                <w:sz w:val="24"/>
                <w:szCs w:val="24"/>
                <w:lang w:val="fr-FR"/>
              </w:rPr>
            </w:pPr>
          </w:p>
          <w:p w:rsidR="00BF4338" w:rsidRDefault="00BF4338" w:rsidP="00BF4338">
            <w:pPr>
              <w:rPr>
                <w:sz w:val="24"/>
                <w:szCs w:val="24"/>
                <w:lang w:val="fr-FR"/>
              </w:rPr>
            </w:pPr>
            <w:r w:rsidRPr="00344ECB">
              <w:rPr>
                <w:sz w:val="24"/>
                <w:szCs w:val="24"/>
                <w:lang w:val="fr-FR"/>
              </w:rPr>
              <w:t>Lors de la préparation il ne faut pas rédiger des phrases mais prendre des notes ou mieux préparer un plan à présenter à l'examinateur. Ne pas oublier l'introduction (= la notion) et une petite conclusion.</w:t>
            </w:r>
            <w:r>
              <w:rPr>
                <w:sz w:val="24"/>
                <w:szCs w:val="24"/>
                <w:lang w:val="fr-FR"/>
              </w:rPr>
              <w:t xml:space="preserve"> Au milieu il y aura votre problématique et vos exemples essentiellement allemands ou des pays de langue allemande. </w:t>
            </w:r>
          </w:p>
          <w:p w:rsidR="00BF4338" w:rsidRDefault="00BF4338" w:rsidP="00BF4338">
            <w:pPr>
              <w:rPr>
                <w:sz w:val="24"/>
                <w:szCs w:val="24"/>
                <w:lang w:val="fr-FR"/>
              </w:rPr>
            </w:pPr>
          </w:p>
          <w:p w:rsidR="00BF4338" w:rsidRPr="000766CB" w:rsidRDefault="00BF4338" w:rsidP="00BF4338">
            <w:pPr>
              <w:rPr>
                <w:sz w:val="24"/>
                <w:szCs w:val="24"/>
                <w:lang w:val="fr-FR"/>
              </w:rPr>
            </w:pPr>
            <w:r w:rsidRPr="000766CB">
              <w:rPr>
                <w:sz w:val="24"/>
                <w:szCs w:val="24"/>
                <w:lang w:val="fr-FR"/>
              </w:rPr>
              <w:t>Exemple pour "</w:t>
            </w:r>
            <w:proofErr w:type="spellStart"/>
            <w:r w:rsidRPr="000766CB">
              <w:rPr>
                <w:sz w:val="24"/>
                <w:szCs w:val="24"/>
                <w:lang w:val="fr-FR"/>
              </w:rPr>
              <w:t>Raum</w:t>
            </w:r>
            <w:proofErr w:type="spellEnd"/>
            <w:r w:rsidRPr="000766CB">
              <w:rPr>
                <w:sz w:val="24"/>
                <w:szCs w:val="24"/>
                <w:lang w:val="fr-FR"/>
              </w:rPr>
              <w:t xml:space="preserve"> </w:t>
            </w:r>
            <w:proofErr w:type="spellStart"/>
            <w:r w:rsidRPr="000766CB">
              <w:rPr>
                <w:sz w:val="24"/>
                <w:szCs w:val="24"/>
                <w:lang w:val="fr-FR"/>
              </w:rPr>
              <w:t>und</w:t>
            </w:r>
            <w:proofErr w:type="spellEnd"/>
            <w:r w:rsidRPr="000766CB">
              <w:rPr>
                <w:sz w:val="24"/>
                <w:szCs w:val="24"/>
                <w:lang w:val="fr-FR"/>
              </w:rPr>
              <w:t xml:space="preserve"> </w:t>
            </w:r>
            <w:proofErr w:type="spellStart"/>
            <w:r w:rsidRPr="000766CB">
              <w:rPr>
                <w:sz w:val="24"/>
                <w:szCs w:val="24"/>
                <w:lang w:val="fr-FR"/>
              </w:rPr>
              <w:t>Austausch</w:t>
            </w:r>
            <w:proofErr w:type="spellEnd"/>
            <w:r w:rsidRPr="000766CB">
              <w:rPr>
                <w:sz w:val="24"/>
                <w:szCs w:val="24"/>
                <w:lang w:val="fr-FR"/>
              </w:rPr>
              <w:t xml:space="preserve">" : Thèmes possibles : </w:t>
            </w:r>
            <w:proofErr w:type="spellStart"/>
            <w:r w:rsidRPr="000766CB">
              <w:rPr>
                <w:sz w:val="24"/>
                <w:szCs w:val="24"/>
                <w:lang w:val="fr-FR"/>
              </w:rPr>
              <w:t>Reise</w:t>
            </w:r>
            <w:proofErr w:type="spellEnd"/>
            <w:r w:rsidRPr="000766CB">
              <w:rPr>
                <w:sz w:val="24"/>
                <w:szCs w:val="24"/>
                <w:lang w:val="fr-FR"/>
              </w:rPr>
              <w:t xml:space="preserve">, </w:t>
            </w:r>
            <w:proofErr w:type="spellStart"/>
            <w:r w:rsidRPr="000766CB">
              <w:rPr>
                <w:sz w:val="24"/>
                <w:szCs w:val="24"/>
                <w:lang w:val="fr-FR"/>
              </w:rPr>
              <w:t>Vielfalt</w:t>
            </w:r>
            <w:proofErr w:type="spellEnd"/>
            <w:r w:rsidRPr="000766CB">
              <w:rPr>
                <w:sz w:val="24"/>
                <w:szCs w:val="24"/>
                <w:lang w:val="fr-FR"/>
              </w:rPr>
              <w:t xml:space="preserve"> </w:t>
            </w:r>
            <w:proofErr w:type="spellStart"/>
            <w:r w:rsidRPr="000766CB">
              <w:rPr>
                <w:sz w:val="24"/>
                <w:szCs w:val="24"/>
                <w:lang w:val="fr-FR"/>
              </w:rPr>
              <w:t>und</w:t>
            </w:r>
            <w:proofErr w:type="spellEnd"/>
            <w:r w:rsidRPr="000766CB">
              <w:rPr>
                <w:sz w:val="24"/>
                <w:szCs w:val="24"/>
                <w:lang w:val="fr-FR"/>
              </w:rPr>
              <w:t xml:space="preserve"> </w:t>
            </w:r>
            <w:proofErr w:type="spellStart"/>
            <w:r w:rsidRPr="000766CB">
              <w:rPr>
                <w:sz w:val="24"/>
                <w:szCs w:val="24"/>
                <w:lang w:val="fr-FR"/>
              </w:rPr>
              <w:t>Integration</w:t>
            </w:r>
            <w:proofErr w:type="spellEnd"/>
            <w:r w:rsidRPr="000766CB">
              <w:rPr>
                <w:sz w:val="24"/>
                <w:szCs w:val="24"/>
                <w:lang w:val="fr-FR"/>
              </w:rPr>
              <w:t xml:space="preserve">, </w:t>
            </w:r>
            <w:proofErr w:type="spellStart"/>
            <w:r w:rsidRPr="000766CB">
              <w:rPr>
                <w:sz w:val="24"/>
                <w:szCs w:val="24"/>
                <w:lang w:val="fr-FR"/>
              </w:rPr>
              <w:t>Flucht</w:t>
            </w:r>
            <w:proofErr w:type="spellEnd"/>
            <w:r w:rsidRPr="000766CB">
              <w:rPr>
                <w:sz w:val="24"/>
                <w:szCs w:val="24"/>
                <w:lang w:val="fr-FR"/>
              </w:rPr>
              <w:t xml:space="preserve"> </w:t>
            </w:r>
            <w:proofErr w:type="spellStart"/>
            <w:r w:rsidRPr="000766CB">
              <w:rPr>
                <w:sz w:val="24"/>
                <w:szCs w:val="24"/>
                <w:lang w:val="fr-FR"/>
              </w:rPr>
              <w:t>aus</w:t>
            </w:r>
            <w:proofErr w:type="spellEnd"/>
            <w:r w:rsidRPr="000766CB">
              <w:rPr>
                <w:sz w:val="24"/>
                <w:szCs w:val="24"/>
                <w:lang w:val="fr-FR"/>
              </w:rPr>
              <w:t xml:space="preserve"> der DDR et pour chaque thème vous citerez des exemples concrets en les expliquant à l'examinateur qui ne les conna</w:t>
            </w:r>
            <w:r>
              <w:rPr>
                <w:sz w:val="24"/>
                <w:szCs w:val="24"/>
                <w:lang w:val="fr-FR"/>
              </w:rPr>
              <w:t>ît pas forcément.</w:t>
            </w:r>
          </w:p>
          <w:p w:rsidR="00BF4338" w:rsidRPr="00BF4338" w:rsidRDefault="00BF4338" w:rsidP="003A1E3F">
            <w:pPr>
              <w:jc w:val="center"/>
              <w:rPr>
                <w:noProof/>
                <w:color w:val="FF0000"/>
                <w:sz w:val="20"/>
                <w:szCs w:val="20"/>
                <w:lang w:val="fr-FR"/>
              </w:rPr>
            </w:pPr>
          </w:p>
        </w:tc>
      </w:tr>
      <w:tr w:rsidR="00BB2666" w:rsidRPr="00344ECB" w:rsidTr="0041373F">
        <w:tc>
          <w:tcPr>
            <w:tcW w:w="14425" w:type="dxa"/>
            <w:gridSpan w:val="8"/>
          </w:tcPr>
          <w:p w:rsidR="00BB2666" w:rsidRPr="00BC07CE" w:rsidRDefault="00BB2666" w:rsidP="00F83097">
            <w:pPr>
              <w:rPr>
                <w:sz w:val="24"/>
                <w:szCs w:val="24"/>
                <w:lang w:val="fr-FR"/>
              </w:rPr>
            </w:pPr>
          </w:p>
          <w:p w:rsidR="00BB2666" w:rsidRPr="006F3B07" w:rsidRDefault="00BF4338" w:rsidP="00F83097">
            <w:pPr>
              <w:rPr>
                <w:b/>
                <w:sz w:val="24"/>
                <w:szCs w:val="24"/>
                <w:lang w:val="fr-FR"/>
              </w:rPr>
            </w:pPr>
            <w:r>
              <w:rPr>
                <w:b/>
                <w:sz w:val="24"/>
                <w:szCs w:val="24"/>
                <w:lang w:val="fr-FR"/>
              </w:rPr>
              <w:t>Rappel concernant l'oral au bac :</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EF6C3E">
              <w:rPr>
                <w:sz w:val="24"/>
                <w:szCs w:val="24"/>
                <w:highlight w:val="yellow"/>
                <w:lang w:val="fr-FR"/>
              </w:rPr>
              <w:t>C.O.</w:t>
            </w:r>
            <w:r w:rsidRPr="006F3B07">
              <w:rPr>
                <w:sz w:val="24"/>
                <w:szCs w:val="24"/>
                <w:lang w:val="fr-FR"/>
              </w:rPr>
              <w:t xml:space="preserve"> pour tout le monde sauf les L qui n'en passent pas, document audio de 1 mn 30 à résumer en français</w:t>
            </w:r>
            <w:r w:rsidR="00BC07CE">
              <w:rPr>
                <w:sz w:val="24"/>
                <w:szCs w:val="24"/>
                <w:lang w:val="fr-FR"/>
              </w:rPr>
              <w:t>. Trois écoutes et 10 mn pour rédiger en français.</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EF6C3E">
              <w:rPr>
                <w:sz w:val="24"/>
                <w:szCs w:val="24"/>
                <w:highlight w:val="yellow"/>
                <w:lang w:val="fr-FR"/>
              </w:rPr>
              <w:t>E.O.</w:t>
            </w:r>
            <w:r w:rsidRPr="006F3B07">
              <w:rPr>
                <w:sz w:val="24"/>
                <w:szCs w:val="24"/>
                <w:lang w:val="fr-FR"/>
              </w:rPr>
              <w:t xml:space="preserve">  pour tout le monde sauf les L : les élèves viennent les mains dans les poches, l'examinateur </w:t>
            </w:r>
            <w:r w:rsidR="00344ECB">
              <w:rPr>
                <w:sz w:val="24"/>
                <w:szCs w:val="24"/>
                <w:lang w:val="fr-FR"/>
              </w:rPr>
              <w:t xml:space="preserve">leur fait tirer une notion au sort qu'ils </w:t>
            </w:r>
            <w:r w:rsidRPr="006F3B07">
              <w:rPr>
                <w:sz w:val="24"/>
                <w:szCs w:val="24"/>
                <w:lang w:val="fr-FR"/>
              </w:rPr>
              <w:t>p</w:t>
            </w:r>
            <w:r w:rsidR="00BC07CE">
              <w:rPr>
                <w:sz w:val="24"/>
                <w:szCs w:val="24"/>
                <w:lang w:val="fr-FR"/>
              </w:rPr>
              <w:t>répare</w:t>
            </w:r>
            <w:r w:rsidR="00344ECB">
              <w:rPr>
                <w:sz w:val="24"/>
                <w:szCs w:val="24"/>
                <w:lang w:val="fr-FR"/>
              </w:rPr>
              <w:t>nt</w:t>
            </w:r>
            <w:r w:rsidR="00BC07CE">
              <w:rPr>
                <w:sz w:val="24"/>
                <w:szCs w:val="24"/>
                <w:lang w:val="fr-FR"/>
              </w:rPr>
              <w:t xml:space="preserve"> pendant 10 mn et </w:t>
            </w:r>
            <w:r w:rsidR="00344ECB">
              <w:rPr>
                <w:sz w:val="24"/>
                <w:szCs w:val="24"/>
                <w:lang w:val="fr-FR"/>
              </w:rPr>
              <w:t xml:space="preserve">ils </w:t>
            </w:r>
            <w:r w:rsidR="00BC07CE">
              <w:rPr>
                <w:sz w:val="24"/>
                <w:szCs w:val="24"/>
                <w:lang w:val="fr-FR"/>
              </w:rPr>
              <w:t>passe</w:t>
            </w:r>
            <w:r w:rsidR="00344ECB">
              <w:rPr>
                <w:sz w:val="24"/>
                <w:szCs w:val="24"/>
                <w:lang w:val="fr-FR"/>
              </w:rPr>
              <w:t>nt ensuite</w:t>
            </w:r>
            <w:r w:rsidR="00BC07CE">
              <w:rPr>
                <w:sz w:val="24"/>
                <w:szCs w:val="24"/>
                <w:lang w:val="fr-FR"/>
              </w:rPr>
              <w:t xml:space="preserve"> 5</w:t>
            </w:r>
            <w:r w:rsidRPr="006F3B07">
              <w:rPr>
                <w:sz w:val="24"/>
                <w:szCs w:val="24"/>
                <w:lang w:val="fr-FR"/>
              </w:rPr>
              <w:t xml:space="preserve"> mn</w:t>
            </w:r>
            <w:r w:rsidR="00BC07CE">
              <w:rPr>
                <w:sz w:val="24"/>
                <w:szCs w:val="24"/>
                <w:lang w:val="fr-FR"/>
              </w:rPr>
              <w:t xml:space="preserve"> en continu et 5 mn en interactio</w:t>
            </w:r>
            <w:r w:rsidR="00D41ABA">
              <w:rPr>
                <w:sz w:val="24"/>
                <w:szCs w:val="24"/>
                <w:lang w:val="fr-FR"/>
              </w:rPr>
              <w:t>n en citant des exem</w:t>
            </w:r>
            <w:r w:rsidR="00344ECB">
              <w:rPr>
                <w:sz w:val="24"/>
                <w:szCs w:val="24"/>
                <w:lang w:val="fr-FR"/>
              </w:rPr>
              <w:t xml:space="preserve">ples concrets pour cette notion. </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6F3B07">
              <w:rPr>
                <w:sz w:val="24"/>
                <w:szCs w:val="24"/>
                <w:lang w:val="fr-FR"/>
              </w:rPr>
              <w:t xml:space="preserve">pour les L : si l'élève passe seulement la langue étrangère </w:t>
            </w:r>
            <w:proofErr w:type="gramStart"/>
            <w:r w:rsidRPr="006F3B07">
              <w:rPr>
                <w:sz w:val="24"/>
                <w:szCs w:val="24"/>
                <w:lang w:val="fr-FR"/>
              </w:rPr>
              <w:t>:  il</w:t>
            </w:r>
            <w:proofErr w:type="gramEnd"/>
            <w:r w:rsidRPr="006F3B07">
              <w:rPr>
                <w:sz w:val="24"/>
                <w:szCs w:val="24"/>
                <w:lang w:val="fr-FR"/>
              </w:rPr>
              <w:t xml:space="preserve"> vient avec 4 dossiers (= 1 par notion) où il a mis les documents étudiés dans l'année</w:t>
            </w:r>
          </w:p>
          <w:p w:rsidR="00BB2666" w:rsidRPr="006F3B07" w:rsidRDefault="001A5EEC" w:rsidP="00F83097">
            <w:pPr>
              <w:rPr>
                <w:sz w:val="24"/>
                <w:szCs w:val="24"/>
                <w:lang w:val="fr-FR"/>
              </w:rPr>
            </w:pPr>
            <w:r>
              <w:rPr>
                <w:sz w:val="24"/>
                <w:szCs w:val="24"/>
                <w:lang w:val="fr-FR"/>
              </w:rPr>
              <w:t>puis l'examinateur lui dit qu</w:t>
            </w:r>
            <w:r w:rsidR="00BB2666" w:rsidRPr="006F3B07">
              <w:rPr>
                <w:sz w:val="24"/>
                <w:szCs w:val="24"/>
                <w:lang w:val="fr-FR"/>
              </w:rPr>
              <w:t>elle notion préparer. Temps de préparation 10 mn, temps de passage 20 mn</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6F3B07">
              <w:rPr>
                <w:sz w:val="24"/>
                <w:szCs w:val="24"/>
                <w:lang w:val="fr-FR"/>
              </w:rPr>
              <w:t>pour les L : si l'élève a avec son épreuve obligatoire la littérature étrangère, il y aura 20 mn de préparation et 30 mn de passage.</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6F3B07">
              <w:rPr>
                <w:sz w:val="24"/>
                <w:szCs w:val="24"/>
                <w:lang w:val="fr-FR"/>
              </w:rPr>
              <w:t>pour les L : si l'élève prend langue + littérature étrangère + langue de spécialité (LVA : langue vivante approfondie) il prépare pendant 20 mn et passe pendant 40 mn.</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6F3B07">
              <w:rPr>
                <w:sz w:val="24"/>
                <w:szCs w:val="24"/>
                <w:lang w:val="fr-FR"/>
              </w:rPr>
              <w:t>Que l'élève soit LV1 ou LV2 l'épreuve est la même, ce qui change c'est la grille d'évaluation avec laquelle l'examinateur le note. Il y en a une pour les LV1 et une pour les LV2.</w:t>
            </w:r>
          </w:p>
          <w:p w:rsidR="00BB2666" w:rsidRPr="006F3B07" w:rsidRDefault="00BB2666" w:rsidP="00F83097">
            <w:pPr>
              <w:rPr>
                <w:sz w:val="24"/>
                <w:szCs w:val="24"/>
                <w:lang w:val="fr-FR"/>
              </w:rPr>
            </w:pPr>
          </w:p>
          <w:p w:rsidR="00BB2666" w:rsidRPr="006F3B07" w:rsidRDefault="00BB2666" w:rsidP="00F83097">
            <w:pPr>
              <w:rPr>
                <w:sz w:val="24"/>
                <w:szCs w:val="24"/>
                <w:lang w:val="fr-FR"/>
              </w:rPr>
            </w:pPr>
            <w:r w:rsidRPr="006F3B07">
              <w:rPr>
                <w:sz w:val="24"/>
                <w:szCs w:val="24"/>
                <w:lang w:val="fr-FR"/>
              </w:rPr>
              <w:t>Epreuve de DNL en allemand : 20 mn de préparation et 20 mn de passage.</w:t>
            </w:r>
          </w:p>
          <w:p w:rsidR="00BB2666" w:rsidRPr="00BB2666" w:rsidRDefault="00BB2666" w:rsidP="00F83097">
            <w:pPr>
              <w:rPr>
                <w:sz w:val="20"/>
                <w:szCs w:val="20"/>
                <w:lang w:val="fr-FR"/>
              </w:rPr>
            </w:pPr>
          </w:p>
          <w:p w:rsidR="00BB2666" w:rsidRPr="00BB2666" w:rsidRDefault="00BB2666" w:rsidP="003A1E3F">
            <w:pPr>
              <w:jc w:val="center"/>
              <w:rPr>
                <w:noProof/>
                <w:color w:val="FF0000"/>
                <w:sz w:val="20"/>
                <w:szCs w:val="20"/>
                <w:lang w:val="fr-FR"/>
              </w:rPr>
            </w:pPr>
          </w:p>
        </w:tc>
      </w:tr>
    </w:tbl>
    <w:p w:rsidR="00F83097" w:rsidRPr="00BB2666" w:rsidRDefault="00F83097" w:rsidP="00F83097">
      <w:pPr>
        <w:spacing w:after="0" w:line="240" w:lineRule="auto"/>
        <w:rPr>
          <w:sz w:val="20"/>
          <w:szCs w:val="20"/>
          <w:lang w:val="fr-FR"/>
        </w:rPr>
      </w:pPr>
    </w:p>
    <w:p w:rsidR="00F83097" w:rsidRPr="00BB2666" w:rsidRDefault="00F83097" w:rsidP="00F83097">
      <w:pPr>
        <w:spacing w:after="0" w:line="240" w:lineRule="auto"/>
        <w:rPr>
          <w:lang w:val="fr-FR"/>
        </w:rPr>
      </w:pPr>
    </w:p>
    <w:sectPr w:rsidR="00F83097" w:rsidRPr="00BB2666" w:rsidSect="004121CE">
      <w:pgSz w:w="15840" w:h="12240"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479"/>
    <w:multiLevelType w:val="hybridMultilevel"/>
    <w:tmpl w:val="99C233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2986"/>
    <w:rsid w:val="000766CB"/>
    <w:rsid w:val="001A5EEC"/>
    <w:rsid w:val="00254D5A"/>
    <w:rsid w:val="00283E10"/>
    <w:rsid w:val="002B2986"/>
    <w:rsid w:val="00344ECB"/>
    <w:rsid w:val="00371499"/>
    <w:rsid w:val="003A1E3F"/>
    <w:rsid w:val="004121CE"/>
    <w:rsid w:val="00433214"/>
    <w:rsid w:val="00472CB2"/>
    <w:rsid w:val="005152A6"/>
    <w:rsid w:val="00556CD1"/>
    <w:rsid w:val="00571561"/>
    <w:rsid w:val="00685854"/>
    <w:rsid w:val="006B3B0B"/>
    <w:rsid w:val="006E000B"/>
    <w:rsid w:val="006E31DF"/>
    <w:rsid w:val="006F3B07"/>
    <w:rsid w:val="00784C28"/>
    <w:rsid w:val="007D4E7F"/>
    <w:rsid w:val="007D62C2"/>
    <w:rsid w:val="007E7646"/>
    <w:rsid w:val="008D3272"/>
    <w:rsid w:val="009E6CB8"/>
    <w:rsid w:val="00A022E9"/>
    <w:rsid w:val="00A80D96"/>
    <w:rsid w:val="00B53160"/>
    <w:rsid w:val="00BB2666"/>
    <w:rsid w:val="00BC07CE"/>
    <w:rsid w:val="00BF4338"/>
    <w:rsid w:val="00C13FEC"/>
    <w:rsid w:val="00C20306"/>
    <w:rsid w:val="00C9386A"/>
    <w:rsid w:val="00D14D4A"/>
    <w:rsid w:val="00D31A80"/>
    <w:rsid w:val="00D41ABA"/>
    <w:rsid w:val="00D56A74"/>
    <w:rsid w:val="00D652FB"/>
    <w:rsid w:val="00DB62C5"/>
    <w:rsid w:val="00E0059E"/>
    <w:rsid w:val="00E67FEB"/>
    <w:rsid w:val="00E95501"/>
    <w:rsid w:val="00EF6C3E"/>
    <w:rsid w:val="00F234DA"/>
    <w:rsid w:val="00F30DB4"/>
    <w:rsid w:val="00F5594F"/>
    <w:rsid w:val="00F8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6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29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986"/>
    <w:rPr>
      <w:rFonts w:ascii="Tahoma" w:hAnsi="Tahoma" w:cs="Tahoma"/>
      <w:sz w:val="16"/>
      <w:szCs w:val="16"/>
    </w:rPr>
  </w:style>
  <w:style w:type="paragraph" w:styleId="Paragraphedeliste">
    <w:name w:val="List Paragraph"/>
    <w:basedOn w:val="Normal"/>
    <w:uiPriority w:val="34"/>
    <w:qFormat/>
    <w:rsid w:val="002B2986"/>
    <w:pPr>
      <w:ind w:left="720"/>
      <w:contextualSpacing/>
    </w:pPr>
  </w:style>
  <w:style w:type="table" w:styleId="Grilledutableau">
    <w:name w:val="Table Grid"/>
    <w:basedOn w:val="TableauNormal"/>
    <w:uiPriority w:val="59"/>
    <w:rsid w:val="003A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332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fr/imgres?q=entonnoir+sch%C3%A9ma&amp;hl=fr&amp;sa=X&amp;biw=1024&amp;bih=585&amp;tbs=itp:clipart&amp;tbm=isch&amp;tbnid=nrozkWxjmKtY4M:&amp;imgrefurl=http://fr.wikipedia.org/wiki/Entonnoir&amp;docid=Sm5qki6O3fPSgM&amp;imgurl=http://upload.wikimedia.org/wikipedia/commons/thumb/1/11/Kitchen_Funnel.jpg/200px-Kitchen_Funnel.jpg&amp;w=200&amp;h=200&amp;ei=M84vUZnhKuqK0AXh0IGQAQ&amp;zoom=1&amp;iact=rc&amp;sig=102173661388730550122&amp;page=2&amp;tbnh=142&amp;tbnw=138&amp;start=18&amp;ndsp=28&amp;ved=1t:429,r:38,s:0,i:197&amp;tx=75&amp;ty=5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557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User name placeholder</cp:lastModifiedBy>
  <cp:revision>30</cp:revision>
  <dcterms:created xsi:type="dcterms:W3CDTF">2013-02-28T21:39:00Z</dcterms:created>
  <dcterms:modified xsi:type="dcterms:W3CDTF">2013-04-11T17:49:00Z</dcterms:modified>
</cp:coreProperties>
</file>