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25" w:rsidRDefault="00756225" w:rsidP="004D4CC3">
      <w:pPr>
        <w:spacing w:after="0"/>
        <w:rPr>
          <w:rFonts w:ascii="Segoe Script" w:hAnsi="Segoe Script"/>
          <w:b/>
          <w:sz w:val="28"/>
          <w:szCs w:val="28"/>
          <w:u w:val="single"/>
          <w:lang w:val="de-LU"/>
        </w:rPr>
      </w:pPr>
      <w:r w:rsidRPr="00756225">
        <w:rPr>
          <w:rFonts w:ascii="Segoe Script" w:hAnsi="Segoe Script"/>
          <w:sz w:val="28"/>
          <w:szCs w:val="28"/>
          <w:lang w:val="de-LU"/>
        </w:rPr>
        <w:t>1 GT</w:t>
      </w:r>
      <w:r w:rsidRPr="00756225">
        <w:rPr>
          <w:rFonts w:ascii="Segoe Script" w:hAnsi="Segoe Script"/>
          <w:sz w:val="28"/>
          <w:szCs w:val="28"/>
          <w:lang w:val="de-LU"/>
        </w:rPr>
        <w:tab/>
      </w:r>
      <w:r w:rsidRPr="00756225">
        <w:rPr>
          <w:rFonts w:ascii="Segoe Script" w:hAnsi="Segoe Script"/>
          <w:sz w:val="28"/>
          <w:szCs w:val="28"/>
          <w:lang w:val="de-LU"/>
        </w:rPr>
        <w:tab/>
      </w:r>
      <w:r w:rsidRPr="00756225">
        <w:rPr>
          <w:rFonts w:ascii="Segoe Script" w:hAnsi="Segoe Script"/>
          <w:sz w:val="28"/>
          <w:szCs w:val="28"/>
          <w:lang w:val="de-LU"/>
        </w:rPr>
        <w:tab/>
      </w:r>
      <w:r w:rsidRPr="00756225">
        <w:rPr>
          <w:rFonts w:ascii="Segoe Script" w:hAnsi="Segoe Script"/>
          <w:sz w:val="28"/>
          <w:szCs w:val="28"/>
          <w:lang w:val="de-LU"/>
        </w:rPr>
        <w:tab/>
      </w:r>
      <w:r w:rsidRPr="00756225">
        <w:rPr>
          <w:rFonts w:ascii="Segoe Script" w:hAnsi="Segoe Script"/>
          <w:sz w:val="28"/>
          <w:szCs w:val="28"/>
          <w:highlight w:val="magenta"/>
          <w:lang w:val="de-LU"/>
        </w:rPr>
        <w:t xml:space="preserve">Kapitel 5 : </w:t>
      </w:r>
      <w:r w:rsidRPr="00756225">
        <w:rPr>
          <w:rFonts w:ascii="Segoe Script" w:hAnsi="Segoe Script"/>
          <w:b/>
          <w:sz w:val="28"/>
          <w:szCs w:val="28"/>
          <w:highlight w:val="magenta"/>
          <w:u w:val="single"/>
          <w:lang w:val="de-LU"/>
        </w:rPr>
        <w:t>KUNST als REBELLION</w:t>
      </w:r>
    </w:p>
    <w:p w:rsidR="005D3C06" w:rsidRPr="00756225" w:rsidRDefault="005D3C06" w:rsidP="004D4CC3">
      <w:pPr>
        <w:spacing w:after="0"/>
        <w:rPr>
          <w:rFonts w:ascii="Segoe Script" w:hAnsi="Segoe Script"/>
          <w:b/>
          <w:sz w:val="28"/>
          <w:szCs w:val="28"/>
          <w:u w:val="single"/>
          <w:lang w:val="de-LU"/>
        </w:rPr>
      </w:pPr>
    </w:p>
    <w:p w:rsidR="00756225" w:rsidRPr="0020331C" w:rsidRDefault="00756225" w:rsidP="004D4CC3">
      <w:pPr>
        <w:spacing w:after="0"/>
        <w:rPr>
          <w:rFonts w:ascii="Comic Sans MS" w:hAnsi="Comic Sans MS"/>
          <w:sz w:val="24"/>
          <w:szCs w:val="24"/>
          <w:lang w:val="de-LU"/>
        </w:rPr>
      </w:pPr>
      <w:r w:rsidRPr="0020331C">
        <w:rPr>
          <w:rFonts w:ascii="Comic Sans MS" w:hAnsi="Comic Sans MS"/>
          <w:sz w:val="24"/>
          <w:szCs w:val="24"/>
          <w:lang w:val="de-LU"/>
        </w:rPr>
        <w:t>Ihr habt verstanden, dass wir über eine sehr bewegte, interessante Epoche sprechen: über die 20er Jahre des letzten Jahrhunderts. Die Kunst feierte in dieser Zeit nac</w:t>
      </w:r>
      <w:r>
        <w:rPr>
          <w:rFonts w:ascii="Comic Sans MS" w:hAnsi="Comic Sans MS"/>
          <w:sz w:val="24"/>
          <w:szCs w:val="24"/>
          <w:lang w:val="de-LU"/>
        </w:rPr>
        <w:t>h dem Ersten Weltkrieg eine Ren</w:t>
      </w:r>
      <w:r w:rsidRPr="0020331C">
        <w:rPr>
          <w:rFonts w:ascii="Comic Sans MS" w:hAnsi="Comic Sans MS"/>
          <w:sz w:val="24"/>
          <w:szCs w:val="24"/>
          <w:lang w:val="de-LU"/>
        </w:rPr>
        <w:t>aissance.</w:t>
      </w:r>
    </w:p>
    <w:p w:rsidR="00756225" w:rsidRPr="0020331C" w:rsidRDefault="00756225" w:rsidP="00756225">
      <w:pPr>
        <w:rPr>
          <w:rFonts w:ascii="Comic Sans MS" w:hAnsi="Comic Sans MS"/>
          <w:sz w:val="24"/>
          <w:szCs w:val="24"/>
          <w:lang w:val="de-LU"/>
        </w:rPr>
      </w:pPr>
      <w:r w:rsidRPr="0020331C">
        <w:rPr>
          <w:rFonts w:ascii="Comic Sans MS" w:hAnsi="Comic Sans MS"/>
          <w:sz w:val="24"/>
          <w:szCs w:val="24"/>
          <w:lang w:val="de-LU"/>
        </w:rPr>
        <w:t xml:space="preserve">Es geht in diesem Kapitel um die Frage, ob Kunst die Gesellschaft verändern kann. </w:t>
      </w:r>
    </w:p>
    <w:p w:rsidR="00756225" w:rsidRDefault="00756225" w:rsidP="00756225">
      <w:pPr>
        <w:rPr>
          <w:rFonts w:ascii="Comic Sans MS" w:hAnsi="Comic Sans MS"/>
          <w:sz w:val="24"/>
          <w:szCs w:val="24"/>
          <w:lang w:val="de-LU"/>
        </w:rPr>
      </w:pPr>
      <w:r w:rsidRPr="0020331C">
        <w:rPr>
          <w:rFonts w:ascii="Comic Sans MS" w:hAnsi="Comic Sans MS"/>
          <w:sz w:val="24"/>
          <w:szCs w:val="24"/>
          <w:lang w:val="de-LU"/>
        </w:rPr>
        <w:t>Am</w:t>
      </w:r>
      <w:r>
        <w:rPr>
          <w:rFonts w:ascii="Comic Sans MS" w:hAnsi="Comic Sans MS"/>
          <w:sz w:val="24"/>
          <w:szCs w:val="24"/>
          <w:lang w:val="de-LU"/>
        </w:rPr>
        <w:t xml:space="preserve"> Ende sollt ihr eine Künstlerin oder </w:t>
      </w:r>
      <w:r w:rsidRPr="0020331C">
        <w:rPr>
          <w:rFonts w:ascii="Comic Sans MS" w:hAnsi="Comic Sans MS"/>
          <w:sz w:val="24"/>
          <w:szCs w:val="24"/>
          <w:lang w:val="de-LU"/>
        </w:rPr>
        <w:t>einen Künstler dieser Epoche vorstellen.</w:t>
      </w:r>
    </w:p>
    <w:p w:rsidR="005D3C06" w:rsidRPr="00A20630" w:rsidRDefault="005D3C06" w:rsidP="00756225">
      <w:pPr>
        <w:rPr>
          <w:rFonts w:ascii="Comic Sans MS" w:hAnsi="Comic Sans MS"/>
          <w:sz w:val="24"/>
          <w:szCs w:val="24"/>
          <w:lang w:val="de-LU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5245"/>
        <w:gridCol w:w="3687"/>
      </w:tblGrid>
      <w:tr w:rsidR="00756225" w:rsidRPr="0020331C" w:rsidTr="00376512">
        <w:tc>
          <w:tcPr>
            <w:tcW w:w="959" w:type="dxa"/>
          </w:tcPr>
          <w:p w:rsidR="00756225" w:rsidRPr="0020331C" w:rsidRDefault="00756225" w:rsidP="00376512">
            <w:pPr>
              <w:rPr>
                <w:rFonts w:ascii="Tahoma" w:hAnsi="Tahoma" w:cs="Tahoma"/>
              </w:rPr>
            </w:pPr>
            <w:r w:rsidRPr="0020331C">
              <w:rPr>
                <w:rFonts w:ascii="Tahoma" w:hAnsi="Tahoma" w:cs="Tahoma"/>
              </w:rPr>
              <w:t xml:space="preserve">19. </w:t>
            </w:r>
            <w:proofErr w:type="spellStart"/>
            <w:r w:rsidRPr="0020331C">
              <w:rPr>
                <w:rFonts w:ascii="Tahoma" w:hAnsi="Tahoma" w:cs="Tahoma"/>
              </w:rPr>
              <w:t>März</w:t>
            </w:r>
            <w:proofErr w:type="spellEnd"/>
          </w:p>
        </w:tc>
        <w:tc>
          <w:tcPr>
            <w:tcW w:w="5245" w:type="dxa"/>
          </w:tcPr>
          <w:p w:rsidR="00756225" w:rsidRPr="00A20630" w:rsidRDefault="00756225" w:rsidP="00376512">
            <w:pPr>
              <w:rPr>
                <w:rFonts w:ascii="Tahoma" w:hAnsi="Tahoma" w:cs="Tahoma"/>
                <w:highlight w:val="yellow"/>
                <w:lang w:val="de-LU"/>
              </w:rPr>
            </w:pPr>
            <w:r w:rsidRPr="00A20630">
              <w:rPr>
                <w:rFonts w:ascii="Tahoma" w:hAnsi="Tahoma" w:cs="Tahoma"/>
                <w:highlight w:val="yellow"/>
                <w:lang w:val="de-LU"/>
              </w:rPr>
              <w:t>CO: "die Goldenen Zwanziger Jahre"</w:t>
            </w:r>
          </w:p>
          <w:p w:rsidR="00756225" w:rsidRPr="0020331C" w:rsidRDefault="00756225" w:rsidP="00376512">
            <w:pPr>
              <w:rPr>
                <w:rFonts w:ascii="Tahoma" w:hAnsi="Tahoma" w:cs="Tahoma"/>
                <w:lang w:val="de-LU"/>
              </w:rPr>
            </w:pPr>
            <w:r w:rsidRPr="00A20630">
              <w:rPr>
                <w:rFonts w:ascii="Tahoma" w:hAnsi="Tahoma" w:cs="Tahoma"/>
                <w:highlight w:val="yellow"/>
                <w:lang w:val="de-LU"/>
              </w:rPr>
              <w:t>Gemälde (</w:t>
            </w:r>
            <w:proofErr w:type="spellStart"/>
            <w:r w:rsidRPr="00A20630">
              <w:rPr>
                <w:rFonts w:ascii="Tahoma" w:hAnsi="Tahoma" w:cs="Tahoma"/>
                <w:highlight w:val="yellow"/>
                <w:lang w:val="de-LU"/>
              </w:rPr>
              <w:t>tableau</w:t>
            </w:r>
            <w:proofErr w:type="spellEnd"/>
            <w:r w:rsidRPr="00A20630">
              <w:rPr>
                <w:rFonts w:ascii="Tahoma" w:hAnsi="Tahoma" w:cs="Tahoma"/>
                <w:highlight w:val="yellow"/>
                <w:lang w:val="de-LU"/>
              </w:rPr>
              <w:t>): "</w:t>
            </w:r>
            <w:proofErr w:type="spellStart"/>
            <w:r w:rsidRPr="00A20630">
              <w:rPr>
                <w:rFonts w:ascii="Tahoma" w:hAnsi="Tahoma" w:cs="Tahoma"/>
                <w:highlight w:val="yellow"/>
                <w:lang w:val="de-LU"/>
              </w:rPr>
              <w:t>Groβstadt</w:t>
            </w:r>
            <w:proofErr w:type="spellEnd"/>
            <w:r w:rsidRPr="00A20630">
              <w:rPr>
                <w:rFonts w:ascii="Tahoma" w:hAnsi="Tahoma" w:cs="Tahoma"/>
                <w:highlight w:val="yellow"/>
                <w:lang w:val="de-LU"/>
              </w:rPr>
              <w:t>" von Otto Dix</w:t>
            </w:r>
            <w:r w:rsidRPr="0020331C">
              <w:rPr>
                <w:rFonts w:ascii="Tahoma" w:hAnsi="Tahoma" w:cs="Tahoma"/>
                <w:lang w:val="de-LU"/>
              </w:rPr>
              <w:t xml:space="preserve"> </w:t>
            </w:r>
          </w:p>
        </w:tc>
        <w:tc>
          <w:tcPr>
            <w:tcW w:w="3687" w:type="dxa"/>
          </w:tcPr>
          <w:p w:rsidR="00756225" w:rsidRPr="0020331C" w:rsidRDefault="00756225" w:rsidP="00376512">
            <w:pPr>
              <w:rPr>
                <w:rFonts w:ascii="Tahoma" w:hAnsi="Tahoma" w:cs="Tahoma"/>
              </w:rPr>
            </w:pPr>
            <w:r w:rsidRPr="0020331C">
              <w:rPr>
                <w:rFonts w:ascii="Tahoma" w:hAnsi="Tahoma" w:cs="Tahoma"/>
                <w:lang w:val="de-LU"/>
              </w:rPr>
              <w:t xml:space="preserve">            </w:t>
            </w:r>
            <w:r w:rsidRPr="0020331C">
              <w:rPr>
                <w:rFonts w:ascii="Tahoma" w:hAnsi="Tahoma" w:cs="Tahoma"/>
              </w:rPr>
              <w:t>manuel p. 82, 83</w:t>
            </w:r>
          </w:p>
          <w:p w:rsidR="00756225" w:rsidRPr="0020331C" w:rsidRDefault="00756225" w:rsidP="00376512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0331C">
              <w:rPr>
                <w:rFonts w:ascii="Tahoma" w:hAnsi="Tahoma" w:cs="Tahoma"/>
              </w:rPr>
              <w:t>compte rendu en allemand</w:t>
            </w:r>
          </w:p>
        </w:tc>
      </w:tr>
      <w:tr w:rsidR="00756225" w:rsidRPr="0020331C" w:rsidTr="00376512">
        <w:tc>
          <w:tcPr>
            <w:tcW w:w="959" w:type="dxa"/>
          </w:tcPr>
          <w:p w:rsidR="00756225" w:rsidRPr="0020331C" w:rsidRDefault="00756225" w:rsidP="00376512">
            <w:pPr>
              <w:rPr>
                <w:rFonts w:ascii="Tahoma" w:hAnsi="Tahoma" w:cs="Tahoma"/>
              </w:rPr>
            </w:pPr>
            <w:r w:rsidRPr="0020331C">
              <w:rPr>
                <w:rFonts w:ascii="Tahoma" w:hAnsi="Tahoma" w:cs="Tahoma"/>
              </w:rPr>
              <w:t xml:space="preserve">26. </w:t>
            </w:r>
            <w:proofErr w:type="spellStart"/>
            <w:r w:rsidRPr="0020331C">
              <w:rPr>
                <w:rFonts w:ascii="Tahoma" w:hAnsi="Tahoma" w:cs="Tahoma"/>
              </w:rPr>
              <w:t>März</w:t>
            </w:r>
            <w:proofErr w:type="spellEnd"/>
          </w:p>
        </w:tc>
        <w:tc>
          <w:tcPr>
            <w:tcW w:w="5245" w:type="dxa"/>
          </w:tcPr>
          <w:p w:rsidR="00756225" w:rsidRPr="00A20630" w:rsidRDefault="00756225" w:rsidP="00376512">
            <w:pPr>
              <w:rPr>
                <w:rFonts w:ascii="Tahoma" w:hAnsi="Tahoma" w:cs="Tahoma"/>
                <w:highlight w:val="cyan"/>
                <w:lang w:val="de-LU"/>
              </w:rPr>
            </w:pPr>
            <w:r w:rsidRPr="00A20630">
              <w:rPr>
                <w:rFonts w:ascii="Tahoma" w:hAnsi="Tahoma" w:cs="Tahoma"/>
                <w:highlight w:val="cyan"/>
                <w:lang w:val="de-LU"/>
              </w:rPr>
              <w:t xml:space="preserve">CO: zwei Podcasts über Ludwig </w:t>
            </w:r>
            <w:proofErr w:type="spellStart"/>
            <w:r w:rsidRPr="00A20630">
              <w:rPr>
                <w:rFonts w:ascii="Tahoma" w:hAnsi="Tahoma" w:cs="Tahoma"/>
                <w:highlight w:val="cyan"/>
                <w:lang w:val="de-LU"/>
              </w:rPr>
              <w:t>Meidner</w:t>
            </w:r>
            <w:proofErr w:type="spellEnd"/>
            <w:r w:rsidRPr="00A20630">
              <w:rPr>
                <w:rFonts w:ascii="Tahoma" w:hAnsi="Tahoma" w:cs="Tahoma"/>
                <w:highlight w:val="cyan"/>
                <w:lang w:val="de-LU"/>
              </w:rPr>
              <w:t xml:space="preserve"> und</w:t>
            </w:r>
          </w:p>
          <w:p w:rsidR="00756225" w:rsidRPr="0020331C" w:rsidRDefault="00756225" w:rsidP="00376512">
            <w:pPr>
              <w:rPr>
                <w:rFonts w:ascii="Tahoma" w:hAnsi="Tahoma" w:cs="Tahoma"/>
                <w:lang w:val="de-LU"/>
              </w:rPr>
            </w:pPr>
            <w:r w:rsidRPr="00A20630">
              <w:rPr>
                <w:rFonts w:ascii="Tahoma" w:hAnsi="Tahoma" w:cs="Tahoma"/>
                <w:highlight w:val="cyan"/>
                <w:lang w:val="de-LU"/>
              </w:rPr>
              <w:t>Otto Dix/ Wortschatz: Kriegszeiten</w:t>
            </w:r>
          </w:p>
          <w:p w:rsidR="00756225" w:rsidRPr="0020331C" w:rsidRDefault="00756225" w:rsidP="00376512">
            <w:pPr>
              <w:rPr>
                <w:rFonts w:ascii="Tahoma" w:hAnsi="Tahoma" w:cs="Tahoma"/>
                <w:lang w:val="de-LU"/>
              </w:rPr>
            </w:pPr>
            <w:r w:rsidRPr="00A20630">
              <w:rPr>
                <w:rFonts w:ascii="Tahoma" w:hAnsi="Tahoma" w:cs="Tahoma"/>
                <w:highlight w:val="red"/>
                <w:lang w:val="de-LU"/>
              </w:rPr>
              <w:t xml:space="preserve">Grammatik: "le </w:t>
            </w:r>
            <w:proofErr w:type="spellStart"/>
            <w:r w:rsidRPr="00A20630">
              <w:rPr>
                <w:rFonts w:ascii="Tahoma" w:hAnsi="Tahoma" w:cs="Tahoma"/>
                <w:highlight w:val="red"/>
                <w:lang w:val="de-LU"/>
              </w:rPr>
              <w:t>passif</w:t>
            </w:r>
            <w:proofErr w:type="spellEnd"/>
            <w:r w:rsidRPr="0020331C">
              <w:rPr>
                <w:rFonts w:ascii="Tahoma" w:hAnsi="Tahoma" w:cs="Tahoma"/>
                <w:lang w:val="de-LU"/>
              </w:rPr>
              <w:t xml:space="preserve">" (p. 90) </w:t>
            </w:r>
          </w:p>
        </w:tc>
        <w:tc>
          <w:tcPr>
            <w:tcW w:w="3687" w:type="dxa"/>
          </w:tcPr>
          <w:p w:rsidR="00756225" w:rsidRPr="0020331C" w:rsidRDefault="00756225" w:rsidP="00376512">
            <w:pPr>
              <w:rPr>
                <w:rFonts w:ascii="Tahoma" w:hAnsi="Tahoma" w:cs="Tahoma"/>
              </w:rPr>
            </w:pPr>
            <w:r w:rsidRPr="0020331C">
              <w:rPr>
                <w:rFonts w:ascii="Tahoma" w:hAnsi="Tahoma" w:cs="Tahoma"/>
              </w:rPr>
              <w:t xml:space="preserve">p. 84  &gt; noter des </w:t>
            </w:r>
            <w:proofErr w:type="spellStart"/>
            <w:r w:rsidRPr="0020331C">
              <w:rPr>
                <w:rFonts w:ascii="Tahoma" w:hAnsi="Tahoma" w:cs="Tahoma"/>
              </w:rPr>
              <w:t>mots-clé</w:t>
            </w:r>
            <w:proofErr w:type="spellEnd"/>
          </w:p>
          <w:p w:rsidR="00756225" w:rsidRPr="0020331C" w:rsidRDefault="00756225" w:rsidP="00376512">
            <w:pPr>
              <w:rPr>
                <w:rFonts w:ascii="Tahoma" w:hAnsi="Tahoma" w:cs="Tahoma"/>
              </w:rPr>
            </w:pPr>
            <w:r w:rsidRPr="0020331C">
              <w:rPr>
                <w:rFonts w:ascii="Tahoma" w:hAnsi="Tahoma" w:cs="Tahoma"/>
              </w:rPr>
              <w:t>&gt; grammaire: p. 90  ex. 1 et 2</w:t>
            </w:r>
          </w:p>
          <w:p w:rsidR="00756225" w:rsidRPr="0020331C" w:rsidRDefault="00756225" w:rsidP="00376512">
            <w:pPr>
              <w:rPr>
                <w:rFonts w:ascii="Tahoma" w:hAnsi="Tahoma" w:cs="Tahoma"/>
              </w:rPr>
            </w:pPr>
            <w:r w:rsidRPr="0020331C">
              <w:rPr>
                <w:rFonts w:ascii="Tahoma" w:hAnsi="Tahoma" w:cs="Tahoma"/>
              </w:rPr>
              <w:t>&gt; vocabulaire p. 89: ex. 1 et 2</w:t>
            </w:r>
          </w:p>
        </w:tc>
      </w:tr>
      <w:tr w:rsidR="00756225" w:rsidRPr="0020331C" w:rsidTr="00376512">
        <w:tc>
          <w:tcPr>
            <w:tcW w:w="959" w:type="dxa"/>
          </w:tcPr>
          <w:p w:rsidR="00756225" w:rsidRPr="0020331C" w:rsidRDefault="00756225" w:rsidP="00376512">
            <w:pPr>
              <w:rPr>
                <w:rFonts w:ascii="Tahoma" w:hAnsi="Tahoma" w:cs="Tahoma"/>
              </w:rPr>
            </w:pPr>
            <w:r w:rsidRPr="0020331C">
              <w:rPr>
                <w:rFonts w:ascii="Tahoma" w:hAnsi="Tahoma" w:cs="Tahoma"/>
              </w:rPr>
              <w:t>2. April</w:t>
            </w:r>
          </w:p>
        </w:tc>
        <w:tc>
          <w:tcPr>
            <w:tcW w:w="5245" w:type="dxa"/>
          </w:tcPr>
          <w:p w:rsidR="00756225" w:rsidRPr="0020331C" w:rsidRDefault="00756225" w:rsidP="00376512">
            <w:pPr>
              <w:rPr>
                <w:rFonts w:ascii="Tahoma" w:hAnsi="Tahoma" w:cs="Tahoma"/>
                <w:lang w:val="de-LU"/>
              </w:rPr>
            </w:pPr>
            <w:r w:rsidRPr="00A20630">
              <w:rPr>
                <w:rFonts w:ascii="Tahoma" w:hAnsi="Tahoma" w:cs="Tahoma"/>
                <w:highlight w:val="yellow"/>
                <w:lang w:val="de-LU"/>
              </w:rPr>
              <w:t>CE: Freie Frauen</w:t>
            </w:r>
            <w:r w:rsidRPr="0020331C">
              <w:rPr>
                <w:rFonts w:ascii="Tahoma" w:hAnsi="Tahoma" w:cs="Tahoma"/>
                <w:lang w:val="de-LU"/>
              </w:rPr>
              <w:t xml:space="preserve">      (Buch Seite 86)</w:t>
            </w:r>
          </w:p>
          <w:p w:rsidR="00756225" w:rsidRPr="0020331C" w:rsidRDefault="00756225" w:rsidP="00376512">
            <w:pPr>
              <w:rPr>
                <w:rFonts w:ascii="Tahoma" w:hAnsi="Tahoma" w:cs="Tahoma"/>
              </w:rPr>
            </w:pPr>
            <w:r w:rsidRPr="00A20630">
              <w:rPr>
                <w:rFonts w:ascii="Tahoma" w:hAnsi="Tahoma" w:cs="Tahoma"/>
                <w:highlight w:val="yellow"/>
              </w:rPr>
              <w:t>CO: piste 18 et 19</w:t>
            </w:r>
          </w:p>
        </w:tc>
        <w:tc>
          <w:tcPr>
            <w:tcW w:w="3687" w:type="dxa"/>
          </w:tcPr>
          <w:p w:rsidR="00756225" w:rsidRPr="0020331C" w:rsidRDefault="00756225" w:rsidP="00376512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0331C">
              <w:rPr>
                <w:rFonts w:ascii="Tahoma" w:hAnsi="Tahoma" w:cs="Tahoma"/>
              </w:rPr>
              <w:t>mots croisés</w:t>
            </w:r>
          </w:p>
          <w:p w:rsidR="00756225" w:rsidRPr="0020331C" w:rsidRDefault="00756225" w:rsidP="00376512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0331C">
              <w:rPr>
                <w:rFonts w:ascii="Tahoma" w:hAnsi="Tahoma" w:cs="Tahoma"/>
              </w:rPr>
              <w:t>compte rendu</w:t>
            </w:r>
          </w:p>
        </w:tc>
      </w:tr>
      <w:tr w:rsidR="00756225" w:rsidRPr="0020331C" w:rsidTr="00376512">
        <w:tc>
          <w:tcPr>
            <w:tcW w:w="959" w:type="dxa"/>
          </w:tcPr>
          <w:p w:rsidR="00756225" w:rsidRPr="0020331C" w:rsidRDefault="00756225" w:rsidP="00376512">
            <w:pPr>
              <w:rPr>
                <w:rFonts w:ascii="Tahoma" w:hAnsi="Tahoma" w:cs="Tahoma"/>
              </w:rPr>
            </w:pPr>
            <w:r w:rsidRPr="0020331C">
              <w:rPr>
                <w:rFonts w:ascii="Tahoma" w:hAnsi="Tahoma" w:cs="Tahoma"/>
              </w:rPr>
              <w:t>9. April</w:t>
            </w:r>
          </w:p>
        </w:tc>
        <w:tc>
          <w:tcPr>
            <w:tcW w:w="5245" w:type="dxa"/>
          </w:tcPr>
          <w:p w:rsidR="00756225" w:rsidRPr="0020331C" w:rsidRDefault="00756225" w:rsidP="00376512">
            <w:pPr>
              <w:rPr>
                <w:rFonts w:ascii="Tahoma" w:hAnsi="Tahoma" w:cs="Tahoma"/>
                <w:lang w:val="de-LU"/>
              </w:rPr>
            </w:pPr>
            <w:r w:rsidRPr="00A20630">
              <w:rPr>
                <w:rFonts w:ascii="Tahoma" w:hAnsi="Tahoma" w:cs="Tahoma"/>
                <w:highlight w:val="cyan"/>
                <w:lang w:val="de-LU"/>
              </w:rPr>
              <w:t>CE: "Eine Zeit, die keine Chance hatte"</w:t>
            </w:r>
            <w:r w:rsidRPr="0020331C">
              <w:rPr>
                <w:rFonts w:ascii="Tahoma" w:hAnsi="Tahoma" w:cs="Tahoma"/>
                <w:lang w:val="de-LU"/>
              </w:rPr>
              <w:t xml:space="preserve"> (Seite 87)</w:t>
            </w:r>
          </w:p>
          <w:p w:rsidR="00756225" w:rsidRPr="0020331C" w:rsidRDefault="00756225" w:rsidP="00376512">
            <w:pPr>
              <w:rPr>
                <w:rFonts w:ascii="Tahoma" w:hAnsi="Tahoma" w:cs="Tahoma"/>
              </w:rPr>
            </w:pPr>
            <w:r w:rsidRPr="00A20630">
              <w:rPr>
                <w:rFonts w:ascii="Tahoma" w:hAnsi="Tahoma" w:cs="Tahoma"/>
                <w:highlight w:val="red"/>
              </w:rPr>
              <w:t>Grammatik: "les équivalences temporelles"</w:t>
            </w:r>
            <w:r w:rsidRPr="0020331C">
              <w:rPr>
                <w:rFonts w:ascii="Tahoma" w:hAnsi="Tahoma" w:cs="Tahoma"/>
              </w:rPr>
              <w:t xml:space="preserve"> (S.90)</w:t>
            </w:r>
          </w:p>
        </w:tc>
        <w:tc>
          <w:tcPr>
            <w:tcW w:w="3687" w:type="dxa"/>
          </w:tcPr>
          <w:p w:rsidR="00756225" w:rsidRPr="0020331C" w:rsidRDefault="00756225" w:rsidP="00376512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0331C">
              <w:rPr>
                <w:rFonts w:ascii="Tahoma" w:hAnsi="Tahoma" w:cs="Tahoma"/>
              </w:rPr>
              <w:t xml:space="preserve">EE </w:t>
            </w:r>
          </w:p>
          <w:p w:rsidR="00756225" w:rsidRPr="0020331C" w:rsidRDefault="00756225" w:rsidP="00376512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0331C">
              <w:rPr>
                <w:rFonts w:ascii="Tahoma" w:hAnsi="Tahoma" w:cs="Tahoma"/>
              </w:rPr>
              <w:t>ex. 3, p. 90</w:t>
            </w:r>
          </w:p>
        </w:tc>
      </w:tr>
      <w:tr w:rsidR="00756225" w:rsidRPr="0020331C" w:rsidTr="00376512">
        <w:tc>
          <w:tcPr>
            <w:tcW w:w="959" w:type="dxa"/>
          </w:tcPr>
          <w:p w:rsidR="00756225" w:rsidRPr="0020331C" w:rsidRDefault="00756225" w:rsidP="00376512">
            <w:pPr>
              <w:rPr>
                <w:rFonts w:ascii="Tahoma" w:hAnsi="Tahoma" w:cs="Tahoma"/>
              </w:rPr>
            </w:pPr>
            <w:r w:rsidRPr="0020331C">
              <w:rPr>
                <w:rFonts w:ascii="Tahoma" w:hAnsi="Tahoma" w:cs="Tahoma"/>
              </w:rPr>
              <w:t>16. April</w:t>
            </w:r>
          </w:p>
        </w:tc>
        <w:tc>
          <w:tcPr>
            <w:tcW w:w="5245" w:type="dxa"/>
          </w:tcPr>
          <w:p w:rsidR="00756225" w:rsidRPr="0020331C" w:rsidRDefault="00756225" w:rsidP="00376512">
            <w:pPr>
              <w:rPr>
                <w:rFonts w:ascii="Tahoma" w:hAnsi="Tahoma" w:cs="Tahoma"/>
                <w:lang w:val="de-LU"/>
              </w:rPr>
            </w:pPr>
            <w:r w:rsidRPr="00A20630">
              <w:rPr>
                <w:rFonts w:ascii="Tahoma" w:hAnsi="Tahoma" w:cs="Tahoma"/>
                <w:highlight w:val="magenta"/>
                <w:lang w:val="de-LU"/>
              </w:rPr>
              <w:t>CE : "Die neue Frau der 20er"</w:t>
            </w:r>
            <w:r w:rsidRPr="0020331C">
              <w:rPr>
                <w:rFonts w:ascii="Tahoma" w:hAnsi="Tahoma" w:cs="Tahoma"/>
                <w:lang w:val="de-LU"/>
              </w:rPr>
              <w:t xml:space="preserve"> (Buch Seite 93)</w:t>
            </w:r>
          </w:p>
        </w:tc>
        <w:tc>
          <w:tcPr>
            <w:tcW w:w="3687" w:type="dxa"/>
          </w:tcPr>
          <w:p w:rsidR="00756225" w:rsidRPr="0020331C" w:rsidRDefault="00756225" w:rsidP="00376512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  <w:lang w:val="de-LU"/>
              </w:rPr>
            </w:pPr>
            <w:r w:rsidRPr="0020331C">
              <w:rPr>
                <w:rFonts w:ascii="Tahoma" w:hAnsi="Tahoma" w:cs="Tahoma"/>
                <w:lang w:val="de-LU"/>
              </w:rPr>
              <w:t>Zusammenfassung (</w:t>
            </w:r>
            <w:proofErr w:type="spellStart"/>
            <w:r w:rsidRPr="0020331C">
              <w:rPr>
                <w:rFonts w:ascii="Tahoma" w:hAnsi="Tahoma" w:cs="Tahoma"/>
                <w:lang w:val="de-LU"/>
              </w:rPr>
              <w:t>résumé</w:t>
            </w:r>
            <w:proofErr w:type="spellEnd"/>
            <w:r w:rsidRPr="0020331C">
              <w:rPr>
                <w:rFonts w:ascii="Tahoma" w:hAnsi="Tahoma" w:cs="Tahoma"/>
                <w:lang w:val="de-LU"/>
              </w:rPr>
              <w:t>)</w:t>
            </w:r>
          </w:p>
        </w:tc>
      </w:tr>
      <w:tr w:rsidR="00756225" w:rsidRPr="00564493" w:rsidTr="00376512">
        <w:tc>
          <w:tcPr>
            <w:tcW w:w="959" w:type="dxa"/>
          </w:tcPr>
          <w:p w:rsidR="00756225" w:rsidRPr="0020331C" w:rsidRDefault="00756225" w:rsidP="00376512">
            <w:pPr>
              <w:rPr>
                <w:rFonts w:ascii="Tahoma" w:hAnsi="Tahoma" w:cs="Tahoma"/>
                <w:lang w:val="de-LU"/>
              </w:rPr>
            </w:pPr>
            <w:r w:rsidRPr="0020331C">
              <w:rPr>
                <w:rFonts w:ascii="Tahoma" w:hAnsi="Tahoma" w:cs="Tahoma"/>
                <w:lang w:val="de-LU"/>
              </w:rPr>
              <w:t>7. Mai</w:t>
            </w:r>
          </w:p>
        </w:tc>
        <w:tc>
          <w:tcPr>
            <w:tcW w:w="5245" w:type="dxa"/>
          </w:tcPr>
          <w:p w:rsidR="00756225" w:rsidRPr="0020331C" w:rsidRDefault="00756225" w:rsidP="00376512">
            <w:pPr>
              <w:rPr>
                <w:rFonts w:ascii="Tahoma" w:hAnsi="Tahoma" w:cs="Tahoma"/>
                <w:lang w:val="de-LU"/>
              </w:rPr>
            </w:pPr>
            <w:r w:rsidRPr="0020331C">
              <w:rPr>
                <w:rFonts w:ascii="Tahoma" w:hAnsi="Tahoma" w:cs="Tahoma"/>
                <w:lang w:val="de-LU"/>
              </w:rPr>
              <w:t>Projekt: ein</w:t>
            </w:r>
            <w:r>
              <w:rPr>
                <w:rFonts w:ascii="Tahoma" w:hAnsi="Tahoma" w:cs="Tahoma"/>
                <w:lang w:val="de-LU"/>
              </w:rPr>
              <w:t>en</w:t>
            </w:r>
            <w:r w:rsidRPr="0020331C">
              <w:rPr>
                <w:rFonts w:ascii="Tahoma" w:hAnsi="Tahoma" w:cs="Tahoma"/>
                <w:lang w:val="de-LU"/>
              </w:rPr>
              <w:t xml:space="preserve"> </w:t>
            </w:r>
            <w:r w:rsidRPr="00A20630">
              <w:rPr>
                <w:rFonts w:ascii="Tahoma" w:hAnsi="Tahoma" w:cs="Tahoma"/>
                <w:highlight w:val="green"/>
                <w:lang w:val="de-LU"/>
              </w:rPr>
              <w:t>Podcast</w:t>
            </w:r>
            <w:r w:rsidRPr="0020331C">
              <w:rPr>
                <w:rFonts w:ascii="Tahoma" w:hAnsi="Tahoma" w:cs="Tahoma"/>
                <w:lang w:val="de-LU"/>
              </w:rPr>
              <w:t xml:space="preserve"> aufnehmen (Buch S. 91)</w:t>
            </w:r>
          </w:p>
        </w:tc>
        <w:tc>
          <w:tcPr>
            <w:tcW w:w="3687" w:type="dxa"/>
          </w:tcPr>
          <w:p w:rsidR="00756225" w:rsidRPr="0020331C" w:rsidRDefault="00756225" w:rsidP="00376512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  <w:lang w:val="de-LU"/>
              </w:rPr>
            </w:pPr>
            <w:r w:rsidRPr="0020331C">
              <w:rPr>
                <w:rFonts w:ascii="Tahoma" w:hAnsi="Tahoma" w:cs="Tahoma"/>
                <w:lang w:val="de-LU"/>
              </w:rPr>
              <w:t xml:space="preserve">EO </w:t>
            </w:r>
            <w:r w:rsidRPr="00756225">
              <w:rPr>
                <w:rFonts w:ascii="Tahoma" w:hAnsi="Tahoma" w:cs="Tahoma"/>
                <w:i/>
                <w:sz w:val="18"/>
                <w:szCs w:val="18"/>
                <w:lang w:val="de-LU"/>
              </w:rPr>
              <w:t>(zu zweit oder individuell)</w:t>
            </w:r>
          </w:p>
        </w:tc>
      </w:tr>
      <w:tr w:rsidR="00756225" w:rsidRPr="0020331C" w:rsidTr="00376512">
        <w:tc>
          <w:tcPr>
            <w:tcW w:w="959" w:type="dxa"/>
          </w:tcPr>
          <w:p w:rsidR="00756225" w:rsidRPr="0020331C" w:rsidRDefault="00756225" w:rsidP="00376512">
            <w:pPr>
              <w:rPr>
                <w:rFonts w:ascii="Tahoma" w:hAnsi="Tahoma" w:cs="Tahoma"/>
                <w:lang w:val="de-LU"/>
              </w:rPr>
            </w:pPr>
            <w:r w:rsidRPr="0020331C">
              <w:rPr>
                <w:rFonts w:ascii="Tahoma" w:hAnsi="Tahoma" w:cs="Tahoma"/>
                <w:lang w:val="de-LU"/>
              </w:rPr>
              <w:t>vor dem 20. Mai</w:t>
            </w:r>
          </w:p>
        </w:tc>
        <w:tc>
          <w:tcPr>
            <w:tcW w:w="5245" w:type="dxa"/>
          </w:tcPr>
          <w:p w:rsidR="00756225" w:rsidRDefault="00756225" w:rsidP="00376512">
            <w:pPr>
              <w:rPr>
                <w:rFonts w:ascii="Tahoma" w:hAnsi="Tahoma" w:cs="Tahoma"/>
                <w:lang w:val="de-LU"/>
              </w:rPr>
            </w:pPr>
          </w:p>
          <w:p w:rsidR="00756225" w:rsidRPr="0020331C" w:rsidRDefault="00756225" w:rsidP="00376512">
            <w:pPr>
              <w:rPr>
                <w:rFonts w:ascii="Tahoma" w:hAnsi="Tahoma" w:cs="Tahoma"/>
                <w:lang w:val="de-LU"/>
              </w:rPr>
            </w:pPr>
            <w:r w:rsidRPr="0020331C">
              <w:rPr>
                <w:rFonts w:ascii="Tahoma" w:hAnsi="Tahoma" w:cs="Tahoma"/>
                <w:lang w:val="de-LU"/>
              </w:rPr>
              <w:t xml:space="preserve">Podcast über </w:t>
            </w:r>
            <w:r w:rsidRPr="00A20630">
              <w:rPr>
                <w:rFonts w:ascii="Tahoma" w:hAnsi="Tahoma" w:cs="Tahoma"/>
                <w:highlight w:val="green"/>
                <w:lang w:val="de-LU"/>
              </w:rPr>
              <w:t>Kunst als Rebellion (Teamarbeit)</w:t>
            </w:r>
          </w:p>
        </w:tc>
        <w:tc>
          <w:tcPr>
            <w:tcW w:w="3687" w:type="dxa"/>
          </w:tcPr>
          <w:p w:rsidR="00756225" w:rsidRDefault="00756225" w:rsidP="00376512">
            <w:pPr>
              <w:pStyle w:val="Paragraphedeliste"/>
              <w:rPr>
                <w:rFonts w:ascii="Tahoma" w:hAnsi="Tahoma" w:cs="Tahoma"/>
                <w:lang w:val="de-LU"/>
              </w:rPr>
            </w:pPr>
          </w:p>
          <w:p w:rsidR="00756225" w:rsidRPr="0020331C" w:rsidRDefault="00756225" w:rsidP="00376512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  <w:lang w:val="de-LU"/>
              </w:rPr>
            </w:pPr>
            <w:proofErr w:type="spellStart"/>
            <w:r w:rsidRPr="0020331C">
              <w:rPr>
                <w:rFonts w:ascii="Tahoma" w:hAnsi="Tahoma" w:cs="Tahoma"/>
                <w:lang w:val="de-LU"/>
              </w:rPr>
              <w:t>enregistrement</w:t>
            </w:r>
            <w:proofErr w:type="spellEnd"/>
            <w:r w:rsidRPr="0020331C">
              <w:rPr>
                <w:rFonts w:ascii="Tahoma" w:hAnsi="Tahoma" w:cs="Tahoma"/>
                <w:lang w:val="de-LU"/>
              </w:rPr>
              <w:t xml:space="preserve"> </w:t>
            </w:r>
            <w:proofErr w:type="spellStart"/>
            <w:r w:rsidRPr="0020331C">
              <w:rPr>
                <w:rFonts w:ascii="Tahoma" w:hAnsi="Tahoma" w:cs="Tahoma"/>
                <w:lang w:val="de-LU"/>
              </w:rPr>
              <w:t>vocal</w:t>
            </w:r>
            <w:proofErr w:type="spellEnd"/>
            <w:r w:rsidRPr="0020331C">
              <w:rPr>
                <w:rFonts w:ascii="Tahoma" w:hAnsi="Tahoma" w:cs="Tahoma"/>
                <w:lang w:val="de-LU"/>
              </w:rPr>
              <w:t xml:space="preserve"> </w:t>
            </w:r>
            <w:r w:rsidRPr="00756225">
              <w:rPr>
                <w:rFonts w:ascii="Tahoma" w:hAnsi="Tahoma" w:cs="Tahoma"/>
                <w:i/>
                <w:sz w:val="18"/>
                <w:szCs w:val="18"/>
                <w:lang w:val="de-LU"/>
              </w:rPr>
              <w:t>(</w:t>
            </w:r>
            <w:proofErr w:type="spellStart"/>
            <w:r w:rsidRPr="00756225">
              <w:rPr>
                <w:rFonts w:ascii="Tahoma" w:hAnsi="Tahoma" w:cs="Tahoma"/>
                <w:i/>
                <w:sz w:val="18"/>
                <w:szCs w:val="18"/>
                <w:lang w:val="de-LU"/>
              </w:rPr>
              <w:t>évalué</w:t>
            </w:r>
            <w:proofErr w:type="spellEnd"/>
            <w:r w:rsidRPr="00756225">
              <w:rPr>
                <w:rFonts w:ascii="Tahoma" w:hAnsi="Tahoma" w:cs="Tahoma"/>
                <w:i/>
                <w:sz w:val="18"/>
                <w:szCs w:val="18"/>
                <w:lang w:val="de-LU"/>
              </w:rPr>
              <w:t>)</w:t>
            </w:r>
          </w:p>
        </w:tc>
      </w:tr>
    </w:tbl>
    <w:p w:rsidR="00756225" w:rsidRDefault="00756225" w:rsidP="00756225">
      <w:pPr>
        <w:rPr>
          <w:rFonts w:ascii="Tahoma" w:hAnsi="Tahoma" w:cs="Tahoma"/>
          <w:lang w:val="de-LU"/>
        </w:rPr>
      </w:pPr>
    </w:p>
    <w:p w:rsidR="004D4CC3" w:rsidRDefault="004D4CC3" w:rsidP="00756225">
      <w:pPr>
        <w:rPr>
          <w:rFonts w:ascii="Tahoma" w:hAnsi="Tahoma" w:cs="Tahoma"/>
        </w:rPr>
      </w:pPr>
      <w:r w:rsidRPr="004D4CC3">
        <w:rPr>
          <w:rFonts w:ascii="Tahoma" w:hAnsi="Tahoma" w:cs="Tahoma"/>
        </w:rPr>
        <w:t>Je vous envoie ce programme pour vous perme</w:t>
      </w:r>
      <w:r>
        <w:rPr>
          <w:rFonts w:ascii="Tahoma" w:hAnsi="Tahoma" w:cs="Tahoma"/>
        </w:rPr>
        <w:t>ttre d'organiser votre travail personnel à long terme.</w:t>
      </w:r>
    </w:p>
    <w:p w:rsidR="004D4CC3" w:rsidRDefault="004D4CC3" w:rsidP="0075622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Ainsi, vous pouvez dès maintenant faire quelques recherches sur les artistes et intellectuels de cette époque et choisir le sujet de votre contribution librement. </w:t>
      </w:r>
    </w:p>
    <w:p w:rsidR="004D4CC3" w:rsidRDefault="004D4CC3" w:rsidP="00756225">
      <w:pPr>
        <w:rPr>
          <w:rFonts w:ascii="Tahoma" w:hAnsi="Tahoma" w:cs="Tahoma"/>
        </w:rPr>
      </w:pPr>
      <w:r>
        <w:rPr>
          <w:rFonts w:ascii="Tahoma" w:hAnsi="Tahoma" w:cs="Tahoma"/>
        </w:rPr>
        <w:t>Vous trouvez des informations et des biographies sur le site suivant:</w:t>
      </w:r>
    </w:p>
    <w:p w:rsidR="004D4CC3" w:rsidRDefault="004D4CC3" w:rsidP="00756225">
      <w:pPr>
        <w:rPr>
          <w:rFonts w:ascii="Tahoma" w:hAnsi="Tahoma" w:cs="Tahoma"/>
        </w:rPr>
      </w:pPr>
      <w:hyperlink r:id="rId5" w:history="1">
        <w:r w:rsidRPr="004A7B2D">
          <w:rPr>
            <w:rStyle w:val="Lienhypertexte"/>
            <w:rFonts w:ascii="Tahoma" w:hAnsi="Tahoma" w:cs="Tahoma"/>
          </w:rPr>
          <w:t>https://www.dhm.de/lemo/weimarer-republik/kunst-und-kultur.html</w:t>
        </w:r>
      </w:hyperlink>
    </w:p>
    <w:p w:rsidR="004D4CC3" w:rsidRDefault="004D4CC3" w:rsidP="00756225">
      <w:pPr>
        <w:rPr>
          <w:rFonts w:ascii="Tahoma" w:hAnsi="Tahoma" w:cs="Tahoma"/>
        </w:rPr>
      </w:pPr>
    </w:p>
    <w:p w:rsidR="005D3C06" w:rsidRPr="005D3C06" w:rsidRDefault="005D3C06" w:rsidP="00756225">
      <w:pPr>
        <w:rPr>
          <w:rFonts w:ascii="Tahoma" w:hAnsi="Tahoma" w:cs="Tahoma"/>
          <w:sz w:val="18"/>
          <w:szCs w:val="18"/>
        </w:rPr>
      </w:pPr>
      <w:r w:rsidRPr="005D3C06">
        <w:rPr>
          <w:rFonts w:ascii="Tahoma" w:hAnsi="Tahoma" w:cs="Tahoma"/>
          <w:sz w:val="18"/>
          <w:szCs w:val="18"/>
        </w:rPr>
        <w:t xml:space="preserve">Les devoirs, les corrections, quelques exercices supplémentaires et des conseils vont apparaître selon notre emploi du temps sur </w:t>
      </w:r>
      <w:proofErr w:type="spellStart"/>
      <w:r w:rsidRPr="005D3C06">
        <w:rPr>
          <w:rFonts w:ascii="Tahoma" w:hAnsi="Tahoma" w:cs="Tahoma"/>
          <w:sz w:val="18"/>
          <w:szCs w:val="18"/>
        </w:rPr>
        <w:t>Pronote</w:t>
      </w:r>
      <w:proofErr w:type="spellEnd"/>
      <w:r w:rsidRPr="005D3C06">
        <w:rPr>
          <w:rFonts w:ascii="Tahoma" w:hAnsi="Tahoma" w:cs="Tahoma"/>
          <w:sz w:val="18"/>
          <w:szCs w:val="18"/>
        </w:rPr>
        <w:t xml:space="preserve">, mais aussi sur le blog d'allemand du lycée (afin d'éviter les "bouchons" sur </w:t>
      </w:r>
      <w:proofErr w:type="spellStart"/>
      <w:r w:rsidRPr="005D3C06">
        <w:rPr>
          <w:rFonts w:ascii="Tahoma" w:hAnsi="Tahoma" w:cs="Tahoma"/>
          <w:sz w:val="18"/>
          <w:szCs w:val="18"/>
        </w:rPr>
        <w:t>Pronote</w:t>
      </w:r>
      <w:proofErr w:type="spellEnd"/>
      <w:r w:rsidRPr="005D3C06">
        <w:rPr>
          <w:rFonts w:ascii="Tahoma" w:hAnsi="Tahoma" w:cs="Tahoma"/>
          <w:sz w:val="18"/>
          <w:szCs w:val="18"/>
        </w:rPr>
        <w:t>):</w:t>
      </w:r>
    </w:p>
    <w:p w:rsidR="005D3C06" w:rsidRDefault="005D3C06" w:rsidP="00756225">
      <w:pPr>
        <w:rPr>
          <w:rFonts w:ascii="Tahoma" w:hAnsi="Tahoma" w:cs="Tahoma"/>
        </w:rPr>
      </w:pPr>
      <w:hyperlink r:id="rId6" w:history="1">
        <w:r w:rsidRPr="004A7B2D">
          <w:rPr>
            <w:rStyle w:val="Lienhypertexte"/>
            <w:rFonts w:ascii="Tahoma" w:hAnsi="Tahoma" w:cs="Tahoma"/>
          </w:rPr>
          <w:t>https://lewebpedagogique.com/allemandugine/</w:t>
        </w:r>
      </w:hyperlink>
    </w:p>
    <w:p w:rsidR="005D3C06" w:rsidRDefault="005D3C06" w:rsidP="00756225">
      <w:pPr>
        <w:rPr>
          <w:rFonts w:ascii="Tahoma" w:hAnsi="Tahoma" w:cs="Tahoma"/>
        </w:rPr>
      </w:pPr>
    </w:p>
    <w:p w:rsidR="005D3C06" w:rsidRDefault="005D3C06" w:rsidP="00756225">
      <w:pPr>
        <w:rPr>
          <w:rFonts w:ascii="Tahoma" w:hAnsi="Tahoma" w:cs="Tahoma"/>
        </w:rPr>
      </w:pPr>
      <w:r>
        <w:rPr>
          <w:rFonts w:ascii="Tahoma" w:hAnsi="Tahoma" w:cs="Tahoma"/>
        </w:rPr>
        <w:t>Continuez à tenir votre cahier d'allemand avec soin, notez les exercices et devoirs dans le cahier.</w:t>
      </w:r>
    </w:p>
    <w:p w:rsidR="005D3C06" w:rsidRDefault="005D3C06" w:rsidP="00756225">
      <w:pPr>
        <w:rPr>
          <w:rFonts w:ascii="Tahoma" w:hAnsi="Tahoma" w:cs="Tahoma"/>
        </w:rPr>
      </w:pPr>
      <w:r>
        <w:rPr>
          <w:rFonts w:ascii="Tahoma" w:hAnsi="Tahoma" w:cs="Tahoma"/>
        </w:rPr>
        <w:t>Je vous rappelle que la maîtrise du vocabulaire demande un travail régulier. Vous trouvez le lexique</w:t>
      </w:r>
    </w:p>
    <w:p w:rsidR="005D3C06" w:rsidRDefault="005D3C06" w:rsidP="00756225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dans</w:t>
      </w:r>
      <w:proofErr w:type="gramEnd"/>
      <w:r>
        <w:rPr>
          <w:rFonts w:ascii="Tahoma" w:hAnsi="Tahoma" w:cs="Tahoma"/>
        </w:rPr>
        <w:t xml:space="preserve"> votre manuel (p.88, 221-223). Les exercices (p. 89) vont être complétés par </w:t>
      </w:r>
      <w:r w:rsidR="00710428">
        <w:rPr>
          <w:rFonts w:ascii="Tahoma" w:hAnsi="Tahoma" w:cs="Tahoma"/>
        </w:rPr>
        <w:t>des mots-croisés.</w:t>
      </w:r>
    </w:p>
    <w:p w:rsidR="004A12B5" w:rsidRDefault="004A12B5" w:rsidP="00710428">
      <w:pPr>
        <w:jc w:val="center"/>
        <w:rPr>
          <w:rFonts w:ascii="Tahoma" w:hAnsi="Tahoma" w:cs="Tahoma"/>
          <w:u w:val="single"/>
          <w:lang w:val="de-LU"/>
        </w:rPr>
        <w:sectPr w:rsidR="004A12B5" w:rsidSect="004F625E">
          <w:pgSz w:w="11906" w:h="16838"/>
          <w:pgMar w:top="1134" w:right="1134" w:bottom="1134" w:left="1021" w:header="709" w:footer="709" w:gutter="0"/>
          <w:cols w:space="708"/>
          <w:docGrid w:linePitch="360"/>
        </w:sectPr>
      </w:pPr>
    </w:p>
    <w:p w:rsidR="005D3C06" w:rsidRDefault="00710428" w:rsidP="00710428">
      <w:pPr>
        <w:jc w:val="center"/>
        <w:rPr>
          <w:rFonts w:ascii="Tahoma" w:hAnsi="Tahoma" w:cs="Tahoma"/>
          <w:u w:val="single"/>
          <w:lang w:val="de-LU"/>
        </w:rPr>
      </w:pPr>
      <w:r w:rsidRPr="00710428">
        <w:rPr>
          <w:rFonts w:ascii="Tahoma" w:hAnsi="Tahoma" w:cs="Tahoma"/>
          <w:u w:val="single"/>
          <w:lang w:val="de-LU"/>
        </w:rPr>
        <w:lastRenderedPageBreak/>
        <w:t>VERBESSERUNG der Hausaufgabe vom 19. März</w:t>
      </w:r>
    </w:p>
    <w:p w:rsidR="00710428" w:rsidRPr="00710428" w:rsidRDefault="00710428" w:rsidP="004A12B5">
      <w:pPr>
        <w:jc w:val="center"/>
        <w:rPr>
          <w:rFonts w:ascii="Tahoma" w:hAnsi="Tahoma" w:cs="Tahoma"/>
          <w:sz w:val="28"/>
          <w:szCs w:val="28"/>
          <w:lang w:val="de-LU"/>
        </w:rPr>
      </w:pPr>
      <w:r w:rsidRPr="00710428">
        <w:rPr>
          <w:rFonts w:ascii="Tahoma" w:hAnsi="Tahoma" w:cs="Tahoma"/>
          <w:sz w:val="28"/>
          <w:szCs w:val="28"/>
          <w:lang w:val="de-LU"/>
        </w:rPr>
        <w:t xml:space="preserve">THEMA:   </w:t>
      </w:r>
      <w:r w:rsidRPr="00710428">
        <w:rPr>
          <w:rFonts w:ascii="Tahoma" w:hAnsi="Tahoma" w:cs="Tahoma"/>
          <w:sz w:val="28"/>
          <w:szCs w:val="28"/>
          <w:highlight w:val="yellow"/>
          <w:lang w:val="de-LU"/>
        </w:rPr>
        <w:t>Die "GOLDENEN" ZWANZIGER JAHRE</w:t>
      </w:r>
    </w:p>
    <w:p w:rsidR="00710428" w:rsidRPr="004A12B5" w:rsidRDefault="00710428" w:rsidP="00710428">
      <w:pPr>
        <w:rPr>
          <w:rFonts w:ascii="Tahoma" w:hAnsi="Tahoma" w:cs="Tahoma"/>
          <w:i/>
          <w:color w:val="FF0000"/>
          <w:sz w:val="18"/>
          <w:szCs w:val="18"/>
          <w:lang w:val="de-LU"/>
        </w:rPr>
      </w:pPr>
      <w:r>
        <w:rPr>
          <w:rFonts w:ascii="Tahoma" w:hAnsi="Tahoma" w:cs="Tahoma"/>
          <w:sz w:val="18"/>
          <w:szCs w:val="18"/>
          <w:lang w:val="de-LU"/>
        </w:rPr>
        <w:t xml:space="preserve">CO, </w:t>
      </w:r>
      <w:proofErr w:type="spellStart"/>
      <w:r>
        <w:rPr>
          <w:rFonts w:ascii="Tahoma" w:hAnsi="Tahoma" w:cs="Tahoma"/>
          <w:sz w:val="18"/>
          <w:szCs w:val="18"/>
          <w:lang w:val="de-LU"/>
        </w:rPr>
        <w:t>compte</w:t>
      </w:r>
      <w:proofErr w:type="spellEnd"/>
      <w:r>
        <w:rPr>
          <w:rFonts w:ascii="Tahoma" w:hAnsi="Tahoma" w:cs="Tahoma"/>
          <w:sz w:val="18"/>
          <w:szCs w:val="18"/>
          <w:lang w:val="de-LU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lang w:val="de-LU"/>
        </w:rPr>
        <w:t>rendu</w:t>
      </w:r>
      <w:proofErr w:type="spellEnd"/>
      <w:r>
        <w:rPr>
          <w:rFonts w:ascii="Tahoma" w:hAnsi="Tahoma" w:cs="Tahoma"/>
          <w:sz w:val="18"/>
          <w:szCs w:val="18"/>
          <w:lang w:val="de-LU"/>
        </w:rPr>
        <w:t xml:space="preserve">    -    STICHWORTE:</w:t>
      </w:r>
      <w:r w:rsidR="004A12B5">
        <w:rPr>
          <w:rFonts w:ascii="Tahoma" w:hAnsi="Tahoma" w:cs="Tahoma"/>
          <w:sz w:val="18"/>
          <w:szCs w:val="18"/>
          <w:lang w:val="de-LU"/>
        </w:rPr>
        <w:tab/>
      </w:r>
      <w:r w:rsidR="004A12B5">
        <w:rPr>
          <w:rFonts w:ascii="Tahoma" w:hAnsi="Tahoma" w:cs="Tahoma"/>
          <w:sz w:val="18"/>
          <w:szCs w:val="18"/>
          <w:lang w:val="de-LU"/>
        </w:rPr>
        <w:tab/>
      </w:r>
      <w:r w:rsidR="004A12B5">
        <w:rPr>
          <w:rFonts w:ascii="Tahoma" w:hAnsi="Tahoma" w:cs="Tahoma"/>
          <w:sz w:val="18"/>
          <w:szCs w:val="18"/>
          <w:lang w:val="de-LU"/>
        </w:rPr>
        <w:tab/>
      </w:r>
      <w:r w:rsidR="004A12B5">
        <w:rPr>
          <w:rFonts w:ascii="Tahoma" w:hAnsi="Tahoma" w:cs="Tahoma"/>
          <w:sz w:val="18"/>
          <w:szCs w:val="18"/>
          <w:lang w:val="de-LU"/>
        </w:rPr>
        <w:tab/>
      </w:r>
      <w:r w:rsidR="004A12B5">
        <w:rPr>
          <w:rFonts w:ascii="Tahoma" w:hAnsi="Tahoma" w:cs="Tahoma"/>
          <w:sz w:val="18"/>
          <w:szCs w:val="18"/>
          <w:lang w:val="de-LU"/>
        </w:rPr>
        <w:tab/>
        <w:t xml:space="preserve">    </w:t>
      </w:r>
      <w:r w:rsidR="004A12B5" w:rsidRPr="004A12B5">
        <w:rPr>
          <w:rFonts w:ascii="Tahoma" w:hAnsi="Tahoma" w:cs="Tahoma"/>
          <w:i/>
          <w:color w:val="FF0000"/>
          <w:sz w:val="18"/>
          <w:szCs w:val="18"/>
          <w:lang w:val="de-LU"/>
        </w:rPr>
        <w:t>Vokabeln, die ihr kennen müsst:</w:t>
      </w:r>
    </w:p>
    <w:tbl>
      <w:tblPr>
        <w:tblStyle w:val="Grilledutableau"/>
        <w:tblW w:w="0" w:type="auto"/>
        <w:tblLook w:val="04A0"/>
      </w:tblPr>
      <w:tblGrid>
        <w:gridCol w:w="1384"/>
        <w:gridCol w:w="5210"/>
        <w:gridCol w:w="3297"/>
      </w:tblGrid>
      <w:tr w:rsidR="00710428" w:rsidTr="00710428">
        <w:tc>
          <w:tcPr>
            <w:tcW w:w="1384" w:type="dxa"/>
          </w:tcPr>
          <w:p w:rsidR="004A12B5" w:rsidRDefault="004A12B5" w:rsidP="004A12B5">
            <w:pPr>
              <w:jc w:val="center"/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710428" w:rsidRDefault="00710428" w:rsidP="004A12B5">
            <w:pPr>
              <w:jc w:val="center"/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wann?</w:t>
            </w:r>
          </w:p>
        </w:tc>
        <w:tc>
          <w:tcPr>
            <w:tcW w:w="5210" w:type="dxa"/>
          </w:tcPr>
          <w:p w:rsidR="00710428" w:rsidRDefault="00710428" w:rsidP="004A12B5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710428" w:rsidRDefault="00710428" w:rsidP="004A12B5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zwischen 1923 und 1929</w:t>
            </w:r>
          </w:p>
        </w:tc>
        <w:tc>
          <w:tcPr>
            <w:tcW w:w="3297" w:type="dxa"/>
          </w:tcPr>
          <w:p w:rsidR="00710428" w:rsidRDefault="00710428" w:rsidP="004A12B5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710428" w:rsidRDefault="00710428" w:rsidP="004A12B5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die Epoche / das Jahr</w:t>
            </w:r>
          </w:p>
        </w:tc>
      </w:tr>
      <w:tr w:rsidR="00710428" w:rsidTr="00710428">
        <w:tc>
          <w:tcPr>
            <w:tcW w:w="1384" w:type="dxa"/>
          </w:tcPr>
          <w:p w:rsidR="00710428" w:rsidRDefault="00710428" w:rsidP="004A12B5">
            <w:pPr>
              <w:jc w:val="center"/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710428" w:rsidRDefault="0066633B" w:rsidP="004A12B5">
            <w:pPr>
              <w:jc w:val="center"/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w</w:t>
            </w:r>
            <w:r w:rsidR="00710428">
              <w:rPr>
                <w:rFonts w:ascii="Tahoma" w:hAnsi="Tahoma" w:cs="Tahoma"/>
                <w:sz w:val="18"/>
                <w:szCs w:val="18"/>
                <w:lang w:val="de-LU"/>
              </w:rPr>
              <w:t>as?</w:t>
            </w:r>
          </w:p>
        </w:tc>
        <w:tc>
          <w:tcPr>
            <w:tcW w:w="5210" w:type="dxa"/>
          </w:tcPr>
          <w:p w:rsidR="00710428" w:rsidRDefault="00710428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710428" w:rsidRDefault="00710428" w:rsidP="00710428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ökonomischer Aufschwung, industrieller Fortschritt</w:t>
            </w:r>
          </w:p>
          <w:p w:rsidR="00710428" w:rsidRDefault="00710428" w:rsidP="00710428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neue Fabriken: viel Arbeit in den Städten</w:t>
            </w:r>
          </w:p>
          <w:p w:rsidR="00710428" w:rsidRDefault="00710428" w:rsidP="00710428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Urbanisierung: Menschen ziehen vom Land in die Stadt</w:t>
            </w:r>
          </w:p>
          <w:p w:rsidR="00710428" w:rsidRDefault="00710428" w:rsidP="00710428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mehr Konsum</w:t>
            </w:r>
          </w:p>
          <w:p w:rsidR="00710428" w:rsidRDefault="00710428" w:rsidP="00710428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Verkehrsmittel werden modernisiert</w:t>
            </w:r>
          </w:p>
          <w:p w:rsidR="00710428" w:rsidRDefault="00710428" w:rsidP="00710428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Berlin wird zur kulturellen Hauptstadt in Europa</w:t>
            </w:r>
          </w:p>
          <w:p w:rsidR="00710428" w:rsidRDefault="0066633B" w:rsidP="00710428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v</w:t>
            </w:r>
            <w:r w:rsidR="00710428">
              <w:rPr>
                <w:rFonts w:ascii="Tahoma" w:hAnsi="Tahoma" w:cs="Tahoma"/>
                <w:sz w:val="18"/>
                <w:szCs w:val="18"/>
                <w:lang w:val="de-LU"/>
              </w:rPr>
              <w:t>iele Tanzlokale, Kabaretts, Kinos, Partys:             ein wildes "Nachtleben" in Berlin</w:t>
            </w:r>
          </w:p>
          <w:p w:rsidR="0066633B" w:rsidRDefault="0066633B" w:rsidP="00710428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Armut und Verletzte des Weltkriegs</w:t>
            </w:r>
          </w:p>
          <w:p w:rsidR="0066633B" w:rsidRPr="00710428" w:rsidRDefault="0066633B" w:rsidP="0066633B">
            <w:pPr>
              <w:pStyle w:val="Paragraphedeliste"/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</w:tc>
        <w:tc>
          <w:tcPr>
            <w:tcW w:w="3297" w:type="dxa"/>
          </w:tcPr>
          <w:p w:rsidR="00710428" w:rsidRDefault="00710428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der Aufschwung</w:t>
            </w: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der Fortschritt</w:t>
            </w: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auf dem Land leben //</w:t>
            </w: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in der Stadt leben</w:t>
            </w: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das Verkehrsmittel</w:t>
            </w: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die Armut, arm sein</w:t>
            </w: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der/die Verletzte</w:t>
            </w:r>
          </w:p>
        </w:tc>
      </w:tr>
      <w:tr w:rsidR="00710428" w:rsidTr="00710428">
        <w:tc>
          <w:tcPr>
            <w:tcW w:w="1384" w:type="dxa"/>
          </w:tcPr>
          <w:p w:rsidR="00710428" w:rsidRDefault="00710428" w:rsidP="004A12B5">
            <w:pPr>
              <w:jc w:val="center"/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66633B" w:rsidRDefault="004A12B5" w:rsidP="004A12B5">
            <w:pPr>
              <w:jc w:val="center"/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w</w:t>
            </w:r>
            <w:r w:rsidR="0066633B">
              <w:rPr>
                <w:rFonts w:ascii="Tahoma" w:hAnsi="Tahoma" w:cs="Tahoma"/>
                <w:sz w:val="18"/>
                <w:szCs w:val="18"/>
                <w:lang w:val="de-LU"/>
              </w:rPr>
              <w:t>ie?</w:t>
            </w:r>
          </w:p>
        </w:tc>
        <w:tc>
          <w:tcPr>
            <w:tcW w:w="5210" w:type="dxa"/>
          </w:tcPr>
          <w:p w:rsidR="00710428" w:rsidRDefault="00710428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66633B" w:rsidRPr="0066633B" w:rsidRDefault="0066633B" w:rsidP="0066633B">
            <w:pPr>
              <w:pStyle w:val="Paragraphedeliste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de-LU"/>
              </w:rPr>
            </w:pPr>
            <w:r w:rsidRPr="0066633B">
              <w:rPr>
                <w:rFonts w:ascii="Tahoma" w:hAnsi="Tahoma" w:cs="Tahoma"/>
                <w:sz w:val="18"/>
                <w:szCs w:val="18"/>
                <w:lang w:val="de-LU"/>
              </w:rPr>
              <w:t>auf der eine Seite positiv:</w:t>
            </w: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 xml:space="preserve">             "eine fantastische Zeit"</w:t>
            </w:r>
          </w:p>
          <w:p w:rsidR="0066633B" w:rsidRPr="0066633B" w:rsidRDefault="0066633B" w:rsidP="0066633B">
            <w:pPr>
              <w:pStyle w:val="Paragraphedeliste"/>
              <w:numPr>
                <w:ilvl w:val="0"/>
                <w:numId w:val="6"/>
              </w:numPr>
              <w:rPr>
                <w:rFonts w:ascii="Tahoma" w:hAnsi="Tahoma" w:cs="Tahoma"/>
                <w:sz w:val="18"/>
                <w:szCs w:val="18"/>
                <w:lang w:val="de-LU"/>
              </w:rPr>
            </w:pPr>
            <w:r w:rsidRPr="0066633B">
              <w:rPr>
                <w:rFonts w:ascii="Tahoma" w:hAnsi="Tahoma" w:cs="Tahoma"/>
                <w:sz w:val="18"/>
                <w:szCs w:val="18"/>
                <w:lang w:val="de-LU"/>
              </w:rPr>
              <w:t>auf der anderen Seite negativ:</w:t>
            </w: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 xml:space="preserve">             "die Monsterstadt, zu laut und zu schnell"</w:t>
            </w: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</w:tc>
        <w:tc>
          <w:tcPr>
            <w:tcW w:w="3297" w:type="dxa"/>
          </w:tcPr>
          <w:p w:rsidR="00710428" w:rsidRDefault="00710428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einsam</w:t>
            </w: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laut</w:t>
            </w:r>
          </w:p>
        </w:tc>
      </w:tr>
      <w:tr w:rsidR="00710428" w:rsidTr="00710428">
        <w:tc>
          <w:tcPr>
            <w:tcW w:w="1384" w:type="dxa"/>
          </w:tcPr>
          <w:p w:rsidR="00710428" w:rsidRDefault="00710428" w:rsidP="004A12B5">
            <w:pPr>
              <w:jc w:val="center"/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66633B" w:rsidRDefault="0066633B" w:rsidP="004A12B5">
            <w:pPr>
              <w:jc w:val="center"/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warum ?</w:t>
            </w:r>
          </w:p>
        </w:tc>
        <w:tc>
          <w:tcPr>
            <w:tcW w:w="5210" w:type="dxa"/>
          </w:tcPr>
          <w:p w:rsidR="00710428" w:rsidRDefault="00710428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Armut, Hunger und Isolation in den Städten,</w:t>
            </w: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Kriegsverletzte</w:t>
            </w: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</w:tc>
        <w:tc>
          <w:tcPr>
            <w:tcW w:w="3297" w:type="dxa"/>
          </w:tcPr>
          <w:p w:rsidR="00710428" w:rsidRDefault="00710428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die Gesellschaft</w:t>
            </w: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der Krieg</w:t>
            </w:r>
          </w:p>
          <w:p w:rsid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</w:tc>
      </w:tr>
      <w:tr w:rsidR="00710428" w:rsidRPr="0066633B" w:rsidTr="00710428">
        <w:tc>
          <w:tcPr>
            <w:tcW w:w="1384" w:type="dxa"/>
          </w:tcPr>
          <w:p w:rsidR="00710428" w:rsidRDefault="00710428" w:rsidP="004A12B5">
            <w:pPr>
              <w:jc w:val="center"/>
              <w:rPr>
                <w:rFonts w:ascii="Tahoma" w:hAnsi="Tahoma" w:cs="Tahoma"/>
                <w:sz w:val="18"/>
                <w:szCs w:val="18"/>
                <w:lang w:val="de-LU"/>
              </w:rPr>
            </w:pPr>
          </w:p>
          <w:p w:rsidR="0066633B" w:rsidRDefault="0066633B" w:rsidP="004A12B5">
            <w:pPr>
              <w:jc w:val="center"/>
              <w:rPr>
                <w:rFonts w:ascii="Tahoma" w:hAnsi="Tahoma" w:cs="Tahoma"/>
                <w:sz w:val="18"/>
                <w:szCs w:val="18"/>
                <w:lang w:val="de-LU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>ein Zitat:</w:t>
            </w:r>
          </w:p>
        </w:tc>
        <w:tc>
          <w:tcPr>
            <w:tcW w:w="5210" w:type="dxa"/>
          </w:tcPr>
          <w:p w:rsidR="00710428" w:rsidRPr="0066633B" w:rsidRDefault="0066633B" w:rsidP="0071042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lang w:val="de-LU"/>
              </w:rPr>
              <w:t xml:space="preserve">"Viele lebten und konsumierten, als ob es den Krieg und die Verletzten nie gegeben hätte. </w:t>
            </w:r>
            <w:proofErr w:type="spellStart"/>
            <w:r w:rsidRPr="0066633B">
              <w:rPr>
                <w:rFonts w:ascii="Tahoma" w:hAnsi="Tahoma" w:cs="Tahoma"/>
                <w:sz w:val="18"/>
                <w:szCs w:val="18"/>
              </w:rPr>
              <w:t>Das</w:t>
            </w:r>
            <w:proofErr w:type="spellEnd"/>
            <w:r w:rsidRPr="006663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6633B">
              <w:rPr>
                <w:rFonts w:ascii="Tahoma" w:hAnsi="Tahoma" w:cs="Tahoma"/>
                <w:sz w:val="18"/>
                <w:szCs w:val="18"/>
              </w:rPr>
              <w:t>wollten</w:t>
            </w:r>
            <w:proofErr w:type="spellEnd"/>
            <w:r w:rsidRPr="0066633B">
              <w:rPr>
                <w:rFonts w:ascii="Tahoma" w:hAnsi="Tahoma" w:cs="Tahoma"/>
                <w:sz w:val="18"/>
                <w:szCs w:val="18"/>
              </w:rPr>
              <w:t xml:space="preserve"> die </w:t>
            </w:r>
            <w:proofErr w:type="spellStart"/>
            <w:r w:rsidRPr="0066633B">
              <w:rPr>
                <w:rFonts w:ascii="Tahoma" w:hAnsi="Tahoma" w:cs="Tahoma"/>
                <w:sz w:val="18"/>
                <w:szCs w:val="18"/>
              </w:rPr>
              <w:t>Künstler</w:t>
            </w:r>
            <w:proofErr w:type="spellEnd"/>
            <w:r w:rsidRPr="0066633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66633B">
              <w:rPr>
                <w:rFonts w:ascii="Tahoma" w:hAnsi="Tahoma" w:cs="Tahoma"/>
                <w:sz w:val="18"/>
                <w:szCs w:val="18"/>
              </w:rPr>
              <w:t>anprangern</w:t>
            </w:r>
            <w:proofErr w:type="spellEnd"/>
            <w:r w:rsidRPr="0066633B">
              <w:rPr>
                <w:rFonts w:ascii="Tahoma" w:hAnsi="Tahoma" w:cs="Tahoma"/>
                <w:sz w:val="18"/>
                <w:szCs w:val="18"/>
              </w:rPr>
              <w:t>."</w:t>
            </w:r>
          </w:p>
        </w:tc>
        <w:tc>
          <w:tcPr>
            <w:tcW w:w="3297" w:type="dxa"/>
          </w:tcPr>
          <w:p w:rsidR="0066633B" w:rsidRP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proofErr w:type="spellStart"/>
            <w:r w:rsidRPr="0066633B">
              <w:rPr>
                <w:rFonts w:ascii="Tahoma" w:hAnsi="Tahoma" w:cs="Tahoma"/>
                <w:b/>
                <w:sz w:val="18"/>
                <w:szCs w:val="18"/>
              </w:rPr>
              <w:t>als</w:t>
            </w:r>
            <w:proofErr w:type="spellEnd"/>
            <w:r w:rsidRPr="0066633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66633B">
              <w:rPr>
                <w:rFonts w:ascii="Tahoma" w:hAnsi="Tahoma" w:cs="Tahoma"/>
                <w:b/>
                <w:sz w:val="18"/>
                <w:szCs w:val="18"/>
              </w:rPr>
              <w:t>ob</w:t>
            </w:r>
            <w:proofErr w:type="spellEnd"/>
            <w:r w:rsidRPr="0066633B">
              <w:rPr>
                <w:rFonts w:ascii="Tahoma" w:hAnsi="Tahoma" w:cs="Tahoma"/>
                <w:sz w:val="18"/>
                <w:szCs w:val="18"/>
              </w:rPr>
              <w:t xml:space="preserve"> +subj. </w:t>
            </w:r>
            <w:r w:rsidRPr="0066633B">
              <w:rPr>
                <w:rFonts w:ascii="Tahoma" w:hAnsi="Tahoma" w:cs="Tahoma"/>
                <w:sz w:val="18"/>
                <w:szCs w:val="18"/>
                <w:lang w:val="de-LU"/>
              </w:rPr>
              <w:t xml:space="preserve">II </w:t>
            </w:r>
            <w:proofErr w:type="gramStart"/>
            <w:r w:rsidRPr="0066633B">
              <w:rPr>
                <w:rFonts w:ascii="Tahoma" w:hAnsi="Tahoma" w:cs="Tahoma"/>
                <w:sz w:val="18"/>
                <w:szCs w:val="18"/>
                <w:lang w:val="de-LU"/>
              </w:rPr>
              <w:t>:</w:t>
            </w:r>
            <w:proofErr w:type="spellStart"/>
            <w:r w:rsidRPr="0066633B">
              <w:rPr>
                <w:rFonts w:ascii="Tahoma" w:hAnsi="Tahoma" w:cs="Tahoma"/>
                <w:sz w:val="18"/>
                <w:szCs w:val="18"/>
                <w:lang w:val="de-LU"/>
              </w:rPr>
              <w:t>comme</w:t>
            </w:r>
            <w:proofErr w:type="spellEnd"/>
            <w:proofErr w:type="gramEnd"/>
            <w:r w:rsidRPr="0066633B">
              <w:rPr>
                <w:rFonts w:ascii="Tahoma" w:hAnsi="Tahoma" w:cs="Tahoma"/>
                <w:sz w:val="18"/>
                <w:szCs w:val="18"/>
                <w:lang w:val="de-LU"/>
              </w:rPr>
              <w:t xml:space="preserve"> si</w:t>
            </w:r>
          </w:p>
          <w:p w:rsidR="0066633B" w:rsidRPr="0066633B" w:rsidRDefault="0066633B" w:rsidP="00710428">
            <w:pPr>
              <w:rPr>
                <w:rFonts w:ascii="Tahoma" w:hAnsi="Tahoma" w:cs="Tahoma"/>
                <w:sz w:val="18"/>
                <w:szCs w:val="18"/>
                <w:lang w:val="de-LU"/>
              </w:rPr>
            </w:pPr>
            <w:r w:rsidRPr="0066633B">
              <w:rPr>
                <w:rFonts w:ascii="Tahoma" w:hAnsi="Tahoma" w:cs="Tahoma"/>
                <w:sz w:val="18"/>
                <w:szCs w:val="18"/>
                <w:lang w:val="de-LU"/>
              </w:rPr>
              <w:t>an/prangern</w:t>
            </w:r>
            <w:r>
              <w:rPr>
                <w:rFonts w:ascii="Tahoma" w:hAnsi="Tahoma" w:cs="Tahoma"/>
                <w:sz w:val="18"/>
                <w:szCs w:val="18"/>
                <w:lang w:val="de-LU"/>
              </w:rPr>
              <w:t xml:space="preserve"> : denunzieren</w:t>
            </w:r>
          </w:p>
        </w:tc>
      </w:tr>
    </w:tbl>
    <w:p w:rsidR="00710428" w:rsidRPr="0066633B" w:rsidRDefault="00710428" w:rsidP="00710428">
      <w:pPr>
        <w:rPr>
          <w:rFonts w:ascii="Tahoma" w:hAnsi="Tahoma" w:cs="Tahoma"/>
          <w:sz w:val="18"/>
          <w:szCs w:val="18"/>
          <w:lang w:val="de-LU"/>
        </w:rPr>
      </w:pPr>
    </w:p>
    <w:p w:rsidR="00756225" w:rsidRPr="004A12B5" w:rsidRDefault="00292C24" w:rsidP="00564493">
      <w:pPr>
        <w:spacing w:after="0"/>
        <w:rPr>
          <w:sz w:val="18"/>
          <w:szCs w:val="18"/>
        </w:rPr>
      </w:pPr>
      <w:r w:rsidRPr="004A12B5">
        <w:rPr>
          <w:sz w:val="18"/>
          <w:szCs w:val="18"/>
        </w:rPr>
        <w:t>Dans l'ensemble, vous avez bien compris le reportage. Par contre, rédiger un résumé en allemand, c'est un</w:t>
      </w:r>
      <w:r w:rsidRPr="004A12B5">
        <w:rPr>
          <w:sz w:val="18"/>
          <w:szCs w:val="18"/>
          <w:lang w:val="de-LU"/>
        </w:rPr>
        <w:t xml:space="preserve">e </w:t>
      </w:r>
      <w:proofErr w:type="spellStart"/>
      <w:r w:rsidRPr="004A12B5">
        <w:rPr>
          <w:sz w:val="18"/>
          <w:szCs w:val="18"/>
          <w:lang w:val="de-LU"/>
        </w:rPr>
        <w:t>autre</w:t>
      </w:r>
      <w:proofErr w:type="spellEnd"/>
      <w:r w:rsidRPr="004A12B5">
        <w:rPr>
          <w:sz w:val="18"/>
          <w:szCs w:val="18"/>
          <w:lang w:val="de-LU"/>
        </w:rPr>
        <w:t xml:space="preserve"> </w:t>
      </w:r>
      <w:proofErr w:type="spellStart"/>
      <w:r w:rsidRPr="004A12B5">
        <w:rPr>
          <w:sz w:val="18"/>
          <w:szCs w:val="18"/>
          <w:lang w:val="de-LU"/>
        </w:rPr>
        <w:t>pa</w:t>
      </w:r>
      <w:r w:rsidR="00564493" w:rsidRPr="004A12B5">
        <w:rPr>
          <w:sz w:val="18"/>
          <w:szCs w:val="18"/>
          <w:lang w:val="de-LU"/>
        </w:rPr>
        <w:t>ire</w:t>
      </w:r>
      <w:proofErr w:type="spellEnd"/>
      <w:r w:rsidR="00564493" w:rsidRPr="004A12B5">
        <w:rPr>
          <w:sz w:val="18"/>
          <w:szCs w:val="18"/>
          <w:lang w:val="de-LU"/>
        </w:rPr>
        <w:t xml:space="preserve"> </w:t>
      </w:r>
      <w:r w:rsidRPr="004A12B5">
        <w:rPr>
          <w:sz w:val="18"/>
          <w:szCs w:val="18"/>
        </w:rPr>
        <w:t>de manches.</w:t>
      </w:r>
    </w:p>
    <w:p w:rsidR="00292C24" w:rsidRPr="004A12B5" w:rsidRDefault="00292C24" w:rsidP="00564493">
      <w:pPr>
        <w:spacing w:after="0"/>
        <w:rPr>
          <w:sz w:val="18"/>
          <w:szCs w:val="18"/>
        </w:rPr>
      </w:pPr>
      <w:r w:rsidRPr="004A12B5">
        <w:rPr>
          <w:sz w:val="18"/>
          <w:szCs w:val="18"/>
        </w:rPr>
        <w:t>Voici un modèle, il faut juste compléter par les mots suivants (pas dans l'ordre):</w:t>
      </w:r>
    </w:p>
    <w:p w:rsidR="004A12B5" w:rsidRPr="004A12B5" w:rsidRDefault="00292C24" w:rsidP="004A12B5">
      <w:pPr>
        <w:spacing w:after="0"/>
        <w:rPr>
          <w:color w:val="FF0000"/>
          <w:sz w:val="18"/>
          <w:szCs w:val="18"/>
          <w:lang w:val="de-LU"/>
        </w:rPr>
      </w:pPr>
      <w:r w:rsidRPr="004A12B5">
        <w:rPr>
          <w:color w:val="FF0000"/>
          <w:sz w:val="18"/>
          <w:szCs w:val="18"/>
          <w:lang w:val="de-LU"/>
        </w:rPr>
        <w:t>Monsterstadt    -</w:t>
      </w:r>
      <w:r w:rsidRPr="004A12B5">
        <w:rPr>
          <w:color w:val="FF0000"/>
          <w:sz w:val="18"/>
          <w:szCs w:val="18"/>
          <w:lang w:val="de-LU"/>
        </w:rPr>
        <w:tab/>
        <w:t>Fortschritt       -</w:t>
      </w:r>
      <w:r w:rsidRPr="004A12B5">
        <w:rPr>
          <w:color w:val="FF0000"/>
          <w:sz w:val="18"/>
          <w:szCs w:val="18"/>
          <w:lang w:val="de-LU"/>
        </w:rPr>
        <w:tab/>
        <w:t xml:space="preserve">mehr      -     fantastische   -    zum Beispiel    -   genannt   -    Hauptstadt    -   </w:t>
      </w:r>
      <w:r w:rsidR="00564493" w:rsidRPr="004A12B5">
        <w:rPr>
          <w:color w:val="FF0000"/>
          <w:sz w:val="18"/>
          <w:szCs w:val="18"/>
          <w:lang w:val="de-LU"/>
        </w:rPr>
        <w:t xml:space="preserve">    vom Land   </w:t>
      </w:r>
      <w:r w:rsidR="004A12B5" w:rsidRPr="004A12B5">
        <w:rPr>
          <w:color w:val="FF0000"/>
          <w:sz w:val="18"/>
          <w:szCs w:val="18"/>
          <w:lang w:val="de-LU"/>
        </w:rPr>
        <w:t xml:space="preserve">  </w:t>
      </w:r>
    </w:p>
    <w:p w:rsidR="00564493" w:rsidRPr="004A12B5" w:rsidRDefault="00564493" w:rsidP="004A12B5">
      <w:pPr>
        <w:spacing w:after="0"/>
        <w:rPr>
          <w:color w:val="FF0000"/>
          <w:sz w:val="18"/>
          <w:szCs w:val="18"/>
          <w:lang w:val="de-LU"/>
        </w:rPr>
      </w:pPr>
      <w:r w:rsidRPr="004A12B5">
        <w:rPr>
          <w:color w:val="FF0000"/>
          <w:sz w:val="18"/>
          <w:szCs w:val="18"/>
          <w:lang w:val="de-LU"/>
        </w:rPr>
        <w:t xml:space="preserve">     keinen Platz      -      Armut       -      Goldenen      -     Künstler</w:t>
      </w:r>
    </w:p>
    <w:p w:rsidR="00564493" w:rsidRPr="004A12B5" w:rsidRDefault="00564493" w:rsidP="00756225">
      <w:pPr>
        <w:rPr>
          <w:rFonts w:ascii="Garamond" w:hAnsi="Garamond"/>
          <w:sz w:val="16"/>
          <w:szCs w:val="16"/>
          <w:highlight w:val="magenta"/>
          <w:lang w:val="de-LU"/>
        </w:rPr>
      </w:pPr>
    </w:p>
    <w:p w:rsidR="004D4CC3" w:rsidRPr="00AE699D" w:rsidRDefault="004D4CC3" w:rsidP="004D4CC3">
      <w:pPr>
        <w:spacing w:line="360" w:lineRule="auto"/>
        <w:rPr>
          <w:rFonts w:ascii="Garamond" w:hAnsi="Garamond" w:cs="Tahoma"/>
          <w:lang w:val="de-LU"/>
        </w:rPr>
      </w:pPr>
      <w:r w:rsidRPr="00951D86">
        <w:rPr>
          <w:rFonts w:ascii="Garamond" w:hAnsi="Garamond" w:cs="Tahoma"/>
          <w:lang w:val="de-LU"/>
        </w:rPr>
        <w:t xml:space="preserve">Diese Reportage handelt von </w:t>
      </w:r>
      <w:proofErr w:type="gramStart"/>
      <w:r w:rsidRPr="00951D86">
        <w:rPr>
          <w:rFonts w:ascii="Garamond" w:hAnsi="Garamond" w:cs="Tahoma"/>
          <w:lang w:val="de-LU"/>
        </w:rPr>
        <w:t>den</w:t>
      </w:r>
      <w:proofErr w:type="gramEnd"/>
      <w:r w:rsidRPr="00951D86">
        <w:rPr>
          <w:rFonts w:ascii="Garamond" w:hAnsi="Garamond" w:cs="Tahoma"/>
          <w:lang w:val="de-LU"/>
        </w:rPr>
        <w:t xml:space="preserve"> "........................................... Zwanzigern", so werden die Jahre zwischen 1923 und </w:t>
      </w:r>
      <w:proofErr w:type="gramStart"/>
      <w:r w:rsidRPr="00AE699D">
        <w:rPr>
          <w:rFonts w:ascii="Garamond" w:hAnsi="Garamond" w:cs="Tahoma"/>
          <w:i/>
          <w:lang w:val="de-LU"/>
        </w:rPr>
        <w:t>1929 ......................................................</w:t>
      </w:r>
      <w:proofErr w:type="gramEnd"/>
      <w:r w:rsidRPr="00AE699D">
        <w:rPr>
          <w:rFonts w:ascii="Garamond" w:hAnsi="Garamond" w:cs="Tahoma"/>
          <w:i/>
          <w:lang w:val="de-LU"/>
        </w:rPr>
        <w:t xml:space="preserve"> . </w:t>
      </w:r>
      <w:r w:rsidRPr="00AE699D">
        <w:rPr>
          <w:rFonts w:ascii="Garamond" w:hAnsi="Garamond" w:cs="Tahoma"/>
          <w:lang w:val="de-LU"/>
        </w:rPr>
        <w:t xml:space="preserve">In dieser Epoche gab es einen enormen ökonomischen </w:t>
      </w:r>
      <w:proofErr w:type="gramStart"/>
      <w:r w:rsidRPr="00AE699D">
        <w:rPr>
          <w:rFonts w:ascii="Garamond" w:hAnsi="Garamond" w:cs="Tahoma"/>
          <w:lang w:val="de-LU"/>
        </w:rPr>
        <w:t>....................................,</w:t>
      </w:r>
      <w:proofErr w:type="gramEnd"/>
    </w:p>
    <w:p w:rsidR="004D4CC3" w:rsidRDefault="004D4CC3" w:rsidP="004D4CC3">
      <w:pPr>
        <w:spacing w:line="360" w:lineRule="auto"/>
        <w:rPr>
          <w:rFonts w:ascii="Garamond" w:hAnsi="Garamond" w:cs="Tahoma"/>
          <w:lang w:val="de-LU"/>
        </w:rPr>
      </w:pPr>
      <w:r w:rsidRPr="00951D86">
        <w:rPr>
          <w:rFonts w:ascii="Garamond" w:hAnsi="Garamond" w:cs="Tahoma"/>
          <w:lang w:val="de-LU"/>
        </w:rPr>
        <w:t xml:space="preserve">neue Fabriken und viele Arbeitsplätze entstanden. Darum zogen immer mehr </w:t>
      </w:r>
      <w:proofErr w:type="gramStart"/>
      <w:r w:rsidRPr="00951D86">
        <w:rPr>
          <w:rFonts w:ascii="Garamond" w:hAnsi="Garamond" w:cs="Tahoma"/>
          <w:lang w:val="de-LU"/>
        </w:rPr>
        <w:t>Menschen .................</w:t>
      </w:r>
      <w:proofErr w:type="gramEnd"/>
      <w:r w:rsidRPr="00951D86">
        <w:rPr>
          <w:rFonts w:ascii="Garamond" w:hAnsi="Garamond" w:cs="Tahoma"/>
          <w:lang w:val="de-LU"/>
        </w:rPr>
        <w:t xml:space="preserve"> </w:t>
      </w:r>
      <w:r>
        <w:rPr>
          <w:rFonts w:ascii="Garamond" w:hAnsi="Garamond" w:cs="Tahoma"/>
          <w:lang w:val="de-LU"/>
        </w:rPr>
        <w:t>..........</w:t>
      </w:r>
      <w:r w:rsidRPr="00951D86">
        <w:rPr>
          <w:rFonts w:ascii="Garamond" w:hAnsi="Garamond" w:cs="Tahoma"/>
          <w:lang w:val="de-LU"/>
        </w:rPr>
        <w:t>................................</w:t>
      </w:r>
      <w:r>
        <w:rPr>
          <w:rFonts w:ascii="Garamond" w:hAnsi="Garamond" w:cs="Tahoma"/>
          <w:lang w:val="de-LU"/>
        </w:rPr>
        <w:t xml:space="preserve">  </w:t>
      </w:r>
      <w:r w:rsidRPr="00951D86">
        <w:rPr>
          <w:rFonts w:ascii="Garamond" w:hAnsi="Garamond" w:cs="Tahoma"/>
          <w:lang w:val="de-LU"/>
        </w:rPr>
        <w:t xml:space="preserve">in die </w:t>
      </w:r>
      <w:proofErr w:type="spellStart"/>
      <w:r w:rsidRPr="00951D86">
        <w:rPr>
          <w:rFonts w:ascii="Garamond" w:hAnsi="Garamond" w:cs="Tahoma"/>
          <w:lang w:val="de-LU"/>
        </w:rPr>
        <w:t>g</w:t>
      </w:r>
      <w:r>
        <w:rPr>
          <w:rFonts w:ascii="Garamond" w:hAnsi="Garamond" w:cs="Tahoma"/>
          <w:lang w:val="de-LU"/>
        </w:rPr>
        <w:t>roβen</w:t>
      </w:r>
      <w:proofErr w:type="spellEnd"/>
      <w:r>
        <w:rPr>
          <w:rFonts w:ascii="Garamond" w:hAnsi="Garamond" w:cs="Tahoma"/>
          <w:lang w:val="de-LU"/>
        </w:rPr>
        <w:t xml:space="preserve"> Städte. Man konsumierte </w:t>
      </w:r>
      <w:proofErr w:type="gramStart"/>
      <w:r>
        <w:rPr>
          <w:rFonts w:ascii="Garamond" w:hAnsi="Garamond" w:cs="Tahoma"/>
          <w:lang w:val="de-LU"/>
        </w:rPr>
        <w:t>......................................,</w:t>
      </w:r>
      <w:proofErr w:type="gramEnd"/>
      <w:r>
        <w:rPr>
          <w:rFonts w:ascii="Garamond" w:hAnsi="Garamond" w:cs="Tahoma"/>
          <w:lang w:val="de-LU"/>
        </w:rPr>
        <w:t xml:space="preserve"> die Verkehrsmittel wurden </w:t>
      </w:r>
    </w:p>
    <w:p w:rsidR="004D4CC3" w:rsidRDefault="004D4CC3" w:rsidP="004D4CC3">
      <w:pPr>
        <w:spacing w:line="360" w:lineRule="auto"/>
        <w:rPr>
          <w:rFonts w:ascii="Garamond" w:hAnsi="Garamond" w:cs="Tahoma"/>
          <w:lang w:val="de-LU"/>
        </w:rPr>
      </w:pPr>
      <w:r>
        <w:rPr>
          <w:rFonts w:ascii="Garamond" w:hAnsi="Garamond" w:cs="Tahoma"/>
          <w:lang w:val="de-LU"/>
        </w:rPr>
        <w:t xml:space="preserve">modernisiert und riesige Autokonzerne wie </w:t>
      </w:r>
      <w:proofErr w:type="gramStart"/>
      <w:r>
        <w:rPr>
          <w:rFonts w:ascii="Garamond" w:hAnsi="Garamond" w:cs="Tahoma"/>
          <w:lang w:val="de-LU"/>
        </w:rPr>
        <w:t>......................... ....................................</w:t>
      </w:r>
      <w:proofErr w:type="gramEnd"/>
      <w:r>
        <w:rPr>
          <w:rFonts w:ascii="Garamond" w:hAnsi="Garamond" w:cs="Tahoma"/>
          <w:lang w:val="de-LU"/>
        </w:rPr>
        <w:t xml:space="preserve"> Opel oder Daimler wurden gegründet. Berlin wurde zur </w:t>
      </w:r>
      <w:proofErr w:type="gramStart"/>
      <w:r>
        <w:rPr>
          <w:rFonts w:ascii="Garamond" w:hAnsi="Garamond" w:cs="Tahoma"/>
          <w:lang w:val="de-LU"/>
        </w:rPr>
        <w:t>kulturellen .............................................</w:t>
      </w:r>
      <w:proofErr w:type="gramEnd"/>
      <w:r>
        <w:rPr>
          <w:rFonts w:ascii="Garamond" w:hAnsi="Garamond" w:cs="Tahoma"/>
          <w:lang w:val="de-LU"/>
        </w:rPr>
        <w:t xml:space="preserve"> Europas. </w:t>
      </w:r>
    </w:p>
    <w:p w:rsidR="004D4CC3" w:rsidRDefault="004D4CC3" w:rsidP="004D4CC3">
      <w:pPr>
        <w:spacing w:line="360" w:lineRule="auto"/>
        <w:rPr>
          <w:rFonts w:ascii="Garamond" w:hAnsi="Garamond" w:cs="Tahoma"/>
          <w:lang w:val="de-LU"/>
        </w:rPr>
      </w:pPr>
      <w:r>
        <w:rPr>
          <w:rFonts w:ascii="Garamond" w:hAnsi="Garamond" w:cs="Tahoma"/>
          <w:lang w:val="de-LU"/>
        </w:rPr>
        <w:t>Für einige Leute war diese Epoche eine ".............................................. Zeit": In den Kabaretts, Tanzlokalen und Kinos in Berlin konnten sie die Schrecken des Ersten Weltkriegs vergessen.</w:t>
      </w:r>
    </w:p>
    <w:p w:rsidR="004D4CC3" w:rsidRDefault="004D4CC3" w:rsidP="004D4CC3">
      <w:pPr>
        <w:spacing w:line="360" w:lineRule="auto"/>
        <w:rPr>
          <w:rFonts w:ascii="Garamond" w:hAnsi="Garamond" w:cs="Tahoma"/>
          <w:lang w:val="de-LU"/>
        </w:rPr>
      </w:pPr>
      <w:r w:rsidRPr="00AE699D">
        <w:rPr>
          <w:rFonts w:ascii="Garamond" w:hAnsi="Garamond" w:cs="Tahoma"/>
          <w:highlight w:val="yellow"/>
          <w:lang w:val="de-LU"/>
        </w:rPr>
        <w:t>Auf der anderen Seite</w:t>
      </w:r>
      <w:r>
        <w:rPr>
          <w:rFonts w:ascii="Garamond" w:hAnsi="Garamond" w:cs="Tahoma"/>
          <w:lang w:val="de-LU"/>
        </w:rPr>
        <w:t xml:space="preserve">* gab es viele Menschen, die in .................................. lebten oder isoliert waren. Vor allem die Kriegsverletzten (die man auf dem Bild von Otto Dix links und rechts sehen kann) </w:t>
      </w:r>
      <w:proofErr w:type="gramStart"/>
      <w:r>
        <w:rPr>
          <w:rFonts w:ascii="Garamond" w:hAnsi="Garamond" w:cs="Tahoma"/>
          <w:lang w:val="de-LU"/>
        </w:rPr>
        <w:t>fanden ......................................</w:t>
      </w:r>
      <w:proofErr w:type="gramEnd"/>
    </w:p>
    <w:p w:rsidR="004D4CC3" w:rsidRDefault="004D4CC3" w:rsidP="004A12B5">
      <w:pPr>
        <w:spacing w:line="240" w:lineRule="auto"/>
        <w:rPr>
          <w:rFonts w:ascii="Garamond" w:hAnsi="Garamond" w:cs="Tahoma"/>
          <w:lang w:val="de-LU"/>
        </w:rPr>
      </w:pPr>
      <w:r>
        <w:rPr>
          <w:rFonts w:ascii="Garamond" w:hAnsi="Garamond" w:cs="Tahoma"/>
          <w:lang w:val="de-LU"/>
        </w:rPr>
        <w:t xml:space="preserve">....................................... in der </w:t>
      </w:r>
      <w:r w:rsidRPr="004A12B5">
        <w:rPr>
          <w:rFonts w:ascii="Garamond" w:hAnsi="Garamond" w:cs="Tahoma"/>
          <w:lang w:val="de-LU"/>
        </w:rPr>
        <w:t>GESELLSCHA</w:t>
      </w:r>
      <w:r w:rsidR="004A12B5">
        <w:rPr>
          <w:rFonts w:ascii="Garamond" w:hAnsi="Garamond" w:cs="Tahoma"/>
          <w:lang w:val="de-LU"/>
        </w:rPr>
        <w:t>FT</w:t>
      </w:r>
      <w:r>
        <w:rPr>
          <w:rFonts w:ascii="Garamond" w:hAnsi="Garamond" w:cs="Tahoma"/>
          <w:lang w:val="de-LU"/>
        </w:rPr>
        <w:t xml:space="preserve"> . Aus diesem Grund wurde Berlin auch als "......................................................................" qualifiziert. Es gab also heftige </w:t>
      </w:r>
      <w:r w:rsidRPr="00AE699D">
        <w:rPr>
          <w:rFonts w:ascii="Garamond" w:hAnsi="Garamond" w:cs="Tahoma"/>
          <w:highlight w:val="yellow"/>
          <w:lang w:val="de-LU"/>
        </w:rPr>
        <w:t>SPANNUNGEN</w:t>
      </w:r>
      <w:r>
        <w:rPr>
          <w:rFonts w:ascii="Garamond" w:hAnsi="Garamond" w:cs="Tahoma"/>
          <w:lang w:val="de-LU"/>
        </w:rPr>
        <w:t xml:space="preserve">*, </w:t>
      </w:r>
      <w:proofErr w:type="spellStart"/>
      <w:r>
        <w:rPr>
          <w:rFonts w:ascii="Garamond" w:hAnsi="Garamond" w:cs="Tahoma"/>
          <w:lang w:val="de-LU"/>
        </w:rPr>
        <w:t>groβe</w:t>
      </w:r>
      <w:proofErr w:type="spellEnd"/>
      <w:r>
        <w:rPr>
          <w:rFonts w:ascii="Garamond" w:hAnsi="Garamond" w:cs="Tahoma"/>
          <w:lang w:val="de-LU"/>
        </w:rPr>
        <w:t xml:space="preserve"> Kontraste zwischen Arm und Reich in der Gesellschaft.</w:t>
      </w:r>
    </w:p>
    <w:p w:rsidR="004D4CC3" w:rsidRPr="004A12B5" w:rsidRDefault="004D4CC3" w:rsidP="004D4CC3">
      <w:pPr>
        <w:spacing w:after="0"/>
        <w:rPr>
          <w:rFonts w:asciiTheme="majorHAnsi" w:hAnsiTheme="majorHAnsi" w:cs="Tahoma"/>
          <w:lang w:val="de-LU"/>
        </w:rPr>
      </w:pPr>
      <w:r>
        <w:rPr>
          <w:rFonts w:ascii="Garamond" w:hAnsi="Garamond" w:cs="Tahoma"/>
          <w:lang w:val="de-LU"/>
        </w:rPr>
        <w:t>Das wollten die Künstler kritisieren.</w:t>
      </w:r>
      <w:r>
        <w:rPr>
          <w:rFonts w:ascii="Garamond" w:hAnsi="Garamond" w:cs="Tahoma"/>
          <w:lang w:val="de-LU"/>
        </w:rPr>
        <w:tab/>
      </w:r>
      <w:r>
        <w:rPr>
          <w:rFonts w:ascii="Garamond" w:hAnsi="Garamond" w:cs="Tahoma"/>
          <w:lang w:val="de-LU"/>
        </w:rPr>
        <w:tab/>
      </w:r>
      <w:r>
        <w:rPr>
          <w:rFonts w:ascii="Garamond" w:hAnsi="Garamond" w:cs="Tahoma"/>
          <w:lang w:val="de-LU"/>
        </w:rPr>
        <w:tab/>
      </w:r>
      <w:r>
        <w:rPr>
          <w:rFonts w:ascii="Garamond" w:hAnsi="Garamond" w:cs="Tahoma"/>
          <w:lang w:val="de-LU"/>
        </w:rPr>
        <w:tab/>
      </w:r>
      <w:r w:rsidRPr="004A12B5">
        <w:rPr>
          <w:rFonts w:asciiTheme="majorHAnsi" w:hAnsiTheme="majorHAnsi" w:cs="Tahoma"/>
          <w:lang w:val="de-LU"/>
        </w:rPr>
        <w:t xml:space="preserve">auf der anderen Seite  :   </w:t>
      </w:r>
      <w:proofErr w:type="spellStart"/>
      <w:r w:rsidRPr="004A12B5">
        <w:rPr>
          <w:rFonts w:asciiTheme="majorHAnsi" w:hAnsiTheme="majorHAnsi" w:cs="Tahoma"/>
          <w:lang w:val="de-LU"/>
        </w:rPr>
        <w:t>d'autre</w:t>
      </w:r>
      <w:proofErr w:type="spellEnd"/>
      <w:r w:rsidRPr="004A12B5">
        <w:rPr>
          <w:rFonts w:asciiTheme="majorHAnsi" w:hAnsiTheme="majorHAnsi" w:cs="Tahoma"/>
          <w:lang w:val="de-LU"/>
        </w:rPr>
        <w:t xml:space="preserve"> </w:t>
      </w:r>
      <w:proofErr w:type="spellStart"/>
      <w:r w:rsidRPr="004A12B5">
        <w:rPr>
          <w:rFonts w:asciiTheme="majorHAnsi" w:hAnsiTheme="majorHAnsi" w:cs="Tahoma"/>
          <w:lang w:val="de-LU"/>
        </w:rPr>
        <w:t>part</w:t>
      </w:r>
      <w:proofErr w:type="spellEnd"/>
    </w:p>
    <w:p w:rsidR="004D4CC3" w:rsidRPr="004A12B5" w:rsidRDefault="004D4CC3" w:rsidP="004D4CC3">
      <w:pPr>
        <w:spacing w:after="0"/>
        <w:rPr>
          <w:rFonts w:asciiTheme="majorHAnsi" w:hAnsiTheme="majorHAnsi" w:cs="Tahoma"/>
          <w:lang w:val="de-LU"/>
        </w:rPr>
      </w:pPr>
      <w:r w:rsidRPr="004A12B5">
        <w:rPr>
          <w:rFonts w:asciiTheme="majorHAnsi" w:hAnsiTheme="majorHAnsi" w:cs="Tahoma"/>
          <w:lang w:val="de-LU"/>
        </w:rPr>
        <w:tab/>
      </w:r>
      <w:r w:rsidRPr="004A12B5">
        <w:rPr>
          <w:rFonts w:asciiTheme="majorHAnsi" w:hAnsiTheme="majorHAnsi" w:cs="Tahoma"/>
          <w:lang w:val="de-LU"/>
        </w:rPr>
        <w:tab/>
      </w:r>
      <w:r w:rsidRPr="004A12B5">
        <w:rPr>
          <w:rFonts w:asciiTheme="majorHAnsi" w:hAnsiTheme="majorHAnsi" w:cs="Tahoma"/>
          <w:lang w:val="de-LU"/>
        </w:rPr>
        <w:tab/>
      </w:r>
      <w:r w:rsidRPr="004A12B5">
        <w:rPr>
          <w:rFonts w:asciiTheme="majorHAnsi" w:hAnsiTheme="majorHAnsi" w:cs="Tahoma"/>
          <w:lang w:val="de-LU"/>
        </w:rPr>
        <w:tab/>
      </w:r>
      <w:r w:rsidRPr="004A12B5">
        <w:rPr>
          <w:rFonts w:asciiTheme="majorHAnsi" w:hAnsiTheme="majorHAnsi" w:cs="Tahoma"/>
          <w:lang w:val="de-LU"/>
        </w:rPr>
        <w:tab/>
      </w:r>
      <w:r w:rsidRPr="004A12B5">
        <w:rPr>
          <w:rFonts w:asciiTheme="majorHAnsi" w:hAnsiTheme="majorHAnsi" w:cs="Tahoma"/>
          <w:lang w:val="de-LU"/>
        </w:rPr>
        <w:tab/>
        <w:t xml:space="preserve">             </w:t>
      </w:r>
      <w:r w:rsidRPr="004A12B5">
        <w:rPr>
          <w:rFonts w:asciiTheme="majorHAnsi" w:hAnsiTheme="majorHAnsi" w:cs="Tahoma"/>
          <w:lang w:val="de-LU"/>
        </w:rPr>
        <w:tab/>
      </w:r>
      <w:r w:rsidR="004A12B5">
        <w:rPr>
          <w:rFonts w:asciiTheme="majorHAnsi" w:hAnsiTheme="majorHAnsi" w:cs="Tahoma"/>
          <w:lang w:val="de-LU"/>
        </w:rPr>
        <w:t xml:space="preserve">                </w:t>
      </w:r>
      <w:r w:rsidRPr="004A12B5">
        <w:rPr>
          <w:rFonts w:asciiTheme="majorHAnsi" w:hAnsiTheme="majorHAnsi" w:cs="Tahoma"/>
          <w:lang w:val="de-LU"/>
        </w:rPr>
        <w:t xml:space="preserve">die Spannung, en       </w:t>
      </w:r>
      <w:r w:rsidR="004A12B5">
        <w:rPr>
          <w:rFonts w:asciiTheme="majorHAnsi" w:hAnsiTheme="majorHAnsi" w:cs="Tahoma"/>
          <w:lang w:val="de-LU"/>
        </w:rPr>
        <w:t xml:space="preserve"> </w:t>
      </w:r>
      <w:r w:rsidRPr="004A12B5">
        <w:rPr>
          <w:rFonts w:asciiTheme="majorHAnsi" w:hAnsiTheme="majorHAnsi" w:cs="Tahoma"/>
          <w:lang w:val="de-LU"/>
        </w:rPr>
        <w:t xml:space="preserve"> :    la </w:t>
      </w:r>
      <w:proofErr w:type="spellStart"/>
      <w:r w:rsidRPr="004A12B5">
        <w:rPr>
          <w:rFonts w:asciiTheme="majorHAnsi" w:hAnsiTheme="majorHAnsi" w:cs="Tahoma"/>
          <w:lang w:val="de-LU"/>
        </w:rPr>
        <w:t>tension</w:t>
      </w:r>
      <w:proofErr w:type="spellEnd"/>
    </w:p>
    <w:p w:rsidR="00756225" w:rsidRPr="00292C24" w:rsidRDefault="00756225" w:rsidP="00756225">
      <w:pPr>
        <w:rPr>
          <w:rFonts w:ascii="Segoe Script" w:hAnsi="Segoe Script"/>
          <w:sz w:val="28"/>
          <w:szCs w:val="28"/>
          <w:highlight w:val="magenta"/>
          <w:lang w:val="de-LU"/>
        </w:rPr>
      </w:pPr>
    </w:p>
    <w:p w:rsidR="00756225" w:rsidRPr="00292C24" w:rsidRDefault="00756225" w:rsidP="00756225">
      <w:pPr>
        <w:rPr>
          <w:rFonts w:ascii="Segoe Script" w:hAnsi="Segoe Script"/>
          <w:sz w:val="28"/>
          <w:szCs w:val="28"/>
          <w:highlight w:val="magenta"/>
          <w:lang w:val="de-LU"/>
        </w:rPr>
      </w:pPr>
    </w:p>
    <w:p w:rsidR="00756225" w:rsidRPr="00292C24" w:rsidRDefault="00756225" w:rsidP="00756225">
      <w:pPr>
        <w:rPr>
          <w:rFonts w:ascii="Segoe Script" w:hAnsi="Segoe Script"/>
          <w:sz w:val="28"/>
          <w:szCs w:val="28"/>
          <w:highlight w:val="magenta"/>
          <w:lang w:val="de-LU"/>
        </w:rPr>
      </w:pPr>
    </w:p>
    <w:p w:rsidR="00951D86" w:rsidRDefault="00951D86" w:rsidP="00756225">
      <w:pPr>
        <w:rPr>
          <w:rFonts w:ascii="Segoe Script" w:hAnsi="Segoe Script"/>
          <w:sz w:val="28"/>
          <w:szCs w:val="28"/>
          <w:highlight w:val="magenta"/>
          <w:lang w:val="de-LU"/>
        </w:rPr>
        <w:sectPr w:rsidR="00951D86" w:rsidSect="004A12B5">
          <w:pgSz w:w="11906" w:h="16838"/>
          <w:pgMar w:top="567" w:right="1134" w:bottom="567" w:left="1021" w:header="709" w:footer="709" w:gutter="0"/>
          <w:cols w:space="708"/>
          <w:docGrid w:linePitch="360"/>
        </w:sectPr>
      </w:pPr>
    </w:p>
    <w:p w:rsidR="00AE699D" w:rsidRPr="00AE699D" w:rsidRDefault="00AE699D" w:rsidP="00AE699D">
      <w:pPr>
        <w:spacing w:after="0"/>
        <w:rPr>
          <w:rFonts w:ascii="Garamond" w:hAnsi="Garamond" w:cs="Tahoma"/>
        </w:rPr>
      </w:pPr>
    </w:p>
    <w:sectPr w:rsidR="00AE699D" w:rsidRPr="00AE699D" w:rsidSect="004A12B5">
      <w:pgSz w:w="11906" w:h="16838"/>
      <w:pgMar w:top="567" w:right="1134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60179"/>
    <w:multiLevelType w:val="hybridMultilevel"/>
    <w:tmpl w:val="082840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F2A0E"/>
    <w:multiLevelType w:val="hybridMultilevel"/>
    <w:tmpl w:val="BA3288C8"/>
    <w:lvl w:ilvl="0" w:tplc="F448F918">
      <w:start w:val="2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C6A6C"/>
    <w:multiLevelType w:val="hybridMultilevel"/>
    <w:tmpl w:val="E32A3F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6743F"/>
    <w:multiLevelType w:val="hybridMultilevel"/>
    <w:tmpl w:val="AF583D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C18B6"/>
    <w:multiLevelType w:val="hybridMultilevel"/>
    <w:tmpl w:val="52F27494"/>
    <w:lvl w:ilvl="0" w:tplc="B72C9C9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62E9F"/>
    <w:multiLevelType w:val="hybridMultilevel"/>
    <w:tmpl w:val="8DD46F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25E"/>
    <w:rsid w:val="00041AF8"/>
    <w:rsid w:val="0020331C"/>
    <w:rsid w:val="00292C24"/>
    <w:rsid w:val="004A12B5"/>
    <w:rsid w:val="004D4CC3"/>
    <w:rsid w:val="004F625E"/>
    <w:rsid w:val="00564493"/>
    <w:rsid w:val="005D3C06"/>
    <w:rsid w:val="0066633B"/>
    <w:rsid w:val="00710428"/>
    <w:rsid w:val="00756225"/>
    <w:rsid w:val="007C48C2"/>
    <w:rsid w:val="00815C88"/>
    <w:rsid w:val="0084094C"/>
    <w:rsid w:val="00951D86"/>
    <w:rsid w:val="00A20630"/>
    <w:rsid w:val="00A45518"/>
    <w:rsid w:val="00AE699D"/>
    <w:rsid w:val="00D5714C"/>
    <w:rsid w:val="00EA38F1"/>
    <w:rsid w:val="00F64EFC"/>
    <w:rsid w:val="00F7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F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9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4C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webpedagogique.com/allemandugine/" TargetMode="External"/><Relationship Id="rId5" Type="http://schemas.openxmlformats.org/officeDocument/2006/relationships/hyperlink" Target="https://www.dhm.de/lemo/weimarer-republik/kunst-und-kultu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7</cp:revision>
  <cp:lastPrinted>2020-03-23T09:55:00Z</cp:lastPrinted>
  <dcterms:created xsi:type="dcterms:W3CDTF">2020-03-22T10:21:00Z</dcterms:created>
  <dcterms:modified xsi:type="dcterms:W3CDTF">2020-03-23T10:45:00Z</dcterms:modified>
</cp:coreProperties>
</file>