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39" w:rsidRDefault="00087939" w:rsidP="00087939">
      <w:pPr>
        <w:pStyle w:val="Titre"/>
      </w:pPr>
      <w:r>
        <w:t>Madame Bovary et la religion</w:t>
      </w:r>
    </w:p>
    <w:p w:rsidR="00087939" w:rsidRPr="00087939" w:rsidRDefault="00087939" w:rsidP="00E95D6D">
      <w:pPr>
        <w:pStyle w:val="Sansinterligne"/>
        <w:jc w:val="both"/>
        <w:rPr>
          <w:b/>
          <w:sz w:val="18"/>
          <w:szCs w:val="18"/>
        </w:rPr>
      </w:pPr>
      <w:r w:rsidRPr="00087939">
        <w:rPr>
          <w:b/>
          <w:sz w:val="18"/>
          <w:szCs w:val="18"/>
        </w:rPr>
        <w:t>Corpus de textes</w:t>
      </w:r>
    </w:p>
    <w:p w:rsidR="00087939" w:rsidRDefault="00087939" w:rsidP="00E95D6D">
      <w:pPr>
        <w:pStyle w:val="Sansinterligne"/>
        <w:jc w:val="both"/>
        <w:rPr>
          <w:sz w:val="18"/>
          <w:szCs w:val="18"/>
        </w:rPr>
      </w:pPr>
    </w:p>
    <w:p w:rsidR="00664F9D" w:rsidRPr="00087939" w:rsidRDefault="00B971D7" w:rsidP="00087939">
      <w:pPr>
        <w:pStyle w:val="Sansinterligne"/>
        <w:pBdr>
          <w:top w:val="single" w:sz="4" w:space="1" w:color="auto"/>
          <w:left w:val="single" w:sz="4" w:space="4" w:color="auto"/>
          <w:bottom w:val="single" w:sz="4" w:space="1" w:color="auto"/>
          <w:right w:val="single" w:sz="4" w:space="4" w:color="auto"/>
        </w:pBdr>
        <w:jc w:val="both"/>
        <w:rPr>
          <w:sz w:val="18"/>
          <w:szCs w:val="18"/>
        </w:rPr>
      </w:pPr>
      <w:r w:rsidRPr="00087939">
        <w:rPr>
          <w:sz w:val="18"/>
          <w:szCs w:val="18"/>
        </w:rPr>
        <w:t>p.95, I, 6</w:t>
      </w:r>
      <w:r w:rsidR="00087939">
        <w:rPr>
          <w:sz w:val="18"/>
          <w:szCs w:val="18"/>
        </w:rPr>
        <w:t>: au couvent des Ursulines, à Rouen</w:t>
      </w:r>
    </w:p>
    <w:p w:rsidR="00087939" w:rsidRPr="00087939" w:rsidRDefault="00B971D7" w:rsidP="00E95D6D">
      <w:pPr>
        <w:pStyle w:val="Sansinterligne"/>
        <w:jc w:val="both"/>
        <w:rPr>
          <w:sz w:val="18"/>
          <w:szCs w:val="18"/>
        </w:rPr>
      </w:pPr>
      <w:r w:rsidRPr="00087939">
        <w:rPr>
          <w:sz w:val="18"/>
          <w:szCs w:val="18"/>
        </w:rPr>
        <w:t>Loin de s'ennuyer au couvent les premiers temps, elle se plut dans la société des bonnes soeurs, qui, pour l'amuser, la conduisaient dans la chapelle, où l'on pénétrait du réfectoire par un long corridor. Elle jouait fort peu durant les récréations, comprenait bien le catéchisme, et c'est elle qui répondait toujours à M. le vicaire dans les questions difficiles. Vivant donc sans jamais sortir de la tiède atmosphère des classes et parmi ces femmes au teint blanc portant des chapelets à croix de cuivre, elle s'assoupit doucement à la langueur mystique qui s'exhale des parfums de l'autel, de la fraîcheur des bénitiers et du rayonnement des cierges. Au lieu de suivre la messe, elle regardait dans son livre les vignettes pieuses bordées d'azur, et elle aimait la brebis malade, le Sacré-Coeur percé de flèches aiguës, ou le pauvre Jésus, qui tombe en marchant sur sa croix. Elle essaya, par mortification, de rester tout un jour sans manger. Elle cherchait dans sa tête quelque voeu à accomplir.</w:t>
      </w:r>
    </w:p>
    <w:p w:rsidR="00087939" w:rsidRPr="00087939" w:rsidRDefault="00B971D7" w:rsidP="00E95D6D">
      <w:pPr>
        <w:pStyle w:val="Sansinterligne"/>
        <w:jc w:val="both"/>
        <w:rPr>
          <w:sz w:val="18"/>
          <w:szCs w:val="18"/>
        </w:rPr>
      </w:pPr>
      <w:r w:rsidRPr="00087939">
        <w:rPr>
          <w:sz w:val="18"/>
          <w:szCs w:val="18"/>
        </w:rPr>
        <w:t>      Quand elle allait à confesse, elle inventait de petits péchés afin de rester là plus longtemps, à genoux dans l'ombre, les mains jointes, le visage à la grille sous le chuchotement du prêtre. Les comparaisons de fiancé, d'époux, d'amant céleste et de mariage éternel qui reviennent dans les sermons lui soulevaient au fond de l'âme des douceurs inattendues.</w:t>
      </w:r>
    </w:p>
    <w:p w:rsidR="00B971D7" w:rsidRPr="00087939" w:rsidRDefault="00B971D7" w:rsidP="00E95D6D">
      <w:pPr>
        <w:pStyle w:val="Sansinterligne"/>
        <w:jc w:val="both"/>
        <w:rPr>
          <w:sz w:val="18"/>
          <w:szCs w:val="18"/>
        </w:rPr>
      </w:pPr>
      <w:r w:rsidRPr="00087939">
        <w:rPr>
          <w:sz w:val="18"/>
          <w:szCs w:val="18"/>
        </w:rPr>
        <w:t>      Le soir, avant la prière, on faisait dans l'étude une lecture religieuse. C'était, pendant la semaine, quelque résumé d'Histoire</w:t>
      </w:r>
      <w:r w:rsidRPr="00087939">
        <w:rPr>
          <w:rStyle w:val="apple-converted-space"/>
          <w:i/>
          <w:iCs/>
          <w:color w:val="330033"/>
          <w:sz w:val="18"/>
          <w:szCs w:val="18"/>
        </w:rPr>
        <w:t> </w:t>
      </w:r>
      <w:r w:rsidRPr="00087939">
        <w:rPr>
          <w:sz w:val="18"/>
          <w:szCs w:val="18"/>
        </w:rPr>
        <w:t>sainte ou les</w:t>
      </w:r>
      <w:r w:rsidRPr="00087939">
        <w:rPr>
          <w:rStyle w:val="apple-converted-space"/>
          <w:color w:val="330033"/>
          <w:sz w:val="18"/>
          <w:szCs w:val="18"/>
        </w:rPr>
        <w:t> </w:t>
      </w:r>
      <w:r w:rsidRPr="00087939">
        <w:rPr>
          <w:i/>
          <w:iCs/>
          <w:sz w:val="18"/>
          <w:szCs w:val="18"/>
        </w:rPr>
        <w:t>Conférences</w:t>
      </w:r>
      <w:r w:rsidRPr="00087939">
        <w:rPr>
          <w:rStyle w:val="apple-converted-space"/>
          <w:color w:val="330033"/>
          <w:sz w:val="18"/>
          <w:szCs w:val="18"/>
        </w:rPr>
        <w:t> </w:t>
      </w:r>
      <w:r w:rsidRPr="00087939">
        <w:rPr>
          <w:sz w:val="18"/>
          <w:szCs w:val="18"/>
        </w:rPr>
        <w:t>de l'abbé Frayssinous, et, le dimanche, des passages du</w:t>
      </w:r>
      <w:r w:rsidRPr="00087939">
        <w:rPr>
          <w:rStyle w:val="apple-converted-space"/>
          <w:color w:val="330033"/>
          <w:sz w:val="18"/>
          <w:szCs w:val="18"/>
        </w:rPr>
        <w:t> </w:t>
      </w:r>
      <w:r w:rsidRPr="00087939">
        <w:rPr>
          <w:i/>
          <w:iCs/>
          <w:sz w:val="18"/>
          <w:szCs w:val="18"/>
        </w:rPr>
        <w:t>Génie du christianisme</w:t>
      </w:r>
      <w:r w:rsidRPr="00087939">
        <w:rPr>
          <w:sz w:val="18"/>
          <w:szCs w:val="18"/>
        </w:rPr>
        <w:t>, par récréation.</w:t>
      </w:r>
    </w:p>
    <w:p w:rsidR="00087939" w:rsidRPr="00087939" w:rsidRDefault="00087939" w:rsidP="00E95D6D">
      <w:pPr>
        <w:pStyle w:val="Sansinterligne"/>
        <w:jc w:val="both"/>
        <w:rPr>
          <w:sz w:val="18"/>
          <w:szCs w:val="18"/>
        </w:rPr>
      </w:pPr>
    </w:p>
    <w:p w:rsidR="00087939" w:rsidRDefault="00B971D7" w:rsidP="00087939">
      <w:pPr>
        <w:pStyle w:val="Sansinterligne"/>
        <w:pBdr>
          <w:top w:val="single" w:sz="4" w:space="1" w:color="auto"/>
          <w:left w:val="single" w:sz="4" w:space="4" w:color="auto"/>
          <w:bottom w:val="single" w:sz="4" w:space="1" w:color="auto"/>
          <w:right w:val="single" w:sz="4" w:space="4" w:color="auto"/>
        </w:pBdr>
        <w:jc w:val="both"/>
        <w:rPr>
          <w:sz w:val="18"/>
          <w:szCs w:val="18"/>
        </w:rPr>
      </w:pPr>
      <w:r w:rsidRPr="00087939">
        <w:rPr>
          <w:sz w:val="18"/>
          <w:szCs w:val="18"/>
        </w:rPr>
        <w:t xml:space="preserve">p.99 </w:t>
      </w:r>
      <w:r w:rsidR="00087939">
        <w:rPr>
          <w:sz w:val="18"/>
          <w:szCs w:val="18"/>
        </w:rPr>
        <w:t>I, 6</w:t>
      </w:r>
    </w:p>
    <w:p w:rsidR="00B971D7" w:rsidRPr="00087939" w:rsidRDefault="00B971D7" w:rsidP="00E95D6D">
      <w:pPr>
        <w:pStyle w:val="Sansinterligne"/>
        <w:jc w:val="both"/>
        <w:rPr>
          <w:sz w:val="18"/>
          <w:szCs w:val="18"/>
        </w:rPr>
      </w:pPr>
      <w:r w:rsidRPr="00087939">
        <w:rPr>
          <w:sz w:val="18"/>
          <w:szCs w:val="18"/>
        </w:rPr>
        <w:t>Les bonnes religieuses, qui avaient si bien présumé de sa vocation, s'aperçurent avec de grands étonnements que mademoiselle Rouault semblait échapper à leur soin. Elles lui avaient, en effet, tant prodigué les offices, les retraites, les neuvaines et les sermons, si bien prêché le respect que l'on doit aux saints et aux martyrs, et donné tant de bons conseils pour la modestie du corps et le salut de son âme, qu'elle fit comme les chevaux que l'on tire par la bride : elle s'arrêta court et le mors lui sortit des dents. Cet esprit, positif au milieu de ses enthousiasmes, qui avait aimé l'église pour ses fleurs, la musique pour les paroles des romances, et la littérature pour ses excitations passionnelles, s'insurgeait devant les mystères de la foi, de même qu'elle s'irritait davantage contre la discipline, qui était quelque chose d'antipathique à sa constitution. Quand son père la retira de pension, on ne fut point fâché de la voir partir. La supérieure trouvait même qu'elle était devenue, dans les derniers temps, peu révérencieuse envers la communauté.</w:t>
      </w:r>
    </w:p>
    <w:p w:rsidR="00B971D7" w:rsidRPr="00087939" w:rsidRDefault="00B971D7" w:rsidP="00087939">
      <w:pPr>
        <w:pStyle w:val="Sansinterligne"/>
        <w:pBdr>
          <w:top w:val="single" w:sz="4" w:space="1" w:color="auto"/>
          <w:left w:val="single" w:sz="4" w:space="4" w:color="auto"/>
          <w:bottom w:val="single" w:sz="4" w:space="1" w:color="auto"/>
          <w:right w:val="single" w:sz="4" w:space="4" w:color="auto"/>
        </w:pBdr>
        <w:jc w:val="both"/>
        <w:rPr>
          <w:sz w:val="18"/>
          <w:szCs w:val="18"/>
        </w:rPr>
      </w:pPr>
      <w:r w:rsidRPr="00087939">
        <w:rPr>
          <w:sz w:val="18"/>
          <w:szCs w:val="18"/>
        </w:rPr>
        <w:t>p.175</w:t>
      </w:r>
      <w:r w:rsidR="00664F9D" w:rsidRPr="00087939">
        <w:rPr>
          <w:sz w:val="18"/>
          <w:szCs w:val="18"/>
        </w:rPr>
        <w:t>, II, 6</w:t>
      </w:r>
      <w:r w:rsidR="00087939">
        <w:rPr>
          <w:sz w:val="18"/>
          <w:szCs w:val="18"/>
        </w:rPr>
        <w:t>: à Yonville</w:t>
      </w:r>
    </w:p>
    <w:p w:rsidR="00087939" w:rsidRPr="00087939" w:rsidRDefault="00B971D7" w:rsidP="00E95D6D">
      <w:pPr>
        <w:pStyle w:val="Sansinterligne"/>
        <w:jc w:val="both"/>
        <w:rPr>
          <w:sz w:val="18"/>
          <w:szCs w:val="18"/>
        </w:rPr>
      </w:pPr>
      <w:r w:rsidRPr="00087939">
        <w:rPr>
          <w:sz w:val="18"/>
          <w:szCs w:val="18"/>
        </w:rPr>
        <w:t>Un soir que la fenêtre était ouverte, et que, assise au bord, elle venait de regarder Lestiboudois, le bedeau, qui taillait le buis, elle entendit tout à coup sonner l'</w:t>
      </w:r>
      <w:r w:rsidRPr="00087939">
        <w:rPr>
          <w:i/>
          <w:iCs/>
          <w:sz w:val="18"/>
          <w:szCs w:val="18"/>
        </w:rPr>
        <w:t>Angelus</w:t>
      </w:r>
      <w:r w:rsidRPr="00087939">
        <w:rPr>
          <w:sz w:val="18"/>
          <w:szCs w:val="18"/>
        </w:rPr>
        <w:t>.</w:t>
      </w:r>
    </w:p>
    <w:p w:rsidR="00087939" w:rsidRPr="00087939" w:rsidRDefault="00B971D7" w:rsidP="00E95D6D">
      <w:pPr>
        <w:pStyle w:val="Sansinterligne"/>
        <w:jc w:val="both"/>
        <w:rPr>
          <w:sz w:val="18"/>
          <w:szCs w:val="18"/>
        </w:rPr>
      </w:pPr>
      <w:r w:rsidRPr="00087939">
        <w:rPr>
          <w:sz w:val="18"/>
          <w:szCs w:val="18"/>
        </w:rPr>
        <w:t>     On était au commencement d'avril, quand les primevères sont écloses ; un vent tiède se roule sur les plates-bandes labourées, et les jardins, comme des femmes, semblent faire leur toilette pour les fêtes de l'été. Par les barreaux de la tonnelle et au delà tout alentour, on voyait la rivière dans la prairie, où elle dessinait sur l'herbe des sinuosités vagabondes. La vapeur du soir passait entre les peupliers sans feuilles, estompant leurs contours d'une teinte violette, plus pâle et plus transparente qu'une gaze subtile arrêtée sur leurs branchages. Au loin, des bestiaux marchaient ; on n'entendait ni leurs pas, ni leurs mugissements ; et la cloche, sonnant toujours, continuait dans les airs sa lamentation pacifique.</w:t>
      </w:r>
    </w:p>
    <w:p w:rsidR="00B971D7" w:rsidRPr="00087939" w:rsidRDefault="00B971D7" w:rsidP="00E95D6D">
      <w:pPr>
        <w:pStyle w:val="Sansinterligne"/>
        <w:jc w:val="both"/>
        <w:rPr>
          <w:sz w:val="18"/>
          <w:szCs w:val="18"/>
        </w:rPr>
      </w:pPr>
      <w:r w:rsidRPr="00087939">
        <w:rPr>
          <w:sz w:val="18"/>
          <w:szCs w:val="18"/>
        </w:rPr>
        <w:t>      À ce tintement répété, la pensée de la jeune femme s'égarait dans ses vieux souvenirs de jeunesse et de pension. Elle se rappela les grands chandeliers, qui dépassaient sur l'autel les vases pleins de fleurs et le tabernacle à colonnettes. Elle aurait voulu, comme autrefois, être encore confondue dans la longue ligne des voiles blancs, que marquaient de noir çà et là les capuchons raides des bonnes soeurs inclinées sur leur prie-Dieu ; le dimanche, à la messe, quand elle relevait sa tête, elle apercevait le doux visage de la Vierge parmi les tourbillons bleuâtres de l'encens qui montait. Alors un attendrissement la saisit ; elle se sentit molle et tout abandonnée, comme un duvet d'oiseau qui tournoie dans la tempête ; et ce fut sans en avoir conscience qu'elle s'achemina vers l'église, disposée à n'importe qu'elle dévotion, pourvu qu'elle y absorbât son âme et que l'existence entière y disparût.</w:t>
      </w:r>
    </w:p>
    <w:p w:rsidR="00087939" w:rsidRPr="00087939" w:rsidRDefault="00087939" w:rsidP="00E95D6D">
      <w:pPr>
        <w:pStyle w:val="Sansinterligne"/>
        <w:jc w:val="both"/>
        <w:rPr>
          <w:sz w:val="18"/>
          <w:szCs w:val="18"/>
        </w:rPr>
      </w:pPr>
    </w:p>
    <w:p w:rsidR="000A10C3" w:rsidRPr="00087939" w:rsidRDefault="000A10C3" w:rsidP="00087939">
      <w:pPr>
        <w:pStyle w:val="Sansinterligne"/>
        <w:pBdr>
          <w:top w:val="single" w:sz="4" w:space="1" w:color="auto"/>
          <w:left w:val="single" w:sz="4" w:space="4" w:color="auto"/>
          <w:bottom w:val="single" w:sz="4" w:space="1" w:color="auto"/>
          <w:right w:val="single" w:sz="4" w:space="4" w:color="auto"/>
        </w:pBdr>
        <w:jc w:val="both"/>
        <w:rPr>
          <w:sz w:val="18"/>
          <w:szCs w:val="18"/>
        </w:rPr>
      </w:pPr>
      <w:r w:rsidRPr="00087939">
        <w:rPr>
          <w:sz w:val="18"/>
          <w:szCs w:val="18"/>
        </w:rPr>
        <w:t>p.282</w:t>
      </w:r>
      <w:r w:rsidR="00664F9D" w:rsidRPr="00087939">
        <w:rPr>
          <w:sz w:val="18"/>
          <w:szCs w:val="18"/>
        </w:rPr>
        <w:t>: II, 14</w:t>
      </w:r>
      <w:r w:rsidR="00087939">
        <w:rPr>
          <w:sz w:val="18"/>
          <w:szCs w:val="18"/>
        </w:rPr>
        <w:t>: après le départ de Rodolphe, pendant sa convalescence.</w:t>
      </w:r>
    </w:p>
    <w:p w:rsidR="00087939" w:rsidRDefault="000A10C3" w:rsidP="00E95D6D">
      <w:pPr>
        <w:pStyle w:val="Sansinterligne"/>
        <w:jc w:val="both"/>
        <w:rPr>
          <w:sz w:val="18"/>
          <w:szCs w:val="18"/>
        </w:rPr>
      </w:pPr>
      <w:r w:rsidRPr="00087939">
        <w:rPr>
          <w:sz w:val="18"/>
          <w:szCs w:val="18"/>
        </w:rPr>
        <w:t>Un jour qu'au plus fort de sa maladie elle s'était crue agonisante, elle avait demandé la communion ; et, à mesure que l'on faisait dans sa chambre les préparatifs pour le sacrement, que l'on disposait en autel la commode encombrée de sirops et que Félicité semait par terre des fleurs de dahlia, Emma sentait quelque chose de fort passant sur elle, qui la débarrassait de ses douleurs, de toute perception, de tout sentiment. Sa chair allégée ne pesait plus, une autre vie commençait ; il lui sembla que son être, montant vers Dieu, allait s'anéantir dans cet amour comme un encens allumé qui se dissipe en vapeur. On aspergea d'eau bénite les draps du lit ; le prêtre retira du saint ciboire la blanche hostie ; et ce fut en défaillant d'une joie céleste qu'elle avança les lèvres pour accepter le corps du Sauveur qui se présentait. Les rideaux de son alcôve se gonflaient mollement, autour d'elle, en façon de nuées, et les rayons des deux cierges brûlant sur la commode lui parurent être des gloires éblouissantes. Alors elle laissa retomber sa tête, croyant entendre dans les espaces le chant des harpes séraphiques et apercevoir en un ciel d'azur, sur un trône d'or, au milieu des saints tenant des palmes vertes, Dieu le Père tout éclatant de majesté, et qui d'un signe faisait descendre vers la terre des anges aux ailes de flamme pour l'emporter dans leurs bras.</w:t>
      </w:r>
      <w:r w:rsidRPr="00087939">
        <w:rPr>
          <w:rStyle w:val="apple-converted-space"/>
          <w:color w:val="330033"/>
          <w:sz w:val="18"/>
          <w:szCs w:val="18"/>
        </w:rPr>
        <w:t> </w:t>
      </w:r>
    </w:p>
    <w:p w:rsidR="006D7957" w:rsidRPr="00087939" w:rsidRDefault="000A10C3" w:rsidP="00E95D6D">
      <w:pPr>
        <w:pStyle w:val="Sansinterligne"/>
        <w:jc w:val="both"/>
        <w:rPr>
          <w:sz w:val="18"/>
          <w:szCs w:val="18"/>
        </w:rPr>
      </w:pPr>
      <w:r w:rsidRPr="00087939">
        <w:rPr>
          <w:sz w:val="18"/>
          <w:szCs w:val="18"/>
        </w:rPr>
        <w:t>      Cette vision splendide demeura dans sa mémoire comme la chose la plus belle qu'il fût possible de rêver ; si bien qu'à présent elle s'efforçait d'en ressaisir la sensation, qui continuait cependant, mais d'une manière moins exclusive et avec une douceur aussi profonde. Son âme, courbatue d'orgueil, se reposait enfin dans l'humilité chrétienne ; et, savourant le plaisir d'être faible, Emma contemplait en elle-même la destruction de sa volonté, qui devait faire aux envahissements de la grâce une large entrée. Il existait donc à la place du bonheur des félicités plus grandes, un autre amour au-dessus de tous les amours, sans intermittence ni fin, et qui s'accroîtrait éternellement ! Elle entrevit, parmi les illusions de son espoir, un état de pureté flottant au-dessus de la terre, se confondant avec le ciel, et où elle aspira d'être. Elle voulut devenir une sainte. Elle acheta des chapelets, elle porta des amulettes ; elle souhaitait avoir dans sa chambre, au chevet de sa couche, un reliquaire enchâssé d'émeraudes, pour le baiser tous les soirs.</w:t>
      </w:r>
    </w:p>
    <w:p w:rsidR="00087939" w:rsidRPr="00087939" w:rsidRDefault="00664F9D" w:rsidP="00E95D6D">
      <w:pPr>
        <w:pStyle w:val="Sansinterligne"/>
        <w:jc w:val="both"/>
        <w:rPr>
          <w:sz w:val="18"/>
          <w:szCs w:val="18"/>
        </w:rPr>
      </w:pPr>
      <w:r w:rsidRPr="00087939">
        <w:rPr>
          <w:sz w:val="18"/>
          <w:szCs w:val="18"/>
        </w:rPr>
        <w:t xml:space="preserve">Quant au souvenir de Rodolphe, elle l'avait descendu tout au fond de son coeur ; et il restait là, plus solennel et plus immobile qu'une momie de roi dans un souterrain. Une exhalaison s'échappait de ce grand amour embaumé et qui, passant à travers tout, parfumait de tendresse l'atmosphère d'immaculation où elle voulait vivre. Quand elle se mettait à genoux sur son prie-Dieu gothique, elle adressait au Seigneur les </w:t>
      </w:r>
      <w:r w:rsidRPr="00087939">
        <w:rPr>
          <w:sz w:val="18"/>
          <w:szCs w:val="18"/>
        </w:rPr>
        <w:lastRenderedPageBreak/>
        <w:t>mêmes paroles de suavité qu'elle murmurait jadis à son amant, dans les épanchements de l'adultère. C'était pour faire venir la croyance ; mais aucune délectation ne descendait des cieux, et elle se relevait, les membres fatigués, avec le sentiment vague d'une immense duperie. Cette recherche, pensait-elle, n'était qu'un mérite de plus ; et dans l'orgueil de sa dévotion, Emma se comparait à ces grandes dames d'autrefois, dont elle avait rêvé la gloire sur un portrait de la Vallière, et qui, traînant avec tant de majesté la queue chamarrée de leurs longues robes, se retiraient en des solitudes pour y répandre aux pieds du Christ toutes les larmes d'un coeur que l'existence blessait.</w:t>
      </w:r>
    </w:p>
    <w:p w:rsidR="00087939" w:rsidRDefault="00664F9D" w:rsidP="00E95D6D">
      <w:pPr>
        <w:pStyle w:val="Sansinterligne"/>
        <w:jc w:val="both"/>
        <w:rPr>
          <w:sz w:val="18"/>
          <w:szCs w:val="18"/>
        </w:rPr>
      </w:pPr>
      <w:r w:rsidRPr="00087939">
        <w:rPr>
          <w:sz w:val="18"/>
          <w:szCs w:val="18"/>
        </w:rPr>
        <w:t>      Alors, elle se livra à des charités excessives. Elle cousait des habits pour les pauvres ; elle envoyait du bois aux femmes en couches ; et Charles, un jour en rentrant, trouva dans la cuisine trois vauriens attablés qui mangeaient un potage. Elle fit revenir à la maison sa petite fille, que son mari, durant sa maladie, avait renvoyée chez la nourrice. Elle voulut lui apprendre à lire ; Berthe avait beau pleurer, elle ne s'irritait plus. C'était un parti pris de résignation, une indulgence universelle. Son langage, à propos de tout, était plein d'expressions idéales. Elle disait à son enfant :</w:t>
      </w:r>
    </w:p>
    <w:p w:rsidR="00B971D7" w:rsidRPr="00087939" w:rsidRDefault="00664F9D" w:rsidP="00E95D6D">
      <w:pPr>
        <w:pStyle w:val="Sansinterligne"/>
        <w:jc w:val="both"/>
        <w:rPr>
          <w:sz w:val="18"/>
          <w:szCs w:val="18"/>
        </w:rPr>
      </w:pPr>
      <w:r w:rsidRPr="00087939">
        <w:rPr>
          <w:sz w:val="18"/>
          <w:szCs w:val="18"/>
        </w:rPr>
        <w:t>      – Ta colique est-elle passée, mon ange ?</w:t>
      </w:r>
    </w:p>
    <w:p w:rsidR="00087939" w:rsidRPr="00087939" w:rsidRDefault="00087939" w:rsidP="00E95D6D">
      <w:pPr>
        <w:pStyle w:val="Sansinterligne"/>
        <w:jc w:val="both"/>
        <w:rPr>
          <w:sz w:val="18"/>
          <w:szCs w:val="18"/>
        </w:rPr>
      </w:pPr>
    </w:p>
    <w:p w:rsidR="000A10C3" w:rsidRPr="00087939" w:rsidRDefault="000A10C3" w:rsidP="00087939">
      <w:pPr>
        <w:pStyle w:val="Sansinterligne"/>
        <w:pBdr>
          <w:top w:val="single" w:sz="4" w:space="1" w:color="auto"/>
          <w:left w:val="single" w:sz="4" w:space="4" w:color="auto"/>
          <w:bottom w:val="single" w:sz="4" w:space="1" w:color="auto"/>
          <w:right w:val="single" w:sz="4" w:space="4" w:color="auto"/>
        </w:pBdr>
        <w:jc w:val="both"/>
        <w:rPr>
          <w:sz w:val="18"/>
          <w:szCs w:val="18"/>
        </w:rPr>
      </w:pPr>
      <w:r w:rsidRPr="00087939">
        <w:rPr>
          <w:sz w:val="18"/>
          <w:szCs w:val="18"/>
        </w:rPr>
        <w:t>p.399</w:t>
      </w:r>
      <w:r w:rsidR="00664F9D" w:rsidRPr="00087939">
        <w:rPr>
          <w:sz w:val="18"/>
          <w:szCs w:val="18"/>
        </w:rPr>
        <w:t>, III, 8</w:t>
      </w:r>
      <w:r w:rsidR="00087939">
        <w:rPr>
          <w:sz w:val="18"/>
          <w:szCs w:val="18"/>
        </w:rPr>
        <w:t>: l'agonie d'Emma</w:t>
      </w:r>
    </w:p>
    <w:p w:rsidR="00087939" w:rsidRPr="00087939" w:rsidRDefault="000A10C3" w:rsidP="00E95D6D">
      <w:pPr>
        <w:pStyle w:val="Sansinterligne"/>
        <w:jc w:val="both"/>
        <w:rPr>
          <w:sz w:val="18"/>
          <w:szCs w:val="18"/>
        </w:rPr>
      </w:pPr>
      <w:r w:rsidRPr="00087939">
        <w:rPr>
          <w:sz w:val="18"/>
          <w:szCs w:val="18"/>
        </w:rPr>
        <w:t>La chambre, quand ils entrèrent, était toute pleine d'une solennité lugubre. Il y avait sur la table à ouvrage, recouverte d'une serviette blanche, cinq ou six petites boules de coton dans un plat d'argent, près d'un gros crucifix, entre deux chandeliers qui brûlaient. Emma, le menton contre sa poitrine, ouvrait démesurément les paupières ; et ses pauvres mains se traînaient sur les draps, avec ce geste hideux et doux des agonisants qui semblent vouloir déjà se recouvrir du suaire. Pâle comme une statue, et les yeux rouges comme des charbons, Charles, sans pleurer, se tenait en face d'elle, au pied du lit, tandis que le prêtre, appuyé sur un genou, marmottait des paroles basses.</w:t>
      </w:r>
      <w:r w:rsidRPr="00087939">
        <w:rPr>
          <w:sz w:val="18"/>
          <w:szCs w:val="18"/>
        </w:rPr>
        <w:br/>
        <w:t>      Elle tourna sa figure lentement, et parut saisie de joie à voir tout à coup l'étole violette, sans doute retrouvant au milieu d'un apaisement extraordinaire la volupté perdue de ses premiers élancements mystiques, avec des visions de béatitude éternelle qui commençaient.</w:t>
      </w:r>
    </w:p>
    <w:p w:rsidR="00087939" w:rsidRPr="00087939" w:rsidRDefault="000A10C3" w:rsidP="00E95D6D">
      <w:pPr>
        <w:pStyle w:val="Sansinterligne"/>
        <w:jc w:val="both"/>
        <w:rPr>
          <w:sz w:val="18"/>
          <w:szCs w:val="18"/>
        </w:rPr>
      </w:pPr>
      <w:r w:rsidRPr="00087939">
        <w:rPr>
          <w:sz w:val="18"/>
          <w:szCs w:val="18"/>
        </w:rPr>
        <w:t>      Le prêtre se releva pour prendre le crucifix ; alors elle allongea le cou comme quelqu'un qui a soif, et, collant ses lèvres sur le corps de l'Homme-Dieu, elle y déposa de toute sa force expirante le plus grand baiser d'amour qu'elle eût jamais donné. Ensuite il récita le</w:t>
      </w:r>
      <w:r w:rsidRPr="00087939">
        <w:rPr>
          <w:rStyle w:val="apple-converted-space"/>
          <w:color w:val="330033"/>
          <w:sz w:val="18"/>
          <w:szCs w:val="18"/>
        </w:rPr>
        <w:t> </w:t>
      </w:r>
      <w:r w:rsidRPr="00087939">
        <w:rPr>
          <w:i/>
          <w:iCs/>
          <w:sz w:val="18"/>
          <w:szCs w:val="18"/>
        </w:rPr>
        <w:t>Misereatur</w:t>
      </w:r>
      <w:r w:rsidRPr="00087939">
        <w:rPr>
          <w:rStyle w:val="apple-converted-space"/>
          <w:color w:val="330033"/>
          <w:sz w:val="18"/>
          <w:szCs w:val="18"/>
        </w:rPr>
        <w:t> </w:t>
      </w:r>
      <w:r w:rsidRPr="00087939">
        <w:rPr>
          <w:sz w:val="18"/>
          <w:szCs w:val="18"/>
        </w:rPr>
        <w:t>et l’</w:t>
      </w:r>
      <w:r w:rsidRPr="00087939">
        <w:rPr>
          <w:i/>
          <w:iCs/>
          <w:sz w:val="18"/>
          <w:szCs w:val="18"/>
        </w:rPr>
        <w:t>Indulgentiam</w:t>
      </w:r>
      <w:r w:rsidRPr="00087939">
        <w:rPr>
          <w:sz w:val="18"/>
          <w:szCs w:val="18"/>
        </w:rPr>
        <w:t>, trempa son pouce droit dans l'huile et commença les onctions : d'abord sur les yeux, qui avaient tant convoité toutes les somptuosités terrestres ; puis sur les narines, friandes de brises tièdes et de senteurs amoureuses ; puis sur la bouche, qui s'était ouverte pour le mensonge, qui avait gémi d'orgueil et crié dans la luxure ; puis sur les mains, qui se délectaient aux contacts suaves, et enfin sur la plante des pieds, si rapides autrefois quand elle courait à l'assouvissance de ses désirs, et qui maintenant ne marcheraient plus.</w:t>
      </w:r>
    </w:p>
    <w:p w:rsidR="00087939" w:rsidRPr="00087939" w:rsidRDefault="000A10C3" w:rsidP="00E95D6D">
      <w:pPr>
        <w:pStyle w:val="Sansinterligne"/>
        <w:jc w:val="both"/>
        <w:rPr>
          <w:sz w:val="18"/>
          <w:szCs w:val="18"/>
        </w:rPr>
      </w:pPr>
      <w:r w:rsidRPr="00087939">
        <w:rPr>
          <w:sz w:val="18"/>
          <w:szCs w:val="18"/>
        </w:rPr>
        <w:t>      Le curé s'essuya les doigts, jeta dans le feu les brins de coton trempés d'huile, et revint s'asseoir près de la moribonde pour lui dire qu'elle devait à présent joindre ses souffrances à celles de Jésus-Christ et s'abandonner à la miséricorde divine.</w:t>
      </w:r>
    </w:p>
    <w:p w:rsidR="00087939" w:rsidRPr="00087939" w:rsidRDefault="000A10C3" w:rsidP="00E95D6D">
      <w:pPr>
        <w:pStyle w:val="Sansinterligne"/>
        <w:jc w:val="both"/>
        <w:rPr>
          <w:sz w:val="18"/>
          <w:szCs w:val="18"/>
        </w:rPr>
      </w:pPr>
      <w:r w:rsidRPr="00087939">
        <w:rPr>
          <w:sz w:val="18"/>
          <w:szCs w:val="18"/>
        </w:rPr>
        <w:t>     En finissant ses exhortations, il essaya de lui mettre dans la main un cierge bénit, symbole des gloires célestes dont elle allait tout à l'heure être environnée. Emma, trop faible, ne put fermer les doigts, et le cierge, sans M. Bournisien, serait tombé à terre.</w:t>
      </w:r>
    </w:p>
    <w:p w:rsidR="000A10C3" w:rsidRPr="00E95D6D" w:rsidRDefault="000A10C3" w:rsidP="00E95D6D">
      <w:pPr>
        <w:pStyle w:val="Sansinterligne"/>
        <w:jc w:val="both"/>
      </w:pPr>
      <w:r w:rsidRPr="00087939">
        <w:rPr>
          <w:sz w:val="18"/>
          <w:szCs w:val="18"/>
        </w:rPr>
        <w:t>     Cependant elle n'était plus aussi pâle, et son visage avait une expression de sérénité, comme si le sacrement l'eût</w:t>
      </w:r>
      <w:r w:rsidRPr="00E95D6D">
        <w:t xml:space="preserve"> guérie.</w:t>
      </w:r>
    </w:p>
    <w:sectPr w:rsidR="000A10C3" w:rsidRPr="00E95D6D" w:rsidSect="00E95D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0A10C3"/>
    <w:rsid w:val="00087939"/>
    <w:rsid w:val="000A10C3"/>
    <w:rsid w:val="00664F9D"/>
    <w:rsid w:val="006D7957"/>
    <w:rsid w:val="00B971D7"/>
    <w:rsid w:val="00E95D6D"/>
    <w:rsid w:val="00E97B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10C3"/>
  </w:style>
  <w:style w:type="paragraph" w:styleId="Sansinterligne">
    <w:name w:val="No Spacing"/>
    <w:uiPriority w:val="1"/>
    <w:qFormat/>
    <w:rsid w:val="00E95D6D"/>
    <w:pPr>
      <w:spacing w:after="0" w:line="240" w:lineRule="auto"/>
    </w:pPr>
  </w:style>
  <w:style w:type="paragraph" w:styleId="Titre">
    <w:name w:val="Title"/>
    <w:basedOn w:val="Normal"/>
    <w:next w:val="Normal"/>
    <w:link w:val="TitreCar"/>
    <w:uiPriority w:val="10"/>
    <w:qFormat/>
    <w:rsid w:val="000879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879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2015-05-10T15:14:00Z</cp:lastPrinted>
  <dcterms:created xsi:type="dcterms:W3CDTF">2015-05-10T13:11:00Z</dcterms:created>
  <dcterms:modified xsi:type="dcterms:W3CDTF">2015-05-10T17:29:00Z</dcterms:modified>
</cp:coreProperties>
</file>