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628" w:rsidRDefault="008E3628" w:rsidP="00101006">
      <w:pPr>
        <w:jc w:val="both"/>
        <w:rPr>
          <w:b/>
          <w:color w:val="0033CC"/>
          <w:u w:val="single"/>
        </w:rPr>
      </w:pPr>
      <w:r w:rsidRPr="008E3628">
        <w:rPr>
          <w:b/>
          <w:noProof/>
          <w:color w:val="0033CC"/>
          <w:u w:val="single"/>
          <w:lang w:eastAsia="fr-FR"/>
        </w:rPr>
        <w:drawing>
          <wp:anchor distT="0" distB="0" distL="114300" distR="114300" simplePos="0" relativeHeight="251658240" behindDoc="0" locked="0" layoutInCell="1" allowOverlap="1" wp14:anchorId="5492E63C" wp14:editId="22977646">
            <wp:simplePos x="457200" y="457200"/>
            <wp:positionH relativeFrom="margin">
              <wp:align>right</wp:align>
            </wp:positionH>
            <wp:positionV relativeFrom="margin">
              <wp:align>top</wp:align>
            </wp:positionV>
            <wp:extent cx="3410426" cy="4486901"/>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_Songe d'un habitant du Mogol.PNG"/>
                    <pic:cNvPicPr/>
                  </pic:nvPicPr>
                  <pic:blipFill>
                    <a:blip r:embed="rId8">
                      <a:extLst>
                        <a:ext uri="{28A0092B-C50C-407E-A947-70E740481C1C}">
                          <a14:useLocalDpi xmlns:a14="http://schemas.microsoft.com/office/drawing/2010/main" val="0"/>
                        </a:ext>
                      </a:extLst>
                    </a:blip>
                    <a:stretch>
                      <a:fillRect/>
                    </a:stretch>
                  </pic:blipFill>
                  <pic:spPr>
                    <a:xfrm>
                      <a:off x="0" y="0"/>
                      <a:ext cx="3410426" cy="4486901"/>
                    </a:xfrm>
                    <a:prstGeom prst="rect">
                      <a:avLst/>
                    </a:prstGeom>
                  </pic:spPr>
                </pic:pic>
              </a:graphicData>
            </a:graphic>
          </wp:anchor>
        </w:drawing>
      </w:r>
      <w:r>
        <w:rPr>
          <w:b/>
          <w:color w:val="0033CC"/>
          <w:u w:val="single"/>
        </w:rPr>
        <w:t>La Fontaine, Fables (VII à XI)</w:t>
      </w:r>
    </w:p>
    <w:p w:rsidR="008E3628" w:rsidRDefault="008E3628" w:rsidP="00101006">
      <w:pPr>
        <w:jc w:val="both"/>
        <w:rPr>
          <w:b/>
          <w:color w:val="0033CC"/>
          <w:u w:val="single"/>
        </w:rPr>
      </w:pPr>
      <w:r>
        <w:rPr>
          <w:b/>
          <w:color w:val="0033CC"/>
          <w:u w:val="single"/>
        </w:rPr>
        <w:t>Parcours 2</w:t>
      </w:r>
    </w:p>
    <w:p w:rsidR="008E3628" w:rsidRPr="008E3628" w:rsidRDefault="008E3628" w:rsidP="00101006">
      <w:pPr>
        <w:jc w:val="both"/>
        <w:rPr>
          <w:b/>
          <w:color w:val="0033CC"/>
          <w:u w:val="single"/>
        </w:rPr>
      </w:pPr>
      <w:r w:rsidRPr="008E3628">
        <w:rPr>
          <w:b/>
          <w:color w:val="0033CC"/>
          <w:u w:val="single"/>
        </w:rPr>
        <w:t>Corrigé du DST</w:t>
      </w:r>
    </w:p>
    <w:p w:rsidR="008E3628" w:rsidRPr="008E3628" w:rsidRDefault="008E3628" w:rsidP="008E3628">
      <w:pPr>
        <w:pStyle w:val="Paragraphedeliste"/>
        <w:numPr>
          <w:ilvl w:val="0"/>
          <w:numId w:val="1"/>
        </w:numPr>
        <w:jc w:val="both"/>
        <w:rPr>
          <w:b/>
          <w:color w:val="0033CC"/>
        </w:rPr>
      </w:pPr>
      <w:r w:rsidRPr="008E3628">
        <w:rPr>
          <w:b/>
          <w:color w:val="0033CC"/>
        </w:rPr>
        <w:t>Quel est l’idéal de vie proposé par la Fontaine ?</w:t>
      </w:r>
    </w:p>
    <w:p w:rsidR="00101006" w:rsidRDefault="00101006" w:rsidP="008E3628">
      <w:pPr>
        <w:jc w:val="both"/>
      </w:pPr>
      <w:r>
        <w:t xml:space="preserve">L’idéal de vie proposé par La Fontaine se fonde d’abord sur </w:t>
      </w:r>
      <w:r w:rsidRPr="008E3628">
        <w:rPr>
          <w:b/>
          <w:color w:val="FF6600"/>
        </w:rPr>
        <w:t>le refus de la fortune et de l’argent</w:t>
      </w:r>
      <w:r>
        <w:t>, ou du moins sur le refus de consacrer sa vie à gagner de l’argent : dans « </w:t>
      </w:r>
      <w:r w:rsidRPr="008E3628">
        <w:rPr>
          <w:b/>
          <w:color w:val="0033CC"/>
        </w:rPr>
        <w:t>Le savetier et le financier</w:t>
      </w:r>
      <w:r w:rsidRPr="008E3628">
        <w:rPr>
          <w:color w:val="0033CC"/>
        </w:rPr>
        <w:t> </w:t>
      </w:r>
      <w:r>
        <w:t xml:space="preserve">», il montre que l’argent est </w:t>
      </w:r>
      <w:proofErr w:type="gramStart"/>
      <w:r>
        <w:t>cause</w:t>
      </w:r>
      <w:proofErr w:type="gramEnd"/>
      <w:r>
        <w:t xml:space="preserve"> de souci, car après que le savetier a reçu de l’argent, </w:t>
      </w:r>
    </w:p>
    <w:p w:rsidR="00E86D85" w:rsidRPr="0052512F" w:rsidRDefault="00101006" w:rsidP="0002257F">
      <w:pPr>
        <w:pStyle w:val="Sansinterligne"/>
        <w:jc w:val="center"/>
        <w:rPr>
          <w:b/>
          <w:color w:val="FF6600"/>
        </w:rPr>
      </w:pPr>
      <w:r w:rsidRPr="0052512F">
        <w:rPr>
          <w:b/>
          <w:color w:val="FF6600"/>
        </w:rPr>
        <w:t>« Dans sa cave, il enserre</w:t>
      </w:r>
    </w:p>
    <w:p w:rsidR="00101006" w:rsidRDefault="00101006" w:rsidP="0002257F">
      <w:pPr>
        <w:pStyle w:val="Sansinterligne"/>
        <w:jc w:val="center"/>
      </w:pPr>
      <w:r w:rsidRPr="0052512F">
        <w:rPr>
          <w:b/>
          <w:color w:val="FF6600"/>
        </w:rPr>
        <w:t>L’argent et sa joie à la fois</w:t>
      </w:r>
      <w:r w:rsidRPr="0052512F">
        <w:rPr>
          <w:color w:val="FF6600"/>
        </w:rPr>
        <w:t> </w:t>
      </w:r>
      <w:r>
        <w:t>».</w:t>
      </w:r>
    </w:p>
    <w:p w:rsidR="00101006" w:rsidRDefault="00101006" w:rsidP="00101006">
      <w:pPr>
        <w:pStyle w:val="Sansinterligne"/>
        <w:jc w:val="both"/>
      </w:pPr>
      <w:r>
        <w:t>De même, dans « </w:t>
      </w:r>
      <w:r w:rsidRPr="00D27533">
        <w:rPr>
          <w:b/>
          <w:color w:val="0033CC"/>
        </w:rPr>
        <w:t>L’homme qui court après la fortune et l’homme qui l’attend dans son lit</w:t>
      </w:r>
      <w:r w:rsidRPr="00D27533">
        <w:rPr>
          <w:color w:val="0033CC"/>
        </w:rPr>
        <w:t> </w:t>
      </w:r>
      <w:r>
        <w:t xml:space="preserve">», celui qui obtient </w:t>
      </w:r>
      <w:proofErr w:type="gramStart"/>
      <w:r>
        <w:t>la dite</w:t>
      </w:r>
      <w:proofErr w:type="gramEnd"/>
      <w:r>
        <w:t xml:space="preserve"> fortune, c’est celui qui ne la recherche pas et qui reste tranquillement chez lui à dormir. Enfin dans</w:t>
      </w:r>
      <w:r w:rsidR="00D27533">
        <w:t> « </w:t>
      </w:r>
      <w:r w:rsidRPr="00D27533">
        <w:rPr>
          <w:b/>
          <w:color w:val="0033CC"/>
        </w:rPr>
        <w:t>Le songe d’un habitant du Mogol</w:t>
      </w:r>
      <w:r w:rsidR="00D27533" w:rsidRPr="00D27533">
        <w:rPr>
          <w:b/>
          <w:color w:val="0033CC"/>
        </w:rPr>
        <w:t> </w:t>
      </w:r>
      <w:r w:rsidR="00D27533">
        <w:t>»</w:t>
      </w:r>
      <w:r>
        <w:t>, le poète confesse :</w:t>
      </w:r>
    </w:p>
    <w:p w:rsidR="00101006" w:rsidRPr="0052512F" w:rsidRDefault="00101006" w:rsidP="0002257F">
      <w:pPr>
        <w:pStyle w:val="Sansinterligne"/>
        <w:jc w:val="center"/>
        <w:rPr>
          <w:b/>
          <w:color w:val="FF6600"/>
        </w:rPr>
      </w:pPr>
      <w:r>
        <w:t>« </w:t>
      </w:r>
      <w:r w:rsidRPr="0052512F">
        <w:rPr>
          <w:b/>
          <w:color w:val="FF6600"/>
        </w:rPr>
        <w:t>Je ne dormirai point sous de riches lambris :</w:t>
      </w:r>
    </w:p>
    <w:p w:rsidR="00101006" w:rsidRDefault="00101006" w:rsidP="0002257F">
      <w:pPr>
        <w:pStyle w:val="Sansinterligne"/>
        <w:jc w:val="center"/>
      </w:pPr>
      <w:r w:rsidRPr="0052512F">
        <w:rPr>
          <w:b/>
          <w:color w:val="FF6600"/>
        </w:rPr>
        <w:t>Mais voit-on que le somme en perde de son prix ?</w:t>
      </w:r>
      <w:r w:rsidRPr="0052512F">
        <w:rPr>
          <w:color w:val="FF6600"/>
        </w:rPr>
        <w:t> </w:t>
      </w:r>
      <w:r>
        <w:t>».</w:t>
      </w:r>
    </w:p>
    <w:p w:rsidR="008E3628" w:rsidRDefault="008E3628" w:rsidP="0002257F">
      <w:pPr>
        <w:pStyle w:val="Sansinterligne"/>
        <w:jc w:val="center"/>
      </w:pPr>
    </w:p>
    <w:p w:rsidR="008E3628" w:rsidRPr="008E3628" w:rsidRDefault="008E3628" w:rsidP="008E3628">
      <w:pPr>
        <w:pStyle w:val="Sansinterligne"/>
        <w:pBdr>
          <w:top w:val="single" w:sz="4" w:space="1" w:color="auto"/>
          <w:left w:val="single" w:sz="4" w:space="4" w:color="auto"/>
          <w:bottom w:val="single" w:sz="4" w:space="1" w:color="auto"/>
          <w:right w:val="single" w:sz="4" w:space="4" w:color="auto"/>
        </w:pBdr>
        <w:jc w:val="center"/>
        <w:rPr>
          <w:i/>
          <w:sz w:val="18"/>
          <w:szCs w:val="18"/>
        </w:rPr>
      </w:pPr>
      <w:r w:rsidRPr="008E3628">
        <w:rPr>
          <w:i/>
          <w:sz w:val="18"/>
          <w:szCs w:val="18"/>
        </w:rPr>
        <w:t>Illustration de Gustave Moreau, pour le Songe d‘un habitant du Mogol</w:t>
      </w:r>
    </w:p>
    <w:p w:rsidR="008E3628" w:rsidRDefault="008E3628" w:rsidP="0002257F">
      <w:pPr>
        <w:pStyle w:val="Sansinterligne"/>
        <w:jc w:val="center"/>
      </w:pPr>
    </w:p>
    <w:p w:rsidR="00101006" w:rsidRDefault="00101006" w:rsidP="00101006">
      <w:pPr>
        <w:pStyle w:val="Sansinterligne"/>
        <w:jc w:val="both"/>
      </w:pPr>
      <w:r>
        <w:t xml:space="preserve">Dans ces mêmes fables, on voit que le sommeil fait partie des plaisirs de la vie, et </w:t>
      </w:r>
      <w:r w:rsidRPr="00D27533">
        <w:t xml:space="preserve">La Fontaine fait l’éloge de ces </w:t>
      </w:r>
      <w:r w:rsidRPr="00D27533">
        <w:rPr>
          <w:b/>
          <w:color w:val="FF6600"/>
        </w:rPr>
        <w:t>plaisirs simples</w:t>
      </w:r>
      <w:r w:rsidRPr="00D27533">
        <w:t xml:space="preserve"> dont il faut savoir profiter</w:t>
      </w:r>
      <w:r w:rsidR="0002257F" w:rsidRPr="00D27533">
        <w:t> </w:t>
      </w:r>
      <w:r w:rsidR="0002257F">
        <w:t xml:space="preserve">: l’homme sage, c’est celui qui sait profiter de l’instant présent, sans chercher à gagner plus, ni à économiser. C’est la morale du </w:t>
      </w:r>
      <w:r w:rsidR="00D27533">
        <w:t>« </w:t>
      </w:r>
      <w:r w:rsidR="00470E6A">
        <w:rPr>
          <w:b/>
          <w:color w:val="0033CC"/>
        </w:rPr>
        <w:t xml:space="preserve">Loup et le </w:t>
      </w:r>
      <w:proofErr w:type="gramStart"/>
      <w:r w:rsidR="00470E6A">
        <w:rPr>
          <w:b/>
          <w:color w:val="0033CC"/>
        </w:rPr>
        <w:t>chasseur</w:t>
      </w:r>
      <w:r w:rsidR="00D27533">
        <w:t>»</w:t>
      </w:r>
      <w:proofErr w:type="gramEnd"/>
      <w:r w:rsidR="0002257F">
        <w:t xml:space="preserve"> : </w:t>
      </w:r>
    </w:p>
    <w:p w:rsidR="0002257F" w:rsidRPr="0052512F" w:rsidRDefault="0052512F" w:rsidP="0002257F">
      <w:pPr>
        <w:pStyle w:val="Sansinterligne"/>
        <w:jc w:val="center"/>
        <w:rPr>
          <w:b/>
          <w:color w:val="FF6600"/>
        </w:rPr>
      </w:pPr>
      <w:r w:rsidRPr="0052512F">
        <w:rPr>
          <w:b/>
          <w:color w:val="FF6600"/>
        </w:rPr>
        <w:t>« </w:t>
      </w:r>
      <w:r w:rsidR="0002257F" w:rsidRPr="0052512F">
        <w:rPr>
          <w:b/>
          <w:color w:val="FF6600"/>
        </w:rPr>
        <w:t>L'homme, sourd à ma voix comme à celle du sage,</w:t>
      </w:r>
    </w:p>
    <w:p w:rsidR="0002257F" w:rsidRPr="0052512F" w:rsidRDefault="0002257F" w:rsidP="0002257F">
      <w:pPr>
        <w:pStyle w:val="Sansinterligne"/>
        <w:jc w:val="center"/>
        <w:rPr>
          <w:b/>
          <w:color w:val="FF6600"/>
        </w:rPr>
      </w:pPr>
      <w:r w:rsidRPr="0052512F">
        <w:rPr>
          <w:b/>
          <w:color w:val="FF6600"/>
        </w:rPr>
        <w:t>Ne dira-t-il jamais : " C'est assez, jouissons " ?</w:t>
      </w:r>
    </w:p>
    <w:p w:rsidR="0002257F" w:rsidRPr="0052512F" w:rsidRDefault="0002257F" w:rsidP="0002257F">
      <w:pPr>
        <w:pStyle w:val="Sansinterligne"/>
        <w:jc w:val="center"/>
        <w:rPr>
          <w:b/>
          <w:color w:val="FF6600"/>
        </w:rPr>
      </w:pPr>
      <w:r w:rsidRPr="0052512F">
        <w:rPr>
          <w:b/>
          <w:color w:val="FF6600"/>
        </w:rPr>
        <w:t>- Hâte-toi mon ami, tu n'as pas tant à vivre.</w:t>
      </w:r>
    </w:p>
    <w:p w:rsidR="0002257F" w:rsidRPr="0052512F" w:rsidRDefault="0002257F" w:rsidP="0002257F">
      <w:pPr>
        <w:pStyle w:val="Sansinterligne"/>
        <w:jc w:val="center"/>
        <w:rPr>
          <w:b/>
          <w:color w:val="FF6600"/>
        </w:rPr>
      </w:pPr>
      <w:r w:rsidRPr="0052512F">
        <w:rPr>
          <w:b/>
          <w:color w:val="FF6600"/>
        </w:rPr>
        <w:t>Je te rebats ce mot, car il vaut tout un livre :</w:t>
      </w:r>
    </w:p>
    <w:p w:rsidR="0002257F" w:rsidRPr="0052512F" w:rsidRDefault="0002257F" w:rsidP="0002257F">
      <w:pPr>
        <w:pStyle w:val="Sansinterligne"/>
        <w:jc w:val="center"/>
        <w:rPr>
          <w:b/>
          <w:color w:val="FF6600"/>
        </w:rPr>
      </w:pPr>
      <w:r w:rsidRPr="0052512F">
        <w:rPr>
          <w:b/>
          <w:color w:val="FF6600"/>
        </w:rPr>
        <w:t>Jouis. - Je le ferai. - Mais quand donc ? - Dès demain.</w:t>
      </w:r>
    </w:p>
    <w:p w:rsidR="0002257F" w:rsidRPr="0052512F" w:rsidRDefault="0002257F" w:rsidP="0002257F">
      <w:pPr>
        <w:pStyle w:val="Sansinterligne"/>
        <w:jc w:val="center"/>
        <w:rPr>
          <w:b/>
          <w:color w:val="FF6600"/>
        </w:rPr>
      </w:pPr>
      <w:r w:rsidRPr="0052512F">
        <w:rPr>
          <w:b/>
          <w:color w:val="FF6600"/>
        </w:rPr>
        <w:t xml:space="preserve">- </w:t>
      </w:r>
      <w:proofErr w:type="gramStart"/>
      <w:r w:rsidRPr="0052512F">
        <w:rPr>
          <w:b/>
          <w:color w:val="FF6600"/>
        </w:rPr>
        <w:t>Eh!</w:t>
      </w:r>
      <w:proofErr w:type="gramEnd"/>
      <w:r w:rsidRPr="0052512F">
        <w:rPr>
          <w:b/>
          <w:color w:val="FF6600"/>
        </w:rPr>
        <w:t xml:space="preserve"> mon ami, la mort te peut prendre en chemin :</w:t>
      </w:r>
    </w:p>
    <w:p w:rsidR="0002257F" w:rsidRPr="0052512F" w:rsidRDefault="0002257F" w:rsidP="0002257F">
      <w:pPr>
        <w:pStyle w:val="Sansinterligne"/>
        <w:jc w:val="center"/>
        <w:rPr>
          <w:b/>
          <w:color w:val="FF6600"/>
        </w:rPr>
      </w:pPr>
      <w:r w:rsidRPr="0052512F">
        <w:rPr>
          <w:b/>
          <w:color w:val="FF6600"/>
        </w:rPr>
        <w:t>Jouis dès aujourd'hui, redoute un sort semblable</w:t>
      </w:r>
    </w:p>
    <w:p w:rsidR="0002257F" w:rsidRDefault="0002257F" w:rsidP="0002257F">
      <w:pPr>
        <w:pStyle w:val="Sansinterligne"/>
        <w:jc w:val="center"/>
      </w:pPr>
      <w:r w:rsidRPr="0052512F">
        <w:rPr>
          <w:b/>
          <w:color w:val="FF6600"/>
        </w:rPr>
        <w:t>A celui du chasseur et du loup de ma fable</w:t>
      </w:r>
      <w:r w:rsidR="0052512F" w:rsidRPr="0052512F">
        <w:rPr>
          <w:color w:val="FF6600"/>
        </w:rPr>
        <w:t> </w:t>
      </w:r>
      <w:r w:rsidR="0052512F">
        <w:t>»</w:t>
      </w:r>
      <w:r>
        <w:t>.</w:t>
      </w:r>
    </w:p>
    <w:p w:rsidR="0002257F" w:rsidRDefault="0002257F" w:rsidP="0002257F">
      <w:pPr>
        <w:pStyle w:val="Sansinterligne"/>
        <w:jc w:val="both"/>
      </w:pPr>
      <w:r>
        <w:t>Ce même terme « jouir » est celui qu’utilise le vieillard</w:t>
      </w:r>
      <w:r w:rsidR="00D27533">
        <w:t xml:space="preserve"> dans « </w:t>
      </w:r>
      <w:r w:rsidR="00D27533">
        <w:rPr>
          <w:b/>
          <w:color w:val="0033CC"/>
        </w:rPr>
        <w:t>L</w:t>
      </w:r>
      <w:r w:rsidR="00D27533" w:rsidRPr="00D27533">
        <w:rPr>
          <w:b/>
          <w:color w:val="0033CC"/>
        </w:rPr>
        <w:t>e vieillard et les trois jeunes hommes</w:t>
      </w:r>
      <w:r w:rsidR="00D27533" w:rsidRPr="00D27533">
        <w:rPr>
          <w:color w:val="0033CC"/>
        </w:rPr>
        <w:t> </w:t>
      </w:r>
      <w:r w:rsidR="00D27533">
        <w:t>»</w:t>
      </w:r>
      <w:r>
        <w:t xml:space="preserve"> quand il évoque le plaisir qu’il prend à planter des arbres pour que ses descendants puissent profiter de leur ombrage. Ce travail apparaît de fait comme une occupation agréable.</w:t>
      </w:r>
    </w:p>
    <w:p w:rsidR="0002257F" w:rsidRDefault="0002257F" w:rsidP="0002257F">
      <w:pPr>
        <w:pStyle w:val="Sansinterligne"/>
        <w:jc w:val="both"/>
      </w:pPr>
      <w:r>
        <w:t xml:space="preserve">Souvent, de fait, le bonheur est associé </w:t>
      </w:r>
      <w:r w:rsidRPr="00D27533">
        <w:rPr>
          <w:b/>
          <w:color w:val="FF6600"/>
        </w:rPr>
        <w:t>à la nature et à la « retraite »</w:t>
      </w:r>
      <w:r w:rsidR="00D27533">
        <w:t>. D</w:t>
      </w:r>
      <w:r>
        <w:t>ans</w:t>
      </w:r>
      <w:r w:rsidR="00D27533">
        <w:t> « </w:t>
      </w:r>
      <w:r w:rsidR="00D27533" w:rsidRPr="00D27533">
        <w:rPr>
          <w:b/>
          <w:color w:val="0033CC"/>
        </w:rPr>
        <w:t>L</w:t>
      </w:r>
      <w:r w:rsidRPr="00D27533">
        <w:rPr>
          <w:b/>
          <w:color w:val="0033CC"/>
        </w:rPr>
        <w:t>e Songe d’un habitant du Mogol</w:t>
      </w:r>
      <w:r w:rsidR="00D27533" w:rsidRPr="00D27533">
        <w:rPr>
          <w:color w:val="0033CC"/>
        </w:rPr>
        <w:t> </w:t>
      </w:r>
      <w:r w:rsidR="00D27533">
        <w:t>»</w:t>
      </w:r>
      <w:r>
        <w:t>, La Fontaine prend la parole en son nom propre pour faire l’éloge de la « solitude »</w:t>
      </w:r>
      <w:r w:rsidR="00D27533">
        <w:t>, « loin des cours et des villes » :</w:t>
      </w:r>
    </w:p>
    <w:p w:rsidR="00D27533" w:rsidRPr="0052512F" w:rsidRDefault="0052512F" w:rsidP="0052512F">
      <w:pPr>
        <w:pStyle w:val="Sansinterligne"/>
        <w:jc w:val="center"/>
        <w:rPr>
          <w:b/>
          <w:color w:val="FF6600"/>
        </w:rPr>
      </w:pPr>
      <w:r>
        <w:t>« </w:t>
      </w:r>
      <w:r w:rsidR="00D27533" w:rsidRPr="0052512F">
        <w:rPr>
          <w:b/>
          <w:color w:val="FF6600"/>
        </w:rPr>
        <w:t>Solitude où je trouve une douceur secrète,</w:t>
      </w:r>
    </w:p>
    <w:p w:rsidR="00D27533" w:rsidRPr="0052512F" w:rsidRDefault="00D27533" w:rsidP="0052512F">
      <w:pPr>
        <w:pStyle w:val="Sansinterligne"/>
        <w:jc w:val="center"/>
        <w:rPr>
          <w:b/>
          <w:color w:val="FF6600"/>
        </w:rPr>
      </w:pPr>
      <w:r w:rsidRPr="0052512F">
        <w:rPr>
          <w:b/>
          <w:color w:val="FF6600"/>
        </w:rPr>
        <w:t>Lieux que j'aimai toujours, ne pourrai-je jamais,</w:t>
      </w:r>
    </w:p>
    <w:p w:rsidR="00D27533" w:rsidRPr="0052512F" w:rsidRDefault="00D27533" w:rsidP="0052512F">
      <w:pPr>
        <w:pStyle w:val="Sansinterligne"/>
        <w:jc w:val="center"/>
        <w:rPr>
          <w:b/>
          <w:color w:val="FF6600"/>
        </w:rPr>
      </w:pPr>
      <w:r w:rsidRPr="0052512F">
        <w:rPr>
          <w:b/>
          <w:color w:val="FF6600"/>
        </w:rPr>
        <w:t>Loin du monde et du bruit, goûter l'ombre et le frais ?</w:t>
      </w:r>
    </w:p>
    <w:p w:rsidR="00D27533" w:rsidRDefault="00D27533" w:rsidP="0052512F">
      <w:pPr>
        <w:pStyle w:val="Sansinterligne"/>
        <w:jc w:val="center"/>
      </w:pPr>
      <w:r w:rsidRPr="0052512F">
        <w:rPr>
          <w:b/>
          <w:color w:val="FF6600"/>
        </w:rPr>
        <w:t>Oh ! qui m'arrêtera sous vos sombres asiles !</w:t>
      </w:r>
      <w:r w:rsidR="0052512F">
        <w:t> »</w:t>
      </w:r>
    </w:p>
    <w:p w:rsidR="0052512F" w:rsidRDefault="00D27533" w:rsidP="0052512F">
      <w:pPr>
        <w:pStyle w:val="Sansinterligne"/>
        <w:jc w:val="both"/>
      </w:pPr>
      <w:r>
        <w:t>Enfin, on voit que l’idéal de vie de La Fontaine reste lié à l’écriture et à la poésie. Toujours dans « </w:t>
      </w:r>
      <w:r w:rsidRPr="00D27533">
        <w:rPr>
          <w:b/>
          <w:color w:val="0033CC"/>
        </w:rPr>
        <w:t>Le Songe d’un habitant du Mogol</w:t>
      </w:r>
      <w:r w:rsidRPr="00D27533">
        <w:rPr>
          <w:color w:val="0033CC"/>
        </w:rPr>
        <w:t> </w:t>
      </w:r>
      <w:r>
        <w:t>», il</w:t>
      </w:r>
      <w:r w:rsidR="0052512F">
        <w:t xml:space="preserve"> souhaite continuer à écrire : « </w:t>
      </w:r>
      <w:r w:rsidR="0052512F" w:rsidRPr="0052512F">
        <w:rPr>
          <w:b/>
          <w:color w:val="FF6600"/>
        </w:rPr>
        <w:t>Que je peigne en mes vers quelque rive fleurie</w:t>
      </w:r>
      <w:r w:rsidR="0052512F" w:rsidRPr="0052512F">
        <w:rPr>
          <w:color w:val="FF6600"/>
        </w:rPr>
        <w:t> </w:t>
      </w:r>
      <w:r w:rsidR="0052512F">
        <w:t>».</w:t>
      </w:r>
    </w:p>
    <w:p w:rsidR="0052512F" w:rsidRDefault="0052512F" w:rsidP="00D27533">
      <w:pPr>
        <w:pStyle w:val="Sansinterligne"/>
        <w:jc w:val="both"/>
      </w:pPr>
      <w:r>
        <w:t xml:space="preserve">Rappelons de fait que dans </w:t>
      </w:r>
      <w:r w:rsidRPr="0052512F">
        <w:rPr>
          <w:b/>
          <w:color w:val="0033CC"/>
        </w:rPr>
        <w:t>« Le savetier et le financier</w:t>
      </w:r>
      <w:r w:rsidRPr="0052512F">
        <w:rPr>
          <w:color w:val="0033CC"/>
        </w:rPr>
        <w:t> </w:t>
      </w:r>
      <w:r>
        <w:t>», le savetier est également passionné de chant et de musique :</w:t>
      </w:r>
    </w:p>
    <w:p w:rsidR="0052512F" w:rsidRPr="0052512F" w:rsidRDefault="0052512F" w:rsidP="0052512F">
      <w:pPr>
        <w:pStyle w:val="Sansinterligne"/>
        <w:jc w:val="center"/>
        <w:rPr>
          <w:b/>
          <w:color w:val="FF6600"/>
        </w:rPr>
      </w:pPr>
      <w:r>
        <w:t>« </w:t>
      </w:r>
      <w:r w:rsidRPr="0052512F">
        <w:rPr>
          <w:b/>
          <w:color w:val="FF6600"/>
        </w:rPr>
        <w:t>Un Savetier chantait du matin jusqu'au soir :</w:t>
      </w:r>
    </w:p>
    <w:p w:rsidR="0052512F" w:rsidRPr="0052512F" w:rsidRDefault="0052512F" w:rsidP="0052512F">
      <w:pPr>
        <w:pStyle w:val="Sansinterligne"/>
        <w:jc w:val="center"/>
        <w:rPr>
          <w:b/>
          <w:color w:val="FF6600"/>
        </w:rPr>
      </w:pPr>
      <w:r w:rsidRPr="0052512F">
        <w:rPr>
          <w:b/>
          <w:color w:val="FF6600"/>
        </w:rPr>
        <w:t>C'était merveilles de le voir,</w:t>
      </w:r>
    </w:p>
    <w:p w:rsidR="0052512F" w:rsidRPr="0052512F" w:rsidRDefault="0052512F" w:rsidP="0052512F">
      <w:pPr>
        <w:pStyle w:val="Sansinterligne"/>
        <w:jc w:val="center"/>
        <w:rPr>
          <w:b/>
          <w:color w:val="FF6600"/>
        </w:rPr>
      </w:pPr>
      <w:r w:rsidRPr="0052512F">
        <w:rPr>
          <w:b/>
          <w:color w:val="FF6600"/>
        </w:rPr>
        <w:t>Merveilles de l'ouïr</w:t>
      </w:r>
      <w:r w:rsidR="008E3628">
        <w:rPr>
          <w:b/>
          <w:color w:val="FF6600"/>
        </w:rPr>
        <w:t xml:space="preserve"> </w:t>
      </w:r>
      <w:r w:rsidRPr="0052512F">
        <w:rPr>
          <w:b/>
          <w:color w:val="FF6600"/>
        </w:rPr>
        <w:t>; il faisait des passages,</w:t>
      </w:r>
    </w:p>
    <w:p w:rsidR="0052512F" w:rsidRDefault="0052512F" w:rsidP="0052512F">
      <w:pPr>
        <w:pStyle w:val="Sansinterligne"/>
        <w:jc w:val="center"/>
      </w:pPr>
      <w:r w:rsidRPr="0052512F">
        <w:rPr>
          <w:b/>
          <w:color w:val="FF6600"/>
        </w:rPr>
        <w:t>Plus content qu'aucun des Sept Sages</w:t>
      </w:r>
      <w:r w:rsidRPr="0052512F">
        <w:rPr>
          <w:color w:val="FF6600"/>
        </w:rPr>
        <w:t> </w:t>
      </w:r>
      <w:r>
        <w:t>».</w:t>
      </w:r>
    </w:p>
    <w:p w:rsidR="0052512F" w:rsidRDefault="0052512F" w:rsidP="0052512F">
      <w:pPr>
        <w:pStyle w:val="Sansinterligne"/>
        <w:jc w:val="both"/>
      </w:pPr>
      <w:r>
        <w:lastRenderedPageBreak/>
        <w:t>La Fontaine évoque ainsi un idéal de vie fondé sur le refus de l’argent, la volonté de profiter de plaisirs simples, loin du monde et de l’agitation, dans un cadre naturel préservé qui permette de s’adonner aux arts.</w:t>
      </w:r>
    </w:p>
    <w:p w:rsidR="008E3628" w:rsidRDefault="008E3628" w:rsidP="0052512F">
      <w:pPr>
        <w:pStyle w:val="Sansinterligne"/>
        <w:jc w:val="both"/>
      </w:pPr>
    </w:p>
    <w:p w:rsidR="0052512F" w:rsidRDefault="0052512F" w:rsidP="008E3628">
      <w:pPr>
        <w:pStyle w:val="Sansinterligne"/>
        <w:jc w:val="center"/>
      </w:pPr>
      <w:r>
        <w:rPr>
          <w:noProof/>
          <w:lang w:eastAsia="fr-FR"/>
        </w:rPr>
        <w:drawing>
          <wp:inline distT="0" distB="0" distL="0" distR="0">
            <wp:extent cx="5057775" cy="3287554"/>
            <wp:effectExtent l="0" t="0" r="0" b="8255"/>
            <wp:docPr id="1"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3304" cy="3291148"/>
                    </a:xfrm>
                    <a:prstGeom prst="rect">
                      <a:avLst/>
                    </a:prstGeom>
                    <a:noFill/>
                    <a:ln>
                      <a:noFill/>
                    </a:ln>
                  </pic:spPr>
                </pic:pic>
              </a:graphicData>
            </a:graphic>
          </wp:inline>
        </w:drawing>
      </w:r>
    </w:p>
    <w:p w:rsidR="00AE3FFB" w:rsidRDefault="00AE3FFB" w:rsidP="008E3628">
      <w:pPr>
        <w:pStyle w:val="Sansinterligne"/>
        <w:jc w:val="center"/>
      </w:pPr>
    </w:p>
    <w:p w:rsidR="00AE3FFB" w:rsidRPr="00DF422F" w:rsidRDefault="00AE3FFB" w:rsidP="00AE3FFB">
      <w:pPr>
        <w:pStyle w:val="Sansinterligne"/>
        <w:numPr>
          <w:ilvl w:val="0"/>
          <w:numId w:val="1"/>
        </w:numPr>
        <w:jc w:val="both"/>
        <w:rPr>
          <w:b/>
          <w:color w:val="0033CC"/>
        </w:rPr>
      </w:pPr>
      <w:r w:rsidRPr="00DF422F">
        <w:rPr>
          <w:b/>
          <w:color w:val="0033CC"/>
        </w:rPr>
        <w:t>En quoi peut-on dire que La Fontaine met en avant le caractère imprévisible de la vie humaine ?</w:t>
      </w:r>
    </w:p>
    <w:p w:rsidR="00AE3FFB" w:rsidRDefault="00AE3FFB" w:rsidP="00AE3FFB">
      <w:pPr>
        <w:pStyle w:val="Sansinterligne"/>
        <w:jc w:val="both"/>
      </w:pPr>
    </w:p>
    <w:p w:rsidR="00C858E6" w:rsidRDefault="00874E6D" w:rsidP="00AE3FFB">
      <w:pPr>
        <w:pStyle w:val="Sansinterligne"/>
        <w:jc w:val="both"/>
      </w:pPr>
      <w:r>
        <w:rPr>
          <w:noProof/>
          <w:lang w:eastAsia="fr-FR"/>
        </w:rPr>
        <w:drawing>
          <wp:anchor distT="0" distB="0" distL="114300" distR="114300" simplePos="0" relativeHeight="251659264" behindDoc="0" locked="0" layoutInCell="1" allowOverlap="1" wp14:anchorId="4A337137" wp14:editId="328B33F5">
            <wp:simplePos x="0" y="0"/>
            <wp:positionH relativeFrom="margin">
              <wp:align>right</wp:align>
            </wp:positionH>
            <wp:positionV relativeFrom="margin">
              <wp:posOffset>4415155</wp:posOffset>
            </wp:positionV>
            <wp:extent cx="3514090" cy="5032375"/>
            <wp:effectExtent l="0" t="0" r="0" b="0"/>
            <wp:wrapSquare wrapText="bothSides"/>
            <wp:docPr id="5" name="Image 5" descr="https://www.creighton.edu/fileadmin/user/aesops/site/objects/object_categories/printed_material/images2/ColinLe_Vieillard_et_les_trois_jeunes_Homme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reighton.edu/fileadmin/user/aesops/site/objects/object_categories/printed_material/images2/ColinLe_Vieillard_et_les_trois_jeunes_Hommes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4090" cy="5032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3FFB">
        <w:t>Dans ces différentes fables, La Fontaine utilise souvent le terme de « fortune ». Il désigne ainsi deux réalités : d’a</w:t>
      </w:r>
      <w:r w:rsidR="00C858E6">
        <w:t>bord la fortune au sens actuel l</w:t>
      </w:r>
      <w:r w:rsidR="00AE3FFB">
        <w:t>’</w:t>
      </w:r>
      <w:r w:rsidR="00C858E6">
        <w:t>argent, la</w:t>
      </w:r>
      <w:r w:rsidR="00AE3FFB">
        <w:t xml:space="preserve"> richesse, puis en reprenant le sens latin de « </w:t>
      </w:r>
      <w:proofErr w:type="spellStart"/>
      <w:r w:rsidR="00AE3FFB">
        <w:t>fortuna</w:t>
      </w:r>
      <w:proofErr w:type="spellEnd"/>
      <w:r w:rsidR="00AE3FFB">
        <w:t xml:space="preserve"> », il appelle ainsi le hasard, l’imprévu de la vie. </w:t>
      </w:r>
      <w:r w:rsidR="00470E6A">
        <w:t xml:space="preserve"> </w:t>
      </w:r>
      <w:r w:rsidR="00AE3FFB">
        <w:t>Ainsi dans « </w:t>
      </w:r>
      <w:r w:rsidR="00470E6A" w:rsidRPr="00470E6A">
        <w:rPr>
          <w:b/>
          <w:color w:val="0033CC"/>
        </w:rPr>
        <w:t>L</w:t>
      </w:r>
      <w:r w:rsidR="00AE3FFB" w:rsidRPr="00470E6A">
        <w:rPr>
          <w:b/>
          <w:color w:val="0033CC"/>
        </w:rPr>
        <w:t>’ingratitude des hommes envers la fortune</w:t>
      </w:r>
      <w:r w:rsidR="00AE3FFB" w:rsidRPr="00470E6A">
        <w:rPr>
          <w:color w:val="0033CC"/>
        </w:rPr>
        <w:t> </w:t>
      </w:r>
      <w:r w:rsidR="00AE3FFB">
        <w:t>», le poète critique ceux qui, lorsqu’ils réussissent, affirment que c’est grâce à leur savoir-faire, mais que lorsqu’ils échouent, c’est à cause de la « fortune ».</w:t>
      </w:r>
    </w:p>
    <w:p w:rsidR="00AE3FFB" w:rsidRDefault="00AE3FFB" w:rsidP="00AE3FFB">
      <w:pPr>
        <w:pStyle w:val="Sansinterligne"/>
        <w:jc w:val="both"/>
      </w:pPr>
      <w:r>
        <w:t xml:space="preserve"> </w:t>
      </w:r>
      <w:r w:rsidR="006A5FEE">
        <w:t>C</w:t>
      </w:r>
      <w:r>
        <w:t>ependant il met lui-même en scène de nombreuses fois cette imprévisibilité qui caractérise la vie humaine.</w:t>
      </w:r>
      <w:r w:rsidR="00C858E6">
        <w:t xml:space="preserve"> </w:t>
      </w:r>
      <w:r>
        <w:t>Rien donc n’est jamais assuré : la réussite et l’argent par exemple semblent insaisissables. Tantôt la fortune arrive à celui qui ne fait rien pour la conquérir (« </w:t>
      </w:r>
      <w:r w:rsidRPr="00470E6A">
        <w:rPr>
          <w:b/>
          <w:color w:val="0033CC"/>
        </w:rPr>
        <w:t>L’homme qui court après la fortune</w:t>
      </w:r>
      <w:r w:rsidR="006A5FEE" w:rsidRPr="00470E6A">
        <w:rPr>
          <w:b/>
          <w:color w:val="0033CC"/>
        </w:rPr>
        <w:t xml:space="preserve"> et celui qui l’</w:t>
      </w:r>
      <w:r w:rsidR="00C858E6">
        <w:rPr>
          <w:b/>
          <w:color w:val="0033CC"/>
        </w:rPr>
        <w:t xml:space="preserve">attend </w:t>
      </w:r>
      <w:r w:rsidR="006A5FEE" w:rsidRPr="00470E6A">
        <w:rPr>
          <w:b/>
          <w:color w:val="0033CC"/>
        </w:rPr>
        <w:t>dans son lit</w:t>
      </w:r>
      <w:r w:rsidR="006A5FEE" w:rsidRPr="00470E6A">
        <w:rPr>
          <w:color w:val="0033CC"/>
        </w:rPr>
        <w:t> </w:t>
      </w:r>
      <w:r w:rsidR="006A5FEE">
        <w:t>»), tantôt au contraire, elle suit les entreprises les plus folles, comme dans « </w:t>
      </w:r>
      <w:r w:rsidR="00DF422F">
        <w:rPr>
          <w:b/>
          <w:color w:val="0033CC"/>
        </w:rPr>
        <w:t>L</w:t>
      </w:r>
      <w:r w:rsidR="006A5FEE" w:rsidRPr="00DF422F">
        <w:rPr>
          <w:b/>
          <w:color w:val="0033CC"/>
        </w:rPr>
        <w:t>es deux aventuriers et le talisman</w:t>
      </w:r>
      <w:r w:rsidR="006A5FEE" w:rsidRPr="00DF422F">
        <w:rPr>
          <w:color w:val="0033CC"/>
        </w:rPr>
        <w:t> </w:t>
      </w:r>
      <w:r w:rsidR="006A5FEE">
        <w:t xml:space="preserve">». On retrouve cette même versatilité dans </w:t>
      </w:r>
      <w:r w:rsidR="006A5FEE" w:rsidRPr="00DF422F">
        <w:rPr>
          <w:b/>
          <w:color w:val="0033CC"/>
        </w:rPr>
        <w:t>« Le trésor et les deux hommes</w:t>
      </w:r>
      <w:r w:rsidR="006A5FEE" w:rsidRPr="00DF422F">
        <w:rPr>
          <w:color w:val="0033CC"/>
        </w:rPr>
        <w:t> </w:t>
      </w:r>
      <w:r w:rsidR="006A5FEE">
        <w:t>».</w:t>
      </w:r>
    </w:p>
    <w:p w:rsidR="00874E6D" w:rsidRDefault="00874E6D" w:rsidP="00AE3FFB">
      <w:pPr>
        <w:pStyle w:val="Sansinterligne"/>
        <w:jc w:val="both"/>
      </w:pPr>
    </w:p>
    <w:p w:rsidR="006A5FEE" w:rsidRDefault="006A5FEE" w:rsidP="00AE3FFB">
      <w:pPr>
        <w:pStyle w:val="Sansinterligne"/>
        <w:jc w:val="both"/>
      </w:pPr>
      <w:r>
        <w:t>Mais plus encore que la fortune, c’est la mort qui est imprévisible.</w:t>
      </w:r>
      <w:r w:rsidR="00470E6A">
        <w:t xml:space="preserve"> Dans « </w:t>
      </w:r>
      <w:r w:rsidR="00470E6A" w:rsidRPr="00DF422F">
        <w:rPr>
          <w:b/>
          <w:color w:val="0033CC"/>
        </w:rPr>
        <w:t>Le vieillard et les trois jeunes hommes</w:t>
      </w:r>
      <w:r w:rsidR="00470E6A" w:rsidRPr="00DF422F">
        <w:rPr>
          <w:color w:val="0033CC"/>
        </w:rPr>
        <w:t> </w:t>
      </w:r>
      <w:r w:rsidR="00470E6A">
        <w:t>», c’est bien ce qu’affirme le vieillard, lui qui survivra aux trois jeunes gens :</w:t>
      </w:r>
    </w:p>
    <w:p w:rsidR="00470E6A" w:rsidRPr="00C858E6" w:rsidRDefault="00470E6A" w:rsidP="00470E6A">
      <w:pPr>
        <w:pStyle w:val="Sansinterligne"/>
        <w:jc w:val="center"/>
        <w:rPr>
          <w:b/>
          <w:color w:val="FF6600"/>
        </w:rPr>
      </w:pPr>
      <w:r w:rsidRPr="00C858E6">
        <w:rPr>
          <w:b/>
          <w:color w:val="FF6600"/>
        </w:rPr>
        <w:t>La main des Parques blêmes</w:t>
      </w:r>
    </w:p>
    <w:p w:rsidR="00470E6A" w:rsidRPr="00C858E6" w:rsidRDefault="00470E6A" w:rsidP="00470E6A">
      <w:pPr>
        <w:pStyle w:val="Sansinterligne"/>
        <w:jc w:val="center"/>
        <w:rPr>
          <w:b/>
          <w:color w:val="FF6600"/>
        </w:rPr>
      </w:pPr>
      <w:r w:rsidRPr="00C858E6">
        <w:rPr>
          <w:b/>
          <w:color w:val="FF6600"/>
        </w:rPr>
        <w:t>De vos jours et des miens se joue également.</w:t>
      </w:r>
    </w:p>
    <w:p w:rsidR="00470E6A" w:rsidRPr="00C858E6" w:rsidRDefault="00470E6A" w:rsidP="00470E6A">
      <w:pPr>
        <w:pStyle w:val="Sansinterligne"/>
        <w:jc w:val="center"/>
        <w:rPr>
          <w:b/>
          <w:color w:val="FF6600"/>
        </w:rPr>
      </w:pPr>
      <w:r w:rsidRPr="00C858E6">
        <w:rPr>
          <w:b/>
          <w:color w:val="FF6600"/>
        </w:rPr>
        <w:t xml:space="preserve">Nos termes </w:t>
      </w:r>
      <w:r w:rsidRPr="00C858E6">
        <w:rPr>
          <w:b/>
          <w:color w:val="FF6600"/>
        </w:rPr>
        <w:t>sont pareils par leur courte durée.</w:t>
      </w:r>
    </w:p>
    <w:p w:rsidR="00470E6A" w:rsidRPr="00C858E6" w:rsidRDefault="00470E6A" w:rsidP="00470E6A">
      <w:pPr>
        <w:pStyle w:val="Sansinterligne"/>
        <w:jc w:val="center"/>
        <w:rPr>
          <w:b/>
          <w:color w:val="FF6600"/>
        </w:rPr>
      </w:pPr>
      <w:r w:rsidRPr="00C858E6">
        <w:rPr>
          <w:b/>
          <w:color w:val="FF6600"/>
        </w:rPr>
        <w:t>Qui de nous des clartés de la voût</w:t>
      </w:r>
      <w:bookmarkStart w:id="0" w:name="_GoBack"/>
      <w:bookmarkEnd w:id="0"/>
      <w:r w:rsidRPr="00C858E6">
        <w:rPr>
          <w:b/>
          <w:color w:val="FF6600"/>
        </w:rPr>
        <w:t>e azurée</w:t>
      </w:r>
    </w:p>
    <w:p w:rsidR="00470E6A" w:rsidRPr="00C858E6" w:rsidRDefault="00470E6A" w:rsidP="00470E6A">
      <w:pPr>
        <w:pStyle w:val="Sansinterligne"/>
        <w:jc w:val="center"/>
        <w:rPr>
          <w:b/>
          <w:color w:val="FF6600"/>
        </w:rPr>
      </w:pPr>
      <w:r w:rsidRPr="00C858E6">
        <w:rPr>
          <w:b/>
          <w:color w:val="FF6600"/>
        </w:rPr>
        <w:lastRenderedPageBreak/>
        <w:t xml:space="preserve">Doit jouir le dernier ? </w:t>
      </w:r>
      <w:proofErr w:type="gramStart"/>
      <w:r w:rsidRPr="00C858E6">
        <w:rPr>
          <w:b/>
          <w:color w:val="FF6600"/>
        </w:rPr>
        <w:t>Est-il aucun</w:t>
      </w:r>
      <w:proofErr w:type="gramEnd"/>
      <w:r w:rsidRPr="00C858E6">
        <w:rPr>
          <w:b/>
          <w:color w:val="FF6600"/>
        </w:rPr>
        <w:t xml:space="preserve"> moment</w:t>
      </w:r>
    </w:p>
    <w:p w:rsidR="00470E6A" w:rsidRPr="00C858E6" w:rsidRDefault="00470E6A" w:rsidP="00470E6A">
      <w:pPr>
        <w:pStyle w:val="Sansinterligne"/>
        <w:jc w:val="center"/>
        <w:rPr>
          <w:b/>
          <w:color w:val="FF9900"/>
        </w:rPr>
      </w:pPr>
      <w:r w:rsidRPr="00C858E6">
        <w:rPr>
          <w:b/>
          <w:color w:val="FF6600"/>
        </w:rPr>
        <w:t>Qui vous puisse assurer d'un second seulement</w:t>
      </w:r>
      <w:r w:rsidRPr="00C858E6">
        <w:rPr>
          <w:b/>
          <w:color w:val="FF9900"/>
        </w:rPr>
        <w:t xml:space="preserve"> ?</w:t>
      </w:r>
    </w:p>
    <w:p w:rsidR="00470E6A" w:rsidRDefault="00470E6A" w:rsidP="00470E6A">
      <w:pPr>
        <w:pStyle w:val="Sansinterligne"/>
        <w:jc w:val="both"/>
      </w:pPr>
      <w:r>
        <w:t>On voit cette morale en action dans « </w:t>
      </w:r>
      <w:r w:rsidRPr="00DF422F">
        <w:rPr>
          <w:b/>
          <w:color w:val="0033CC"/>
        </w:rPr>
        <w:t>Le loup et le chasseur</w:t>
      </w:r>
      <w:r w:rsidRPr="00DF422F">
        <w:rPr>
          <w:color w:val="0033CC"/>
        </w:rPr>
        <w:t> </w:t>
      </w:r>
      <w:r>
        <w:t>», puisque meurent accidentellement aussi bien le chasseur que le loup, et ceci au moment où ils se croient les plus chanceux. Ce retournement du sort est fréquent dans les Fables, aussi bien dans « </w:t>
      </w:r>
      <w:r w:rsidRPr="00DF422F">
        <w:rPr>
          <w:b/>
          <w:color w:val="0033CC"/>
        </w:rPr>
        <w:t>Le trésor et les deux hommes</w:t>
      </w:r>
      <w:r w:rsidRPr="00DF422F">
        <w:rPr>
          <w:color w:val="0033CC"/>
        </w:rPr>
        <w:t> </w:t>
      </w:r>
      <w:r>
        <w:t>» que dans « </w:t>
      </w:r>
      <w:r w:rsidRPr="00DF422F">
        <w:rPr>
          <w:b/>
          <w:color w:val="0033CC"/>
        </w:rPr>
        <w:t>Le curé et le mort</w:t>
      </w:r>
      <w:r w:rsidRPr="00DF422F">
        <w:rPr>
          <w:color w:val="0033CC"/>
        </w:rPr>
        <w:t> </w:t>
      </w:r>
      <w:r>
        <w:t>» ou dans « </w:t>
      </w:r>
      <w:r w:rsidR="00DF422F" w:rsidRPr="00DF422F">
        <w:rPr>
          <w:b/>
          <w:color w:val="0033CC"/>
        </w:rPr>
        <w:t>L</w:t>
      </w:r>
      <w:r w:rsidRPr="00DF422F">
        <w:rPr>
          <w:b/>
          <w:color w:val="0033CC"/>
        </w:rPr>
        <w:t>es deux coqs</w:t>
      </w:r>
      <w:r w:rsidRPr="00DF422F">
        <w:rPr>
          <w:color w:val="0033CC"/>
        </w:rPr>
        <w:t> </w:t>
      </w:r>
      <w:r>
        <w:t>».</w:t>
      </w:r>
    </w:p>
    <w:p w:rsidR="00DF422F" w:rsidRDefault="00DF422F" w:rsidP="00470E6A">
      <w:pPr>
        <w:pStyle w:val="Sansinterligne"/>
        <w:jc w:val="both"/>
      </w:pPr>
      <w:r>
        <w:t xml:space="preserve">De fait, la Fontaine décrit un univers </w:t>
      </w:r>
      <w:proofErr w:type="gramStart"/>
      <w:r>
        <w:t>violent</w:t>
      </w:r>
      <w:proofErr w:type="gramEnd"/>
      <w:r>
        <w:t xml:space="preserve"> où les prédateurs sont nombreux et où la vie est fragile : dans les fables déjà lues précédemment, six mettent en scène la mort des animaux : « </w:t>
      </w:r>
      <w:r w:rsidRPr="00DF422F">
        <w:rPr>
          <w:b/>
          <w:color w:val="0033CC"/>
        </w:rPr>
        <w:t>Les animaux malades de la peste</w:t>
      </w:r>
      <w:r w:rsidRPr="00DF422F">
        <w:rPr>
          <w:color w:val="0033CC"/>
        </w:rPr>
        <w:t> </w:t>
      </w:r>
      <w:r>
        <w:t>», « </w:t>
      </w:r>
      <w:r w:rsidRPr="00DF422F">
        <w:rPr>
          <w:b/>
          <w:color w:val="0033CC"/>
        </w:rPr>
        <w:t>Le chat, la belette et le petit lapin</w:t>
      </w:r>
      <w:r>
        <w:t> », « </w:t>
      </w:r>
      <w:r w:rsidRPr="00DF422F">
        <w:rPr>
          <w:b/>
          <w:color w:val="0033CC"/>
        </w:rPr>
        <w:t>L’huître et les plaideurs</w:t>
      </w:r>
      <w:r w:rsidRPr="00DF422F">
        <w:rPr>
          <w:color w:val="0033CC"/>
        </w:rPr>
        <w:t> </w:t>
      </w:r>
      <w:r>
        <w:t>», « </w:t>
      </w:r>
      <w:r w:rsidRPr="00DF422F">
        <w:rPr>
          <w:b/>
          <w:color w:val="0033CC"/>
        </w:rPr>
        <w:t>L’homme et la couleuvre</w:t>
      </w:r>
      <w:r w:rsidRPr="00DF422F">
        <w:rPr>
          <w:color w:val="0033CC"/>
        </w:rPr>
        <w:t> </w:t>
      </w:r>
      <w:r>
        <w:t>», « </w:t>
      </w:r>
      <w:r w:rsidRPr="00DF422F">
        <w:rPr>
          <w:b/>
          <w:color w:val="0033CC"/>
        </w:rPr>
        <w:t>Le lion, le loup et le renard</w:t>
      </w:r>
      <w:r w:rsidRPr="00DF422F">
        <w:rPr>
          <w:color w:val="0033CC"/>
        </w:rPr>
        <w:t> </w:t>
      </w:r>
      <w:r>
        <w:t>», « </w:t>
      </w:r>
      <w:r w:rsidRPr="00DF422F">
        <w:rPr>
          <w:b/>
          <w:color w:val="0033CC"/>
        </w:rPr>
        <w:t>La cour du lion</w:t>
      </w:r>
      <w:r w:rsidRPr="00DF422F">
        <w:rPr>
          <w:color w:val="0033CC"/>
        </w:rPr>
        <w:t> </w:t>
      </w:r>
      <w:r>
        <w:t>».</w:t>
      </w:r>
    </w:p>
    <w:p w:rsidR="00C858E6" w:rsidRPr="00C858E6" w:rsidRDefault="00874E6D" w:rsidP="00C858E6">
      <w:pPr>
        <w:pStyle w:val="Sansinterligne"/>
        <w:jc w:val="center"/>
      </w:pPr>
      <w:r>
        <w:rPr>
          <w:noProof/>
          <w:lang w:eastAsia="fr-FR"/>
        </w:rPr>
        <w:drawing>
          <wp:inline distT="0" distB="0" distL="0" distR="0">
            <wp:extent cx="4578096" cy="6242304"/>
            <wp:effectExtent l="0" t="0" r="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j-de-fehrt-after-jean-baptiste-oudry-l-homme-qui-court-apres-la-fortune-et-l-hommequi-l-attend-dans-son-lit-the-man-who-courts-fortune-and-the-man-who-sleeps-in-bed-published-1756.jpg"/>
                    <pic:cNvPicPr/>
                  </pic:nvPicPr>
                  <pic:blipFill>
                    <a:blip r:embed="rId11">
                      <a:extLst>
                        <a:ext uri="{28A0092B-C50C-407E-A947-70E740481C1C}">
                          <a14:useLocalDpi xmlns:a14="http://schemas.microsoft.com/office/drawing/2010/main" val="0"/>
                        </a:ext>
                      </a:extLst>
                    </a:blip>
                    <a:stretch>
                      <a:fillRect/>
                    </a:stretch>
                  </pic:blipFill>
                  <pic:spPr>
                    <a:xfrm>
                      <a:off x="0" y="0"/>
                      <a:ext cx="4578096" cy="6242304"/>
                    </a:xfrm>
                    <a:prstGeom prst="rect">
                      <a:avLst/>
                    </a:prstGeom>
                  </pic:spPr>
                </pic:pic>
              </a:graphicData>
            </a:graphic>
          </wp:inline>
        </w:drawing>
      </w:r>
    </w:p>
    <w:p w:rsidR="00C858E6" w:rsidRPr="00C858E6" w:rsidRDefault="00C858E6" w:rsidP="00C858E6">
      <w:pPr>
        <w:shd w:val="clear" w:color="auto" w:fill="FFFFFF"/>
        <w:spacing w:after="0" w:line="240" w:lineRule="auto"/>
        <w:textAlignment w:val="baseline"/>
        <w:rPr>
          <w:rFonts w:ascii="inherit" w:eastAsia="Times New Roman" w:hAnsi="inherit" w:cs="Times New Roman"/>
          <w:color w:val="000000"/>
          <w:sz w:val="24"/>
          <w:szCs w:val="24"/>
          <w:lang w:eastAsia="fr-FR"/>
        </w:rPr>
      </w:pPr>
    </w:p>
    <w:p w:rsidR="00C858E6" w:rsidRPr="00C858E6" w:rsidRDefault="00C858E6" w:rsidP="00C858E6">
      <w:pPr>
        <w:pStyle w:val="Sansinterligne"/>
        <w:pBdr>
          <w:top w:val="single" w:sz="4" w:space="1" w:color="auto"/>
          <w:left w:val="single" w:sz="4" w:space="4" w:color="auto"/>
          <w:bottom w:val="single" w:sz="4" w:space="1" w:color="auto"/>
          <w:right w:val="single" w:sz="4" w:space="4" w:color="auto"/>
        </w:pBdr>
        <w:jc w:val="center"/>
        <w:rPr>
          <w:i/>
          <w:sz w:val="18"/>
          <w:szCs w:val="18"/>
          <w:lang w:eastAsia="fr-FR"/>
        </w:rPr>
      </w:pPr>
      <w:hyperlink r:id="rId12" w:history="1">
        <w:r w:rsidRPr="00C858E6">
          <w:rPr>
            <w:i/>
            <w:sz w:val="18"/>
            <w:szCs w:val="18"/>
            <w:bdr w:val="none" w:sz="0" w:space="0" w:color="auto" w:frame="1"/>
            <w:lang w:eastAsia="fr-FR"/>
          </w:rPr>
          <w:t xml:space="preserve">AJ de </w:t>
        </w:r>
        <w:proofErr w:type="spellStart"/>
        <w:r w:rsidRPr="00C858E6">
          <w:rPr>
            <w:i/>
            <w:sz w:val="18"/>
            <w:szCs w:val="18"/>
            <w:bdr w:val="none" w:sz="0" w:space="0" w:color="auto" w:frame="1"/>
            <w:lang w:eastAsia="fr-FR"/>
          </w:rPr>
          <w:t>Fehrt</w:t>
        </w:r>
        <w:proofErr w:type="spellEnd"/>
      </w:hyperlink>
      <w:r w:rsidRPr="00C858E6">
        <w:rPr>
          <w:i/>
          <w:sz w:val="18"/>
          <w:szCs w:val="18"/>
          <w:lang w:eastAsia="fr-FR"/>
        </w:rPr>
        <w:t xml:space="preserve">, </w:t>
      </w:r>
      <w:hyperlink r:id="rId13" w:history="1">
        <w:r w:rsidRPr="00C858E6">
          <w:rPr>
            <w:i/>
            <w:sz w:val="18"/>
            <w:szCs w:val="18"/>
            <w:bdr w:val="none" w:sz="0" w:space="0" w:color="auto" w:frame="1"/>
            <w:lang w:eastAsia="fr-FR"/>
          </w:rPr>
          <w:t>d'après Jean-Baptiste Oudry</w:t>
        </w:r>
      </w:hyperlink>
    </w:p>
    <w:p w:rsidR="00C858E6" w:rsidRPr="00C858E6" w:rsidRDefault="00C858E6" w:rsidP="00C858E6">
      <w:pPr>
        <w:pStyle w:val="Sansinterligne"/>
        <w:pBdr>
          <w:top w:val="single" w:sz="4" w:space="1" w:color="auto"/>
          <w:left w:val="single" w:sz="4" w:space="4" w:color="auto"/>
          <w:bottom w:val="single" w:sz="4" w:space="1" w:color="auto"/>
          <w:right w:val="single" w:sz="4" w:space="4" w:color="auto"/>
        </w:pBdr>
        <w:jc w:val="center"/>
        <w:rPr>
          <w:i/>
          <w:sz w:val="18"/>
          <w:szCs w:val="18"/>
          <w:lang w:eastAsia="fr-FR"/>
        </w:rPr>
      </w:pPr>
      <w:r w:rsidRPr="00C858E6">
        <w:rPr>
          <w:i/>
          <w:iCs/>
          <w:sz w:val="18"/>
          <w:szCs w:val="18"/>
          <w:lang w:eastAsia="fr-FR"/>
        </w:rPr>
        <w:t>L'homme qui court après la fortune et l'homme l'attend dans son lit</w:t>
      </w:r>
      <w:r w:rsidRPr="00C858E6">
        <w:rPr>
          <w:i/>
          <w:sz w:val="18"/>
          <w:szCs w:val="18"/>
          <w:lang w:eastAsia="fr-FR"/>
        </w:rPr>
        <w:t>, publié en 1756</w:t>
      </w:r>
    </w:p>
    <w:p w:rsidR="00C858E6" w:rsidRPr="00C858E6" w:rsidRDefault="00C858E6" w:rsidP="00C858E6">
      <w:pPr>
        <w:pStyle w:val="Sansinterligne"/>
        <w:pBdr>
          <w:top w:val="single" w:sz="4" w:space="1" w:color="auto"/>
          <w:left w:val="single" w:sz="4" w:space="4" w:color="auto"/>
          <w:bottom w:val="single" w:sz="4" w:space="1" w:color="auto"/>
          <w:right w:val="single" w:sz="4" w:space="4" w:color="auto"/>
        </w:pBdr>
        <w:jc w:val="center"/>
        <w:rPr>
          <w:i/>
          <w:sz w:val="18"/>
          <w:szCs w:val="18"/>
          <w:lang w:eastAsia="fr-FR"/>
        </w:rPr>
      </w:pPr>
      <w:r w:rsidRPr="00C858E6">
        <w:rPr>
          <w:i/>
          <w:sz w:val="18"/>
          <w:szCs w:val="18"/>
          <w:lang w:eastAsia="fr-FR"/>
        </w:rPr>
        <w:t>Gravure coloriée à la main</w:t>
      </w:r>
    </w:p>
    <w:p w:rsidR="00DF422F" w:rsidRPr="00C858E6" w:rsidRDefault="00DF422F" w:rsidP="00C858E6">
      <w:pPr>
        <w:pStyle w:val="Sansinterligne"/>
      </w:pPr>
    </w:p>
    <w:sectPr w:rsidR="00DF422F" w:rsidRPr="00C858E6" w:rsidSect="00101006">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2D7" w:rsidRDefault="004122D7" w:rsidP="008E3628">
      <w:pPr>
        <w:spacing w:after="0" w:line="240" w:lineRule="auto"/>
      </w:pPr>
      <w:r>
        <w:separator/>
      </w:r>
    </w:p>
  </w:endnote>
  <w:endnote w:type="continuationSeparator" w:id="0">
    <w:p w:rsidR="004122D7" w:rsidRDefault="004122D7" w:rsidP="008E3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477287"/>
      <w:docPartObj>
        <w:docPartGallery w:val="Page Numbers (Bottom of Page)"/>
        <w:docPartUnique/>
      </w:docPartObj>
    </w:sdtPr>
    <w:sdtEndPr/>
    <w:sdtContent>
      <w:p w:rsidR="008E3628" w:rsidRDefault="008E3628">
        <w:pPr>
          <w:pStyle w:val="Pieddepage"/>
          <w:jc w:val="center"/>
        </w:pPr>
        <w:r>
          <w:fldChar w:fldCharType="begin"/>
        </w:r>
        <w:r>
          <w:instrText>PAGE   \* MERGEFORMAT</w:instrText>
        </w:r>
        <w:r>
          <w:fldChar w:fldCharType="separate"/>
        </w:r>
        <w:r w:rsidR="00D36D72">
          <w:rPr>
            <w:noProof/>
          </w:rPr>
          <w:t>3</w:t>
        </w:r>
        <w:r>
          <w:fldChar w:fldCharType="end"/>
        </w:r>
      </w:p>
    </w:sdtContent>
  </w:sdt>
  <w:p w:rsidR="008E3628" w:rsidRDefault="008E362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2D7" w:rsidRDefault="004122D7" w:rsidP="008E3628">
      <w:pPr>
        <w:spacing w:after="0" w:line="240" w:lineRule="auto"/>
      </w:pPr>
      <w:r>
        <w:separator/>
      </w:r>
    </w:p>
  </w:footnote>
  <w:footnote w:type="continuationSeparator" w:id="0">
    <w:p w:rsidR="004122D7" w:rsidRDefault="004122D7" w:rsidP="008E36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F164C"/>
    <w:multiLevelType w:val="hybridMultilevel"/>
    <w:tmpl w:val="543856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06"/>
    <w:rsid w:val="0002257F"/>
    <w:rsid w:val="00096DA2"/>
    <w:rsid w:val="00101006"/>
    <w:rsid w:val="004122D7"/>
    <w:rsid w:val="00420A89"/>
    <w:rsid w:val="00470E6A"/>
    <w:rsid w:val="0052512F"/>
    <w:rsid w:val="005A7075"/>
    <w:rsid w:val="006A5FEE"/>
    <w:rsid w:val="00874E6D"/>
    <w:rsid w:val="008E3628"/>
    <w:rsid w:val="00AE3FFB"/>
    <w:rsid w:val="00C858E6"/>
    <w:rsid w:val="00D27533"/>
    <w:rsid w:val="00D36D72"/>
    <w:rsid w:val="00D5076E"/>
    <w:rsid w:val="00DF42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BD30F"/>
  <w15:chartTrackingRefBased/>
  <w15:docId w15:val="{FF97FB6E-C35D-4C06-8657-1B82B862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C858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858E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01006"/>
    <w:pPr>
      <w:spacing w:after="0" w:line="240" w:lineRule="auto"/>
    </w:pPr>
  </w:style>
  <w:style w:type="paragraph" w:styleId="Paragraphedeliste">
    <w:name w:val="List Paragraph"/>
    <w:basedOn w:val="Normal"/>
    <w:uiPriority w:val="34"/>
    <w:qFormat/>
    <w:rsid w:val="008E3628"/>
    <w:pPr>
      <w:ind w:left="720"/>
      <w:contextualSpacing/>
    </w:pPr>
  </w:style>
  <w:style w:type="paragraph" w:styleId="En-tte">
    <w:name w:val="header"/>
    <w:basedOn w:val="Normal"/>
    <w:link w:val="En-tteCar"/>
    <w:uiPriority w:val="99"/>
    <w:unhideWhenUsed/>
    <w:rsid w:val="008E3628"/>
    <w:pPr>
      <w:tabs>
        <w:tab w:val="center" w:pos="4536"/>
        <w:tab w:val="right" w:pos="9072"/>
      </w:tabs>
      <w:spacing w:after="0" w:line="240" w:lineRule="auto"/>
    </w:pPr>
  </w:style>
  <w:style w:type="character" w:customStyle="1" w:styleId="En-tteCar">
    <w:name w:val="En-tête Car"/>
    <w:basedOn w:val="Policepardfaut"/>
    <w:link w:val="En-tte"/>
    <w:uiPriority w:val="99"/>
    <w:rsid w:val="008E3628"/>
  </w:style>
  <w:style w:type="paragraph" w:styleId="Pieddepage">
    <w:name w:val="footer"/>
    <w:basedOn w:val="Normal"/>
    <w:link w:val="PieddepageCar"/>
    <w:uiPriority w:val="99"/>
    <w:unhideWhenUsed/>
    <w:rsid w:val="008E36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3628"/>
  </w:style>
  <w:style w:type="character" w:customStyle="1" w:styleId="Titre1Car">
    <w:name w:val="Titre 1 Car"/>
    <w:basedOn w:val="Policepardfaut"/>
    <w:link w:val="Titre1"/>
    <w:uiPriority w:val="9"/>
    <w:rsid w:val="00C858E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858E6"/>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C858E6"/>
    <w:rPr>
      <w:color w:val="0000FF"/>
      <w:u w:val="single"/>
    </w:rPr>
  </w:style>
  <w:style w:type="paragraph" w:styleId="Textedebulles">
    <w:name w:val="Balloon Text"/>
    <w:basedOn w:val="Normal"/>
    <w:link w:val="TextedebullesCar"/>
    <w:uiPriority w:val="99"/>
    <w:semiHidden/>
    <w:unhideWhenUsed/>
    <w:rsid w:val="00D36D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6D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458203">
      <w:bodyDiv w:val="1"/>
      <w:marLeft w:val="0"/>
      <w:marRight w:val="0"/>
      <w:marTop w:val="0"/>
      <w:marBottom w:val="0"/>
      <w:divBdr>
        <w:top w:val="none" w:sz="0" w:space="0" w:color="auto"/>
        <w:left w:val="none" w:sz="0" w:space="0" w:color="auto"/>
        <w:bottom w:val="none" w:sz="0" w:space="0" w:color="auto"/>
        <w:right w:val="none" w:sz="0" w:space="0" w:color="auto"/>
      </w:divBdr>
      <w:divsChild>
        <w:div w:id="290018415">
          <w:marLeft w:val="0"/>
          <w:marRight w:val="0"/>
          <w:marTop w:val="0"/>
          <w:marBottom w:val="0"/>
          <w:divBdr>
            <w:top w:val="none" w:sz="0" w:space="0" w:color="auto"/>
            <w:left w:val="none" w:sz="0" w:space="0" w:color="auto"/>
            <w:bottom w:val="none" w:sz="0" w:space="0" w:color="auto"/>
            <w:right w:val="none" w:sz="0" w:space="0" w:color="auto"/>
          </w:divBdr>
          <w:divsChild>
            <w:div w:id="1051928956">
              <w:marLeft w:val="0"/>
              <w:marRight w:val="0"/>
              <w:marTop w:val="0"/>
              <w:marBottom w:val="0"/>
              <w:divBdr>
                <w:top w:val="none" w:sz="0" w:space="0" w:color="auto"/>
                <w:left w:val="none" w:sz="0" w:space="0" w:color="auto"/>
                <w:bottom w:val="none" w:sz="0" w:space="0" w:color="auto"/>
                <w:right w:val="none" w:sz="0" w:space="0" w:color="auto"/>
              </w:divBdr>
              <w:divsChild>
                <w:div w:id="1993869807">
                  <w:marLeft w:val="0"/>
                  <w:marRight w:val="0"/>
                  <w:marTop w:val="0"/>
                  <w:marBottom w:val="300"/>
                  <w:divBdr>
                    <w:top w:val="none" w:sz="0" w:space="0" w:color="auto"/>
                    <w:left w:val="none" w:sz="0" w:space="0" w:color="auto"/>
                    <w:bottom w:val="none" w:sz="0" w:space="0" w:color="auto"/>
                    <w:right w:val="none" w:sz="0" w:space="0" w:color="auto"/>
                  </w:divBdr>
                  <w:divsChild>
                    <w:div w:id="1578634762">
                      <w:marLeft w:val="0"/>
                      <w:marRight w:val="0"/>
                      <w:marTop w:val="0"/>
                      <w:marBottom w:val="0"/>
                      <w:divBdr>
                        <w:top w:val="none" w:sz="0" w:space="0" w:color="auto"/>
                        <w:left w:val="none" w:sz="0" w:space="0" w:color="auto"/>
                        <w:bottom w:val="single" w:sz="6" w:space="0" w:color="E5E5E5"/>
                        <w:right w:val="none" w:sz="0" w:space="0" w:color="auto"/>
                      </w:divBdr>
                      <w:divsChild>
                        <w:div w:id="1824853389">
                          <w:marLeft w:val="0"/>
                          <w:marRight w:val="0"/>
                          <w:marTop w:val="0"/>
                          <w:marBottom w:val="0"/>
                          <w:divBdr>
                            <w:top w:val="none" w:sz="0" w:space="0" w:color="auto"/>
                            <w:left w:val="none" w:sz="0" w:space="0" w:color="auto"/>
                            <w:bottom w:val="none" w:sz="0" w:space="0" w:color="auto"/>
                            <w:right w:val="none" w:sz="0" w:space="0" w:color="auto"/>
                          </w:divBdr>
                          <w:divsChild>
                            <w:div w:id="376126024">
                              <w:marLeft w:val="0"/>
                              <w:marRight w:val="0"/>
                              <w:marTop w:val="0"/>
                              <w:marBottom w:val="0"/>
                              <w:divBdr>
                                <w:top w:val="none" w:sz="0" w:space="0" w:color="auto"/>
                                <w:left w:val="none" w:sz="0" w:space="0" w:color="auto"/>
                                <w:bottom w:val="none" w:sz="0" w:space="0" w:color="auto"/>
                                <w:right w:val="none" w:sz="0" w:space="0" w:color="auto"/>
                              </w:divBdr>
                              <w:divsChild>
                                <w:div w:id="1472946553">
                                  <w:marLeft w:val="0"/>
                                  <w:marRight w:val="0"/>
                                  <w:marTop w:val="0"/>
                                  <w:marBottom w:val="0"/>
                                  <w:divBdr>
                                    <w:top w:val="none" w:sz="0" w:space="0" w:color="auto"/>
                                    <w:left w:val="none" w:sz="0" w:space="0" w:color="auto"/>
                                    <w:bottom w:val="single" w:sz="6" w:space="10" w:color="666666"/>
                                    <w:right w:val="none" w:sz="0" w:space="0" w:color="auto"/>
                                  </w:divBdr>
                                  <w:divsChild>
                                    <w:div w:id="14714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934283">
                      <w:marLeft w:val="0"/>
                      <w:marRight w:val="0"/>
                      <w:marTop w:val="0"/>
                      <w:marBottom w:val="0"/>
                      <w:divBdr>
                        <w:top w:val="none" w:sz="0" w:space="0" w:color="auto"/>
                        <w:left w:val="none" w:sz="0" w:space="0" w:color="auto"/>
                        <w:bottom w:val="none" w:sz="0" w:space="0" w:color="auto"/>
                        <w:right w:val="none" w:sz="0" w:space="0" w:color="auto"/>
                      </w:divBdr>
                      <w:divsChild>
                        <w:div w:id="1113358208">
                          <w:marLeft w:val="0"/>
                          <w:marRight w:val="0"/>
                          <w:marTop w:val="0"/>
                          <w:marBottom w:val="0"/>
                          <w:divBdr>
                            <w:top w:val="single" w:sz="6" w:space="15" w:color="E5E5E5"/>
                            <w:left w:val="single" w:sz="6" w:space="15" w:color="E5E5E5"/>
                            <w:bottom w:val="none" w:sz="0" w:space="15" w:color="auto"/>
                            <w:right w:val="single" w:sz="6" w:space="15" w:color="E5E5E5"/>
                          </w:divBdr>
                          <w:divsChild>
                            <w:div w:id="61566812">
                              <w:marLeft w:val="0"/>
                              <w:marRight w:val="0"/>
                              <w:marTop w:val="0"/>
                              <w:marBottom w:val="0"/>
                              <w:divBdr>
                                <w:top w:val="none" w:sz="0" w:space="0" w:color="auto"/>
                                <w:left w:val="none" w:sz="0" w:space="0" w:color="auto"/>
                                <w:bottom w:val="none" w:sz="0" w:space="0" w:color="auto"/>
                                <w:right w:val="none" w:sz="0" w:space="0" w:color="auto"/>
                              </w:divBdr>
                              <w:divsChild>
                                <w:div w:id="157817540">
                                  <w:marLeft w:val="0"/>
                                  <w:marRight w:val="150"/>
                                  <w:marTop w:val="0"/>
                                  <w:marBottom w:val="0"/>
                                  <w:divBdr>
                                    <w:top w:val="none" w:sz="0" w:space="0" w:color="auto"/>
                                    <w:left w:val="none" w:sz="0" w:space="0" w:color="auto"/>
                                    <w:bottom w:val="none" w:sz="0" w:space="0" w:color="auto"/>
                                    <w:right w:val="none" w:sz="0" w:space="0" w:color="auto"/>
                                  </w:divBdr>
                                </w:div>
                                <w:div w:id="1248535935">
                                  <w:marLeft w:val="0"/>
                                  <w:marRight w:val="0"/>
                                  <w:marTop w:val="0"/>
                                  <w:marBottom w:val="0"/>
                                  <w:divBdr>
                                    <w:top w:val="none" w:sz="0" w:space="0" w:color="auto"/>
                                    <w:left w:val="none" w:sz="0" w:space="0" w:color="auto"/>
                                    <w:bottom w:val="none" w:sz="0" w:space="0" w:color="auto"/>
                                    <w:right w:val="none" w:sz="0" w:space="0" w:color="auto"/>
                                  </w:divBdr>
                                  <w:divsChild>
                                    <w:div w:id="746536123">
                                      <w:marLeft w:val="0"/>
                                      <w:marRight w:val="0"/>
                                      <w:marTop w:val="0"/>
                                      <w:marBottom w:val="0"/>
                                      <w:divBdr>
                                        <w:top w:val="none" w:sz="0" w:space="0" w:color="auto"/>
                                        <w:left w:val="none" w:sz="0" w:space="0" w:color="auto"/>
                                        <w:bottom w:val="none" w:sz="0" w:space="0" w:color="auto"/>
                                        <w:right w:val="none" w:sz="0" w:space="0" w:color="auto"/>
                                      </w:divBdr>
                                    </w:div>
                                    <w:div w:id="1811483887">
                                      <w:marLeft w:val="0"/>
                                      <w:marRight w:val="0"/>
                                      <w:marTop w:val="0"/>
                                      <w:marBottom w:val="0"/>
                                      <w:divBdr>
                                        <w:top w:val="none" w:sz="0" w:space="0" w:color="auto"/>
                                        <w:left w:val="none" w:sz="0" w:space="0" w:color="auto"/>
                                        <w:bottom w:val="none" w:sz="0" w:space="0" w:color="auto"/>
                                        <w:right w:val="none" w:sz="0" w:space="0" w:color="auto"/>
                                      </w:divBdr>
                                      <w:divsChild>
                                        <w:div w:id="251276482">
                                          <w:marLeft w:val="45"/>
                                          <w:marRight w:val="45"/>
                                          <w:marTop w:val="0"/>
                                          <w:marBottom w:val="0"/>
                                          <w:divBdr>
                                            <w:top w:val="none" w:sz="0" w:space="0" w:color="auto"/>
                                            <w:left w:val="none" w:sz="0" w:space="0" w:color="auto"/>
                                            <w:bottom w:val="none" w:sz="0" w:space="0" w:color="auto"/>
                                            <w:right w:val="none" w:sz="0" w:space="0" w:color="auto"/>
                                          </w:divBdr>
                                        </w:div>
                                        <w:div w:id="854998580">
                                          <w:marLeft w:val="0"/>
                                          <w:marRight w:val="0"/>
                                          <w:marTop w:val="0"/>
                                          <w:marBottom w:val="0"/>
                                          <w:divBdr>
                                            <w:top w:val="none" w:sz="0" w:space="0" w:color="auto"/>
                                            <w:left w:val="none" w:sz="0" w:space="0" w:color="auto"/>
                                            <w:bottom w:val="none" w:sz="0" w:space="0" w:color="auto"/>
                                            <w:right w:val="none" w:sz="0" w:space="0" w:color="auto"/>
                                          </w:divBdr>
                                          <w:divsChild>
                                            <w:div w:id="1994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505310">
                          <w:marLeft w:val="0"/>
                          <w:marRight w:val="0"/>
                          <w:marTop w:val="0"/>
                          <w:marBottom w:val="0"/>
                          <w:divBdr>
                            <w:top w:val="single" w:sz="6" w:space="15" w:color="E5E5E5"/>
                            <w:left w:val="single" w:sz="6" w:space="15" w:color="E5E5E5"/>
                            <w:bottom w:val="single" w:sz="6" w:space="15" w:color="E5E5E5"/>
                            <w:right w:val="single" w:sz="6" w:space="15" w:color="E5E5E5"/>
                          </w:divBdr>
                          <w:divsChild>
                            <w:div w:id="1476023099">
                              <w:marLeft w:val="0"/>
                              <w:marRight w:val="0"/>
                              <w:marTop w:val="0"/>
                              <w:marBottom w:val="0"/>
                              <w:divBdr>
                                <w:top w:val="none" w:sz="0" w:space="0" w:color="auto"/>
                                <w:left w:val="none" w:sz="0" w:space="0" w:color="auto"/>
                                <w:bottom w:val="none" w:sz="0" w:space="0" w:color="auto"/>
                                <w:right w:val="none" w:sz="0" w:space="0" w:color="auto"/>
                              </w:divBdr>
                              <w:divsChild>
                                <w:div w:id="578246824">
                                  <w:marLeft w:val="0"/>
                                  <w:marRight w:val="0"/>
                                  <w:marTop w:val="0"/>
                                  <w:marBottom w:val="0"/>
                                  <w:divBdr>
                                    <w:top w:val="none" w:sz="0" w:space="0" w:color="auto"/>
                                    <w:left w:val="none" w:sz="0" w:space="0" w:color="auto"/>
                                    <w:bottom w:val="none" w:sz="0" w:space="0" w:color="auto"/>
                                    <w:right w:val="none" w:sz="0" w:space="0" w:color="auto"/>
                                  </w:divBdr>
                                  <w:divsChild>
                                    <w:div w:id="306207239">
                                      <w:marLeft w:val="0"/>
                                      <w:marRight w:val="0"/>
                                      <w:marTop w:val="0"/>
                                      <w:marBottom w:val="0"/>
                                      <w:divBdr>
                                        <w:top w:val="none" w:sz="0" w:space="0" w:color="auto"/>
                                        <w:left w:val="none" w:sz="0" w:space="0" w:color="auto"/>
                                        <w:bottom w:val="none" w:sz="0" w:space="0" w:color="auto"/>
                                        <w:right w:val="none" w:sz="0" w:space="0" w:color="auto"/>
                                      </w:divBdr>
                                      <w:divsChild>
                                        <w:div w:id="2000158994">
                                          <w:marLeft w:val="0"/>
                                          <w:marRight w:val="0"/>
                                          <w:marTop w:val="0"/>
                                          <w:marBottom w:val="0"/>
                                          <w:divBdr>
                                            <w:top w:val="none" w:sz="0" w:space="0" w:color="auto"/>
                                            <w:left w:val="none" w:sz="0" w:space="0" w:color="auto"/>
                                            <w:bottom w:val="none" w:sz="0" w:space="0" w:color="auto"/>
                                            <w:right w:val="none" w:sz="0" w:space="0" w:color="auto"/>
                                          </w:divBdr>
                                        </w:div>
                                      </w:divsChild>
                                    </w:div>
                                    <w:div w:id="1728532613">
                                      <w:marLeft w:val="0"/>
                                      <w:marRight w:val="0"/>
                                      <w:marTop w:val="0"/>
                                      <w:marBottom w:val="0"/>
                                      <w:divBdr>
                                        <w:top w:val="none" w:sz="0" w:space="0" w:color="auto"/>
                                        <w:left w:val="none" w:sz="0" w:space="0" w:color="auto"/>
                                        <w:bottom w:val="none" w:sz="0" w:space="0" w:color="auto"/>
                                        <w:right w:val="none" w:sz="0" w:space="0" w:color="auto"/>
                                      </w:divBdr>
                                      <w:divsChild>
                                        <w:div w:id="675107738">
                                          <w:marLeft w:val="0"/>
                                          <w:marRight w:val="0"/>
                                          <w:marTop w:val="0"/>
                                          <w:marBottom w:val="0"/>
                                          <w:divBdr>
                                            <w:top w:val="none" w:sz="0" w:space="0" w:color="auto"/>
                                            <w:left w:val="none" w:sz="0" w:space="0" w:color="auto"/>
                                            <w:bottom w:val="none" w:sz="0" w:space="0" w:color="auto"/>
                                            <w:right w:val="none" w:sz="0" w:space="0" w:color="auto"/>
                                          </w:divBdr>
                                          <w:divsChild>
                                            <w:div w:id="14723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10842">
                  <w:marLeft w:val="0"/>
                  <w:marRight w:val="0"/>
                  <w:marTop w:val="0"/>
                  <w:marBottom w:val="0"/>
                  <w:divBdr>
                    <w:top w:val="none" w:sz="0" w:space="0" w:color="auto"/>
                    <w:left w:val="none" w:sz="0" w:space="0" w:color="auto"/>
                    <w:bottom w:val="none" w:sz="0" w:space="0" w:color="auto"/>
                    <w:right w:val="none" w:sz="0" w:space="0" w:color="auto"/>
                  </w:divBdr>
                  <w:divsChild>
                    <w:div w:id="1347562879">
                      <w:marLeft w:val="0"/>
                      <w:marRight w:val="0"/>
                      <w:marTop w:val="0"/>
                      <w:marBottom w:val="0"/>
                      <w:divBdr>
                        <w:top w:val="none" w:sz="0" w:space="0" w:color="auto"/>
                        <w:left w:val="none" w:sz="0" w:space="0" w:color="auto"/>
                        <w:bottom w:val="none" w:sz="0" w:space="0" w:color="auto"/>
                        <w:right w:val="none" w:sz="0" w:space="0" w:color="auto"/>
                      </w:divBdr>
                      <w:divsChild>
                        <w:div w:id="782769179">
                          <w:marLeft w:val="0"/>
                          <w:marRight w:val="0"/>
                          <w:marTop w:val="0"/>
                          <w:marBottom w:val="0"/>
                          <w:divBdr>
                            <w:top w:val="single" w:sz="6" w:space="15" w:color="E5E5E5"/>
                            <w:left w:val="single" w:sz="6" w:space="15" w:color="E5E5E5"/>
                            <w:bottom w:val="single" w:sz="6" w:space="15" w:color="E5E5E5"/>
                            <w:right w:val="single" w:sz="6" w:space="15" w:color="E5E5E5"/>
                          </w:divBdr>
                          <w:divsChild>
                            <w:div w:id="31731754">
                              <w:marLeft w:val="0"/>
                              <w:marRight w:val="150"/>
                              <w:marTop w:val="0"/>
                              <w:marBottom w:val="0"/>
                              <w:divBdr>
                                <w:top w:val="none" w:sz="0" w:space="0" w:color="auto"/>
                                <w:left w:val="none" w:sz="0" w:space="0" w:color="auto"/>
                                <w:bottom w:val="none" w:sz="0" w:space="0" w:color="auto"/>
                                <w:right w:val="none" w:sz="0" w:space="0" w:color="auto"/>
                              </w:divBdr>
                            </w:div>
                            <w:div w:id="1527477554">
                              <w:marLeft w:val="0"/>
                              <w:marRight w:val="0"/>
                              <w:marTop w:val="0"/>
                              <w:marBottom w:val="0"/>
                              <w:divBdr>
                                <w:top w:val="none" w:sz="0" w:space="0" w:color="auto"/>
                                <w:left w:val="none" w:sz="0" w:space="0" w:color="auto"/>
                                <w:bottom w:val="none" w:sz="0" w:space="0" w:color="auto"/>
                                <w:right w:val="none" w:sz="0" w:space="0" w:color="auto"/>
                              </w:divBdr>
                              <w:divsChild>
                                <w:div w:id="989361493">
                                  <w:marLeft w:val="0"/>
                                  <w:marRight w:val="0"/>
                                  <w:marTop w:val="0"/>
                                  <w:marBottom w:val="0"/>
                                  <w:divBdr>
                                    <w:top w:val="none" w:sz="0" w:space="0" w:color="auto"/>
                                    <w:left w:val="none" w:sz="0" w:space="0" w:color="auto"/>
                                    <w:bottom w:val="none" w:sz="0" w:space="0" w:color="auto"/>
                                    <w:right w:val="none" w:sz="0" w:space="0" w:color="auto"/>
                                  </w:divBdr>
                                </w:div>
                                <w:div w:id="1027219487">
                                  <w:marLeft w:val="0"/>
                                  <w:marRight w:val="0"/>
                                  <w:marTop w:val="0"/>
                                  <w:marBottom w:val="0"/>
                                  <w:divBdr>
                                    <w:top w:val="none" w:sz="0" w:space="0" w:color="auto"/>
                                    <w:left w:val="none" w:sz="0" w:space="0" w:color="auto"/>
                                    <w:bottom w:val="none" w:sz="0" w:space="0" w:color="auto"/>
                                    <w:right w:val="none" w:sz="0" w:space="0" w:color="auto"/>
                                  </w:divBdr>
                                  <w:divsChild>
                                    <w:div w:id="1899975807">
                                      <w:marLeft w:val="0"/>
                                      <w:marRight w:val="0"/>
                                      <w:marTop w:val="0"/>
                                      <w:marBottom w:val="0"/>
                                      <w:divBdr>
                                        <w:top w:val="none" w:sz="0" w:space="0" w:color="auto"/>
                                        <w:left w:val="none" w:sz="0" w:space="0" w:color="auto"/>
                                        <w:bottom w:val="none" w:sz="0" w:space="0" w:color="auto"/>
                                        <w:right w:val="none" w:sz="0" w:space="0" w:color="auto"/>
                                      </w:divBdr>
                                      <w:divsChild>
                                        <w:div w:id="43328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052705">
                              <w:marLeft w:val="0"/>
                              <w:marRight w:val="0"/>
                              <w:marTop w:val="0"/>
                              <w:marBottom w:val="0"/>
                              <w:divBdr>
                                <w:top w:val="none" w:sz="0" w:space="0" w:color="auto"/>
                                <w:left w:val="none" w:sz="0" w:space="0" w:color="auto"/>
                                <w:bottom w:val="none" w:sz="0" w:space="0" w:color="auto"/>
                                <w:right w:val="none" w:sz="0" w:space="0" w:color="auto"/>
                              </w:divBdr>
                              <w:divsChild>
                                <w:div w:id="63880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95401">
                  <w:marLeft w:val="0"/>
                  <w:marRight w:val="0"/>
                  <w:marTop w:val="0"/>
                  <w:marBottom w:val="0"/>
                  <w:divBdr>
                    <w:top w:val="none" w:sz="0" w:space="0" w:color="auto"/>
                    <w:left w:val="none" w:sz="0" w:space="0" w:color="auto"/>
                    <w:bottom w:val="none" w:sz="0" w:space="0" w:color="auto"/>
                    <w:right w:val="none" w:sz="0" w:space="0" w:color="auto"/>
                  </w:divBdr>
                  <w:divsChild>
                    <w:div w:id="659383303">
                      <w:marLeft w:val="0"/>
                      <w:marRight w:val="0"/>
                      <w:marTop w:val="0"/>
                      <w:marBottom w:val="0"/>
                      <w:divBdr>
                        <w:top w:val="none" w:sz="0" w:space="0" w:color="auto"/>
                        <w:left w:val="none" w:sz="0" w:space="0" w:color="auto"/>
                        <w:bottom w:val="none" w:sz="0" w:space="0" w:color="auto"/>
                        <w:right w:val="none" w:sz="0" w:space="0" w:color="auto"/>
                      </w:divBdr>
                      <w:divsChild>
                        <w:div w:id="2081711292">
                          <w:marLeft w:val="0"/>
                          <w:marRight w:val="0"/>
                          <w:marTop w:val="0"/>
                          <w:marBottom w:val="0"/>
                          <w:divBdr>
                            <w:top w:val="single" w:sz="6" w:space="15" w:color="E5E5E5"/>
                            <w:left w:val="single" w:sz="6" w:space="15" w:color="E5E5E5"/>
                            <w:bottom w:val="single" w:sz="6" w:space="15" w:color="E5E5E5"/>
                            <w:right w:val="single" w:sz="6" w:space="15" w:color="E5E5E5"/>
                          </w:divBdr>
                          <w:divsChild>
                            <w:div w:id="1268079528">
                              <w:marLeft w:val="0"/>
                              <w:marRight w:val="150"/>
                              <w:marTop w:val="0"/>
                              <w:marBottom w:val="0"/>
                              <w:divBdr>
                                <w:top w:val="none" w:sz="0" w:space="0" w:color="auto"/>
                                <w:left w:val="none" w:sz="0" w:space="0" w:color="auto"/>
                                <w:bottom w:val="none" w:sz="0" w:space="0" w:color="auto"/>
                                <w:right w:val="none" w:sz="0" w:space="0" w:color="auto"/>
                              </w:divBdr>
                            </w:div>
                            <w:div w:id="482358839">
                              <w:marLeft w:val="0"/>
                              <w:marRight w:val="0"/>
                              <w:marTop w:val="0"/>
                              <w:marBottom w:val="0"/>
                              <w:divBdr>
                                <w:top w:val="none" w:sz="0" w:space="0" w:color="auto"/>
                                <w:left w:val="none" w:sz="0" w:space="0" w:color="auto"/>
                                <w:bottom w:val="none" w:sz="0" w:space="0" w:color="auto"/>
                                <w:right w:val="none" w:sz="0" w:space="0" w:color="auto"/>
                              </w:divBdr>
                              <w:divsChild>
                                <w:div w:id="139999060">
                                  <w:marLeft w:val="0"/>
                                  <w:marRight w:val="0"/>
                                  <w:marTop w:val="0"/>
                                  <w:marBottom w:val="0"/>
                                  <w:divBdr>
                                    <w:top w:val="none" w:sz="0" w:space="0" w:color="auto"/>
                                    <w:left w:val="none" w:sz="0" w:space="0" w:color="auto"/>
                                    <w:bottom w:val="none" w:sz="0" w:space="0" w:color="auto"/>
                                    <w:right w:val="none" w:sz="0" w:space="0" w:color="auto"/>
                                  </w:divBdr>
                                </w:div>
                                <w:div w:id="560363652">
                                  <w:marLeft w:val="0"/>
                                  <w:marRight w:val="0"/>
                                  <w:marTop w:val="0"/>
                                  <w:marBottom w:val="0"/>
                                  <w:divBdr>
                                    <w:top w:val="none" w:sz="0" w:space="0" w:color="auto"/>
                                    <w:left w:val="none" w:sz="0" w:space="0" w:color="auto"/>
                                    <w:bottom w:val="none" w:sz="0" w:space="0" w:color="auto"/>
                                    <w:right w:val="none" w:sz="0" w:space="0" w:color="auto"/>
                                  </w:divBdr>
                                  <w:divsChild>
                                    <w:div w:id="864367353">
                                      <w:marLeft w:val="0"/>
                                      <w:marRight w:val="0"/>
                                      <w:marTop w:val="0"/>
                                      <w:marBottom w:val="0"/>
                                      <w:divBdr>
                                        <w:top w:val="none" w:sz="0" w:space="0" w:color="auto"/>
                                        <w:left w:val="none" w:sz="0" w:space="0" w:color="auto"/>
                                        <w:bottom w:val="none" w:sz="0" w:space="0" w:color="auto"/>
                                        <w:right w:val="none" w:sz="0" w:space="0" w:color="auto"/>
                                      </w:divBdr>
                                      <w:divsChild>
                                        <w:div w:id="94753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969736">
                              <w:marLeft w:val="0"/>
                              <w:marRight w:val="0"/>
                              <w:marTop w:val="0"/>
                              <w:marBottom w:val="0"/>
                              <w:divBdr>
                                <w:top w:val="none" w:sz="0" w:space="0" w:color="auto"/>
                                <w:left w:val="none" w:sz="0" w:space="0" w:color="auto"/>
                                <w:bottom w:val="none" w:sz="0" w:space="0" w:color="auto"/>
                                <w:right w:val="none" w:sz="0" w:space="0" w:color="auto"/>
                              </w:divBdr>
                              <w:divsChild>
                                <w:div w:id="19173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907336">
          <w:marLeft w:val="0"/>
          <w:marRight w:val="0"/>
          <w:marTop w:val="0"/>
          <w:marBottom w:val="0"/>
          <w:divBdr>
            <w:top w:val="none" w:sz="0" w:space="0" w:color="auto"/>
            <w:left w:val="none" w:sz="0" w:space="0" w:color="auto"/>
            <w:bottom w:val="none" w:sz="0" w:space="0" w:color="auto"/>
            <w:right w:val="none" w:sz="0" w:space="0" w:color="auto"/>
          </w:divBdr>
          <w:divsChild>
            <w:div w:id="952327119">
              <w:marLeft w:val="0"/>
              <w:marRight w:val="0"/>
              <w:marTop w:val="0"/>
              <w:marBottom w:val="0"/>
              <w:divBdr>
                <w:top w:val="none" w:sz="0" w:space="0" w:color="auto"/>
                <w:left w:val="none" w:sz="0" w:space="0" w:color="auto"/>
                <w:bottom w:val="none" w:sz="0" w:space="0" w:color="auto"/>
                <w:right w:val="none" w:sz="0" w:space="0" w:color="auto"/>
              </w:divBdr>
              <w:divsChild>
                <w:div w:id="1293515731">
                  <w:marLeft w:val="0"/>
                  <w:marRight w:val="0"/>
                  <w:marTop w:val="0"/>
                  <w:marBottom w:val="0"/>
                  <w:divBdr>
                    <w:top w:val="none" w:sz="0" w:space="0" w:color="auto"/>
                    <w:left w:val="none" w:sz="0" w:space="0" w:color="auto"/>
                    <w:bottom w:val="none" w:sz="0" w:space="0" w:color="auto"/>
                    <w:right w:val="none" w:sz="0" w:space="0" w:color="auto"/>
                  </w:divBdr>
                </w:div>
                <w:div w:id="1102342016">
                  <w:marLeft w:val="0"/>
                  <w:marRight w:val="0"/>
                  <w:marTop w:val="0"/>
                  <w:marBottom w:val="0"/>
                  <w:divBdr>
                    <w:top w:val="none" w:sz="0" w:space="0" w:color="auto"/>
                    <w:left w:val="none" w:sz="0" w:space="0" w:color="auto"/>
                    <w:bottom w:val="none" w:sz="0" w:space="0" w:color="auto"/>
                    <w:right w:val="none" w:sz="0" w:space="0" w:color="auto"/>
                  </w:divBdr>
                  <w:divsChild>
                    <w:div w:id="291983194">
                      <w:marLeft w:val="0"/>
                      <w:marRight w:val="0"/>
                      <w:marTop w:val="0"/>
                      <w:marBottom w:val="0"/>
                      <w:divBdr>
                        <w:top w:val="none" w:sz="0" w:space="0" w:color="auto"/>
                        <w:left w:val="none" w:sz="0" w:space="0" w:color="auto"/>
                        <w:bottom w:val="none" w:sz="0" w:space="0" w:color="auto"/>
                        <w:right w:val="none" w:sz="0" w:space="0" w:color="auto"/>
                      </w:divBdr>
                      <w:divsChild>
                        <w:div w:id="18821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rtsy.net/artist/after-jean-baptiste-oud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tsy.net/artist/aj-de-fehr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1BF52-9AB1-4409-9598-62852874D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874</Words>
  <Characters>4811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Bouvier</dc:creator>
  <cp:keywords/>
  <dc:description/>
  <cp:lastModifiedBy>Caroline Bouvier</cp:lastModifiedBy>
  <cp:revision>4</cp:revision>
  <cp:lastPrinted>2019-11-02T18:48:00Z</cp:lastPrinted>
  <dcterms:created xsi:type="dcterms:W3CDTF">2019-11-01T17:13:00Z</dcterms:created>
  <dcterms:modified xsi:type="dcterms:W3CDTF">2019-11-03T00:31:00Z</dcterms:modified>
</cp:coreProperties>
</file>