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2F" w:rsidRDefault="00871D2F">
      <w:pPr>
        <w:rPr>
          <w:rFonts w:cstheme="minorHAnsi"/>
          <w:b/>
          <w:sz w:val="24"/>
          <w:szCs w:val="24"/>
          <w:u w:val="single"/>
        </w:rPr>
      </w:pPr>
      <w:r w:rsidRPr="00871D2F">
        <w:rPr>
          <w:rFonts w:cstheme="minorHAnsi"/>
          <w:b/>
          <w:sz w:val="24"/>
          <w:szCs w:val="24"/>
          <w:u w:val="single"/>
        </w:rPr>
        <w:t xml:space="preserve">Un Romain, </w:t>
      </w:r>
      <w:r w:rsidR="001C3CFF">
        <w:rPr>
          <w:rFonts w:cstheme="minorHAnsi"/>
          <w:b/>
          <w:sz w:val="24"/>
          <w:szCs w:val="24"/>
          <w:u w:val="single"/>
        </w:rPr>
        <w:t xml:space="preserve">un homme, </w:t>
      </w:r>
      <w:r w:rsidRPr="00871D2F">
        <w:rPr>
          <w:rFonts w:cstheme="minorHAnsi"/>
          <w:b/>
          <w:sz w:val="24"/>
          <w:szCs w:val="24"/>
          <w:u w:val="single"/>
        </w:rPr>
        <w:t>un vrai !</w:t>
      </w:r>
    </w:p>
    <w:p w:rsidR="00CB1B04" w:rsidRDefault="00CB1B04" w:rsidP="00CB1B04">
      <w:pPr>
        <w:rPr>
          <w:rFonts w:cstheme="minorHAnsi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570924BF" wp14:editId="14D39CB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136265" cy="2381250"/>
            <wp:effectExtent l="0" t="0" r="6985" b="0"/>
            <wp:wrapSquare wrapText="bothSides"/>
            <wp:docPr id="13" name="Image 13" descr="Cicéron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céron — Wikipé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 xml:space="preserve">Cicéron, </w:t>
      </w:r>
      <w:r w:rsidRPr="001C3CFF">
        <w:rPr>
          <w:rFonts w:cstheme="minorHAnsi"/>
          <w:i/>
          <w:sz w:val="24"/>
          <w:szCs w:val="24"/>
          <w:u w:val="single"/>
        </w:rPr>
        <w:t>Contre Verrès</w:t>
      </w:r>
      <w:r>
        <w:rPr>
          <w:rFonts w:cstheme="minorHAnsi"/>
          <w:sz w:val="24"/>
          <w:szCs w:val="24"/>
        </w:rPr>
        <w:t xml:space="preserve"> (In </w:t>
      </w:r>
      <w:proofErr w:type="spellStart"/>
      <w:r>
        <w:rPr>
          <w:rFonts w:cstheme="minorHAnsi"/>
          <w:sz w:val="24"/>
          <w:szCs w:val="24"/>
        </w:rPr>
        <w:t>V</w:t>
      </w:r>
      <w:r w:rsidRPr="00761160">
        <w:rPr>
          <w:rFonts w:cstheme="minorHAnsi"/>
          <w:sz w:val="24"/>
          <w:szCs w:val="24"/>
        </w:rPr>
        <w:t>errem</w:t>
      </w:r>
      <w:proofErr w:type="spellEnd"/>
      <w:r w:rsidRPr="00761160">
        <w:rPr>
          <w:rFonts w:cstheme="minorHAnsi"/>
          <w:sz w:val="24"/>
          <w:szCs w:val="24"/>
        </w:rPr>
        <w:t xml:space="preserve">) Livre II, De </w:t>
      </w:r>
      <w:proofErr w:type="spellStart"/>
      <w:proofErr w:type="gramStart"/>
      <w:r w:rsidRPr="00761160">
        <w:rPr>
          <w:rFonts w:cstheme="minorHAnsi"/>
          <w:sz w:val="24"/>
          <w:szCs w:val="24"/>
        </w:rPr>
        <w:t>suppliciis</w:t>
      </w:r>
      <w:proofErr w:type="spellEnd"/>
      <w:r>
        <w:rPr>
          <w:rFonts w:cstheme="minorHAnsi"/>
          <w:sz w:val="24"/>
          <w:szCs w:val="24"/>
        </w:rPr>
        <w:t>,  ,</w:t>
      </w:r>
      <w:proofErr w:type="gramEnd"/>
      <w:r>
        <w:rPr>
          <w:rFonts w:cstheme="minorHAnsi"/>
          <w:sz w:val="24"/>
          <w:szCs w:val="24"/>
        </w:rPr>
        <w:t xml:space="preserve"> 86.</w:t>
      </w:r>
    </w:p>
    <w:p w:rsidR="004C21B4" w:rsidRPr="001C3CFF" w:rsidRDefault="00964063" w:rsidP="00CB1B04">
      <w:pPr>
        <w:jc w:val="both"/>
        <w:rPr>
          <w:rFonts w:cstheme="minorHAnsi"/>
        </w:rPr>
      </w:pPr>
      <w:r w:rsidRPr="001C3CFF">
        <w:rPr>
          <w:rFonts w:cstheme="minorHAnsi"/>
        </w:rPr>
        <w:t>D’abord sous l’emprise des Grecs et des Carthaginois, la Sicile devient définitivement romaine à partir de -212, date de la prise de Syracuse (et de la mort d’Archimède, à cette occasion !).</w:t>
      </w:r>
    </w:p>
    <w:p w:rsidR="00964063" w:rsidRDefault="00964063" w:rsidP="00964063">
      <w:pPr>
        <w:jc w:val="both"/>
      </w:pPr>
      <w:r w:rsidRPr="001C3CFF">
        <w:t xml:space="preserve">Au I er siècle avant JC, c’est une province romaine. Traditionnellement les provinces sont administrées par des magistrats sortis de charge, auxquels on les confie. Caius </w:t>
      </w:r>
      <w:proofErr w:type="spellStart"/>
      <w:r w:rsidRPr="001C3CFF">
        <w:t>Licinus</w:t>
      </w:r>
      <w:proofErr w:type="spellEnd"/>
      <w:r w:rsidRPr="001C3CFF">
        <w:t xml:space="preserve"> Verrès obtint la Sicile à la sortie de sa prêture et la gouverna donc de -74 à -71.</w:t>
      </w:r>
    </w:p>
    <w:p w:rsidR="001C3CFF" w:rsidRPr="008D3417" w:rsidRDefault="001C3CFF" w:rsidP="008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18"/>
          <w:szCs w:val="18"/>
        </w:rPr>
      </w:pPr>
      <w:r w:rsidRPr="008D3417">
        <w:rPr>
          <w:b/>
          <w:i/>
          <w:sz w:val="18"/>
          <w:szCs w:val="18"/>
        </w:rPr>
        <w:t xml:space="preserve">Le jeune Cicéron Lisant, fresque </w:t>
      </w:r>
      <w:r w:rsidR="008D3417">
        <w:rPr>
          <w:b/>
          <w:i/>
          <w:sz w:val="18"/>
          <w:szCs w:val="18"/>
        </w:rPr>
        <w:t xml:space="preserve">de </w:t>
      </w:r>
      <w:r w:rsidRPr="008D3417">
        <w:rPr>
          <w:b/>
          <w:i/>
          <w:sz w:val="18"/>
          <w:szCs w:val="18"/>
        </w:rPr>
        <w:t>Vincenzo Foppa de Brescia, datée vers 1464</w:t>
      </w:r>
    </w:p>
    <w:p w:rsidR="00964063" w:rsidRPr="001C3CFF" w:rsidRDefault="00CB1B04" w:rsidP="00964063">
      <w:pPr>
        <w:jc w:val="both"/>
        <w:rPr>
          <w:b/>
          <w:u w:val="single"/>
        </w:rPr>
      </w:pPr>
      <w:r>
        <w:t xml:space="preserve">Lorsqu’il revint à Rome, </w:t>
      </w:r>
      <w:r w:rsidR="00964063" w:rsidRPr="001C3CFF">
        <w:t xml:space="preserve">les Siciliens </w:t>
      </w:r>
      <w:r>
        <w:t xml:space="preserve">vinrent en délégation et </w:t>
      </w:r>
      <w:r w:rsidR="00964063" w:rsidRPr="001C3CFF">
        <w:t xml:space="preserve">portèrent plainte contre lui pour corruption et vol. Cicéron défendit leur cause et rédigea plusieurs discours contre Verrès : </w:t>
      </w:r>
      <w:r w:rsidR="00964063" w:rsidRPr="001C3CFF">
        <w:rPr>
          <w:b/>
          <w:u w:val="single"/>
        </w:rPr>
        <w:t>les Verrines</w:t>
      </w:r>
      <w:r w:rsidR="00871D2F" w:rsidRPr="001C3CFF">
        <w:rPr>
          <w:b/>
          <w:u w:val="single"/>
        </w:rPr>
        <w:t>.</w:t>
      </w:r>
    </w:p>
    <w:p w:rsidR="00E35685" w:rsidRDefault="00E35685" w:rsidP="00CB1B04">
      <w:pPr>
        <w:jc w:val="center"/>
        <w:rPr>
          <w:b/>
          <w:u w:val="single"/>
        </w:rPr>
      </w:pPr>
      <w:r>
        <w:rPr>
          <w:noProof/>
          <w:lang w:eastAsia="fr-FR"/>
        </w:rPr>
        <w:drawing>
          <wp:inline distT="0" distB="0" distL="0" distR="0" wp14:anchorId="4B25726B" wp14:editId="76A357A6">
            <wp:extent cx="4572000" cy="3209925"/>
            <wp:effectExtent l="0" t="0" r="0" b="9525"/>
            <wp:docPr id="1" name="Image 1" descr="Annexe 2. Les cités de Sicile mentionnées dans les Verrines de Cicéron (d’après Prag, 2007b, p. 270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exe 2. Les cités de Sicile mentionnées dans les Verrines de Cicéron (d’après Prag, 2007b, p. 270)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FF" w:rsidRDefault="001C3CFF" w:rsidP="00964063">
      <w:pPr>
        <w:jc w:val="both"/>
        <w:rPr>
          <w:b/>
          <w:u w:val="single"/>
        </w:rPr>
      </w:pPr>
      <w:r>
        <w:rPr>
          <w:b/>
          <w:u w:val="single"/>
        </w:rPr>
        <w:t>La Sicile décrite par Cicéron dans les Verrines</w:t>
      </w:r>
    </w:p>
    <w:p w:rsidR="00964063" w:rsidRPr="00761160" w:rsidRDefault="00964063" w:rsidP="00964063">
      <w:pPr>
        <w:jc w:val="both"/>
      </w:pPr>
      <w:r>
        <w:rPr>
          <w:b/>
          <w:u w:val="single"/>
        </w:rPr>
        <w:t>Texte latin</w:t>
      </w:r>
      <w:r w:rsidR="008D3417">
        <w:rPr>
          <w:b/>
          <w:u w:val="single"/>
        </w:rPr>
        <w:t> : V, 86</w:t>
      </w:r>
    </w:p>
    <w:p w:rsidR="00494AF1" w:rsidRPr="008D3417" w:rsidRDefault="00761160" w:rsidP="00964063">
      <w:pPr>
        <w:jc w:val="both"/>
        <w:rPr>
          <w:sz w:val="28"/>
          <w:szCs w:val="28"/>
        </w:rPr>
      </w:pPr>
      <w:r w:rsidRPr="008D3417">
        <w:rPr>
          <w:sz w:val="28"/>
          <w:szCs w:val="28"/>
        </w:rPr>
        <w:t xml:space="preserve"> </w:t>
      </w:r>
      <w:r w:rsidR="00494AF1" w:rsidRPr="008D3417">
        <w:rPr>
          <w:sz w:val="28"/>
          <w:szCs w:val="28"/>
        </w:rPr>
        <w:t xml:space="preserve">[86] </w:t>
      </w:r>
      <w:proofErr w:type="spellStart"/>
      <w:r w:rsidR="00494AF1" w:rsidRPr="008D3417">
        <w:rPr>
          <w:sz w:val="28"/>
          <w:szCs w:val="28"/>
        </w:rPr>
        <w:t>Egreditur</w:t>
      </w:r>
      <w:proofErr w:type="spellEnd"/>
      <w:r w:rsidR="00494AF1" w:rsidRPr="008D3417">
        <w:rPr>
          <w:sz w:val="28"/>
          <w:szCs w:val="28"/>
        </w:rPr>
        <w:t xml:space="preserve"> in </w:t>
      </w:r>
      <w:proofErr w:type="spellStart"/>
      <w:r w:rsidR="00494AF1" w:rsidRPr="008D3417">
        <w:rPr>
          <w:sz w:val="28"/>
          <w:szCs w:val="28"/>
        </w:rPr>
        <w:t>Centuripina</w:t>
      </w:r>
      <w:proofErr w:type="spell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quadriremi</w:t>
      </w:r>
      <w:proofErr w:type="spell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Cleomenes</w:t>
      </w:r>
      <w:proofErr w:type="spellEnd"/>
      <w:r w:rsidR="00494AF1" w:rsidRPr="008D3417">
        <w:rPr>
          <w:sz w:val="28"/>
          <w:szCs w:val="28"/>
        </w:rPr>
        <w:t xml:space="preserve"> e </w:t>
      </w:r>
      <w:proofErr w:type="spellStart"/>
      <w:proofErr w:type="gramStart"/>
      <w:r w:rsidR="00494AF1" w:rsidRPr="008D3417">
        <w:rPr>
          <w:sz w:val="28"/>
          <w:szCs w:val="28"/>
        </w:rPr>
        <w:t>portu</w:t>
      </w:r>
      <w:proofErr w:type="spellEnd"/>
      <w:r w:rsidR="00494AF1" w:rsidRPr="008D3417">
        <w:rPr>
          <w:sz w:val="28"/>
          <w:szCs w:val="28"/>
        </w:rPr>
        <w:t>;</w:t>
      </w:r>
      <w:proofErr w:type="gram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sequitur</w:t>
      </w:r>
      <w:proofErr w:type="spell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Segestana</w:t>
      </w:r>
      <w:proofErr w:type="spell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navis</w:t>
      </w:r>
      <w:proofErr w:type="spellEnd"/>
      <w:r w:rsidR="00494AF1" w:rsidRPr="008D3417">
        <w:rPr>
          <w:sz w:val="28"/>
          <w:szCs w:val="28"/>
        </w:rPr>
        <w:t xml:space="preserve">, </w:t>
      </w:r>
      <w:proofErr w:type="spellStart"/>
      <w:r w:rsidR="00494AF1" w:rsidRPr="008D3417">
        <w:rPr>
          <w:sz w:val="28"/>
          <w:szCs w:val="28"/>
        </w:rPr>
        <w:t>Tyndaritana</w:t>
      </w:r>
      <w:proofErr w:type="spellEnd"/>
      <w:r w:rsidR="00494AF1" w:rsidRPr="008D3417">
        <w:rPr>
          <w:sz w:val="28"/>
          <w:szCs w:val="28"/>
        </w:rPr>
        <w:t xml:space="preserve">, </w:t>
      </w:r>
      <w:proofErr w:type="spellStart"/>
      <w:r w:rsidR="00494AF1" w:rsidRPr="008D3417">
        <w:rPr>
          <w:sz w:val="28"/>
          <w:szCs w:val="28"/>
        </w:rPr>
        <w:t>Herbitensis</w:t>
      </w:r>
      <w:proofErr w:type="spellEnd"/>
      <w:r w:rsidR="00494AF1" w:rsidRPr="008D3417">
        <w:rPr>
          <w:sz w:val="28"/>
          <w:szCs w:val="28"/>
        </w:rPr>
        <w:t xml:space="preserve">, </w:t>
      </w:r>
      <w:proofErr w:type="spellStart"/>
      <w:r w:rsidR="00494AF1" w:rsidRPr="008D3417">
        <w:rPr>
          <w:sz w:val="28"/>
          <w:szCs w:val="28"/>
        </w:rPr>
        <w:t>Heracliensis</w:t>
      </w:r>
      <w:proofErr w:type="spellEnd"/>
      <w:r w:rsidR="00494AF1" w:rsidRPr="008D3417">
        <w:rPr>
          <w:sz w:val="28"/>
          <w:szCs w:val="28"/>
        </w:rPr>
        <w:t xml:space="preserve">, </w:t>
      </w:r>
      <w:proofErr w:type="spellStart"/>
      <w:r w:rsidR="00494AF1" w:rsidRPr="008D3417">
        <w:rPr>
          <w:sz w:val="28"/>
          <w:szCs w:val="28"/>
        </w:rPr>
        <w:t>Apolloniensis</w:t>
      </w:r>
      <w:proofErr w:type="spellEnd"/>
      <w:r w:rsidR="00494AF1" w:rsidRPr="008D3417">
        <w:rPr>
          <w:sz w:val="28"/>
          <w:szCs w:val="28"/>
        </w:rPr>
        <w:t xml:space="preserve">, </w:t>
      </w:r>
      <w:proofErr w:type="spellStart"/>
      <w:r w:rsidR="00494AF1" w:rsidRPr="008D3417">
        <w:rPr>
          <w:sz w:val="28"/>
          <w:szCs w:val="28"/>
        </w:rPr>
        <w:t>Haluntina</w:t>
      </w:r>
      <w:proofErr w:type="spellEnd"/>
      <w:r w:rsidR="00494AF1" w:rsidRPr="008D3417">
        <w:rPr>
          <w:sz w:val="28"/>
          <w:szCs w:val="28"/>
        </w:rPr>
        <w:t xml:space="preserve">, </w:t>
      </w:r>
      <w:proofErr w:type="spellStart"/>
      <w:r w:rsidR="00494AF1" w:rsidRPr="008D3417">
        <w:rPr>
          <w:sz w:val="28"/>
          <w:szCs w:val="28"/>
        </w:rPr>
        <w:t>praeclara</w:t>
      </w:r>
      <w:proofErr w:type="spell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classis</w:t>
      </w:r>
      <w:proofErr w:type="spellEnd"/>
      <w:r w:rsidR="00494AF1" w:rsidRPr="008D3417">
        <w:rPr>
          <w:sz w:val="28"/>
          <w:szCs w:val="28"/>
        </w:rPr>
        <w:t xml:space="preserve"> in </w:t>
      </w:r>
      <w:proofErr w:type="spellStart"/>
      <w:r w:rsidR="00494AF1" w:rsidRPr="008D3417">
        <w:rPr>
          <w:sz w:val="28"/>
          <w:szCs w:val="28"/>
        </w:rPr>
        <w:t>speciem</w:t>
      </w:r>
      <w:proofErr w:type="spellEnd"/>
      <w:r w:rsidR="00494AF1" w:rsidRPr="008D3417">
        <w:rPr>
          <w:sz w:val="28"/>
          <w:szCs w:val="28"/>
        </w:rPr>
        <w:t xml:space="preserve">, </w:t>
      </w:r>
      <w:proofErr w:type="spellStart"/>
      <w:r w:rsidR="00494AF1" w:rsidRPr="008D3417">
        <w:rPr>
          <w:sz w:val="28"/>
          <w:szCs w:val="28"/>
        </w:rPr>
        <w:t>sed</w:t>
      </w:r>
      <w:proofErr w:type="spell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inops</w:t>
      </w:r>
      <w:proofErr w:type="spellEnd"/>
      <w:r w:rsidR="00494AF1" w:rsidRPr="008D3417">
        <w:rPr>
          <w:sz w:val="28"/>
          <w:szCs w:val="28"/>
        </w:rPr>
        <w:t xml:space="preserve"> et infirma </w:t>
      </w:r>
      <w:proofErr w:type="spellStart"/>
      <w:r w:rsidR="00494AF1" w:rsidRPr="008D3417">
        <w:rPr>
          <w:sz w:val="28"/>
          <w:szCs w:val="28"/>
        </w:rPr>
        <w:t>propter</w:t>
      </w:r>
      <w:proofErr w:type="spell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dimissionem</w:t>
      </w:r>
      <w:proofErr w:type="spell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propugnatorum</w:t>
      </w:r>
      <w:proofErr w:type="spell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atque</w:t>
      </w:r>
      <w:proofErr w:type="spell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remigum</w:t>
      </w:r>
      <w:proofErr w:type="spellEnd"/>
      <w:r w:rsidR="00494AF1" w:rsidRPr="008D3417">
        <w:rPr>
          <w:sz w:val="28"/>
          <w:szCs w:val="28"/>
        </w:rPr>
        <w:t xml:space="preserve">. Tam </w:t>
      </w:r>
      <w:proofErr w:type="spellStart"/>
      <w:r w:rsidR="00494AF1" w:rsidRPr="008D3417">
        <w:rPr>
          <w:sz w:val="28"/>
          <w:szCs w:val="28"/>
        </w:rPr>
        <w:t>diu</w:t>
      </w:r>
      <w:proofErr w:type="spellEnd"/>
      <w:r w:rsidR="00494AF1" w:rsidRPr="008D3417">
        <w:rPr>
          <w:sz w:val="28"/>
          <w:szCs w:val="28"/>
        </w:rPr>
        <w:t xml:space="preserve"> in </w:t>
      </w:r>
      <w:proofErr w:type="spellStart"/>
      <w:r w:rsidR="00494AF1" w:rsidRPr="008D3417">
        <w:rPr>
          <w:sz w:val="28"/>
          <w:szCs w:val="28"/>
        </w:rPr>
        <w:t>imperio</w:t>
      </w:r>
      <w:proofErr w:type="spell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suo</w:t>
      </w:r>
      <w:proofErr w:type="spell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classem</w:t>
      </w:r>
      <w:proofErr w:type="spell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iste</w:t>
      </w:r>
      <w:proofErr w:type="spell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praetor</w:t>
      </w:r>
      <w:proofErr w:type="spell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diligens</w:t>
      </w:r>
      <w:proofErr w:type="spell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vidit</w:t>
      </w:r>
      <w:proofErr w:type="spell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quam</w:t>
      </w:r>
      <w:proofErr w:type="spell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diu</w:t>
      </w:r>
      <w:proofErr w:type="spellEnd"/>
      <w:r w:rsidR="00494AF1" w:rsidRPr="008D3417">
        <w:rPr>
          <w:sz w:val="28"/>
          <w:szCs w:val="28"/>
        </w:rPr>
        <w:t xml:space="preserve"> convivium </w:t>
      </w:r>
      <w:proofErr w:type="spellStart"/>
      <w:r w:rsidR="00494AF1" w:rsidRPr="008D3417">
        <w:rPr>
          <w:sz w:val="28"/>
          <w:szCs w:val="28"/>
        </w:rPr>
        <w:t>eius</w:t>
      </w:r>
      <w:proofErr w:type="spell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flagitiosissimum</w:t>
      </w:r>
      <w:proofErr w:type="spell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praetervecta</w:t>
      </w:r>
      <w:proofErr w:type="spellEnd"/>
      <w:r w:rsidR="00494AF1" w:rsidRPr="008D3417">
        <w:rPr>
          <w:sz w:val="28"/>
          <w:szCs w:val="28"/>
        </w:rPr>
        <w:t xml:space="preserve"> </w:t>
      </w:r>
      <w:proofErr w:type="gramStart"/>
      <w:r w:rsidR="00494AF1" w:rsidRPr="008D3417">
        <w:rPr>
          <w:sz w:val="28"/>
          <w:szCs w:val="28"/>
        </w:rPr>
        <w:t>est;</w:t>
      </w:r>
      <w:proofErr w:type="gram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ipse</w:t>
      </w:r>
      <w:proofErr w:type="spell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autem</w:t>
      </w:r>
      <w:proofErr w:type="spellEnd"/>
      <w:r w:rsidR="00494AF1" w:rsidRPr="008D3417">
        <w:rPr>
          <w:sz w:val="28"/>
          <w:szCs w:val="28"/>
        </w:rPr>
        <w:t xml:space="preserve">, qui </w:t>
      </w:r>
      <w:proofErr w:type="spellStart"/>
      <w:r w:rsidR="00494AF1" w:rsidRPr="008D3417">
        <w:rPr>
          <w:sz w:val="28"/>
          <w:szCs w:val="28"/>
        </w:rPr>
        <w:t>visus</w:t>
      </w:r>
      <w:proofErr w:type="spell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multis</w:t>
      </w:r>
      <w:proofErr w:type="spell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diebus</w:t>
      </w:r>
      <w:proofErr w:type="spellEnd"/>
      <w:r w:rsidR="00494AF1" w:rsidRPr="008D3417">
        <w:rPr>
          <w:sz w:val="28"/>
          <w:szCs w:val="28"/>
        </w:rPr>
        <w:t xml:space="preserve"> non </w:t>
      </w:r>
      <w:proofErr w:type="spellStart"/>
      <w:r w:rsidR="00494AF1" w:rsidRPr="008D3417">
        <w:rPr>
          <w:sz w:val="28"/>
          <w:szCs w:val="28"/>
        </w:rPr>
        <w:t>esset</w:t>
      </w:r>
      <w:proofErr w:type="spellEnd"/>
      <w:r w:rsidR="00494AF1" w:rsidRPr="008D3417">
        <w:rPr>
          <w:sz w:val="28"/>
          <w:szCs w:val="28"/>
        </w:rPr>
        <w:t xml:space="preserve">, </w:t>
      </w:r>
      <w:proofErr w:type="spellStart"/>
      <w:r w:rsidR="00494AF1" w:rsidRPr="008D3417">
        <w:rPr>
          <w:sz w:val="28"/>
          <w:szCs w:val="28"/>
        </w:rPr>
        <w:t>tum</w:t>
      </w:r>
      <w:proofErr w:type="spellEnd"/>
      <w:r w:rsidR="00494AF1" w:rsidRPr="008D3417">
        <w:rPr>
          <w:sz w:val="28"/>
          <w:szCs w:val="28"/>
        </w:rPr>
        <w:t xml:space="preserve"> se </w:t>
      </w:r>
      <w:proofErr w:type="spellStart"/>
      <w:r w:rsidR="00494AF1" w:rsidRPr="008D3417">
        <w:rPr>
          <w:sz w:val="28"/>
          <w:szCs w:val="28"/>
        </w:rPr>
        <w:t>tamen</w:t>
      </w:r>
      <w:proofErr w:type="spellEnd"/>
      <w:r w:rsidR="00494AF1" w:rsidRPr="008D3417">
        <w:rPr>
          <w:sz w:val="28"/>
          <w:szCs w:val="28"/>
        </w:rPr>
        <w:t xml:space="preserve"> in </w:t>
      </w:r>
      <w:proofErr w:type="spellStart"/>
      <w:r w:rsidR="00494AF1" w:rsidRPr="008D3417">
        <w:rPr>
          <w:sz w:val="28"/>
          <w:szCs w:val="28"/>
        </w:rPr>
        <w:t>conspectum</w:t>
      </w:r>
      <w:proofErr w:type="spell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nautis</w:t>
      </w:r>
      <w:proofErr w:type="spell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paulisper</w:t>
      </w:r>
      <w:proofErr w:type="spell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dedit</w:t>
      </w:r>
      <w:proofErr w:type="spellEnd"/>
      <w:r w:rsidR="00494AF1" w:rsidRPr="008D3417">
        <w:rPr>
          <w:sz w:val="28"/>
          <w:szCs w:val="28"/>
        </w:rPr>
        <w:t xml:space="preserve">. </w:t>
      </w:r>
      <w:proofErr w:type="spellStart"/>
      <w:r w:rsidR="00494AF1" w:rsidRPr="008D3417">
        <w:rPr>
          <w:sz w:val="28"/>
          <w:szCs w:val="28"/>
        </w:rPr>
        <w:t>Stetit</w:t>
      </w:r>
      <w:proofErr w:type="spell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soleatus</w:t>
      </w:r>
      <w:proofErr w:type="spell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praetor</w:t>
      </w:r>
      <w:proofErr w:type="spellEnd"/>
      <w:r w:rsidR="00494AF1" w:rsidRPr="008D3417">
        <w:rPr>
          <w:sz w:val="28"/>
          <w:szCs w:val="28"/>
        </w:rPr>
        <w:t xml:space="preserve"> populi Romani cum </w:t>
      </w:r>
      <w:proofErr w:type="spellStart"/>
      <w:r w:rsidR="00494AF1" w:rsidRPr="008D3417">
        <w:rPr>
          <w:sz w:val="28"/>
          <w:szCs w:val="28"/>
        </w:rPr>
        <w:t>pallio</w:t>
      </w:r>
      <w:proofErr w:type="spell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purpureo</w:t>
      </w:r>
      <w:proofErr w:type="spell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tunicaque</w:t>
      </w:r>
      <w:proofErr w:type="spell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talari</w:t>
      </w:r>
      <w:proofErr w:type="spell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muliercula</w:t>
      </w:r>
      <w:proofErr w:type="spell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nixus</w:t>
      </w:r>
      <w:proofErr w:type="spellEnd"/>
      <w:r w:rsidR="00494AF1" w:rsidRPr="008D3417">
        <w:rPr>
          <w:sz w:val="28"/>
          <w:szCs w:val="28"/>
        </w:rPr>
        <w:t xml:space="preserve"> in </w:t>
      </w:r>
      <w:proofErr w:type="spellStart"/>
      <w:r w:rsidR="00494AF1" w:rsidRPr="008D3417">
        <w:rPr>
          <w:sz w:val="28"/>
          <w:szCs w:val="28"/>
        </w:rPr>
        <w:t>litore</w:t>
      </w:r>
      <w:proofErr w:type="spellEnd"/>
      <w:r w:rsidR="00494AF1" w:rsidRPr="008D3417">
        <w:rPr>
          <w:sz w:val="28"/>
          <w:szCs w:val="28"/>
        </w:rPr>
        <w:t xml:space="preserve">. </w:t>
      </w:r>
      <w:proofErr w:type="spellStart"/>
      <w:r w:rsidR="00494AF1" w:rsidRPr="008D3417">
        <w:rPr>
          <w:sz w:val="28"/>
          <w:szCs w:val="28"/>
        </w:rPr>
        <w:t>Iam</w:t>
      </w:r>
      <w:proofErr w:type="spellEnd"/>
      <w:r w:rsidR="00494AF1" w:rsidRPr="008D3417">
        <w:rPr>
          <w:sz w:val="28"/>
          <w:szCs w:val="28"/>
        </w:rPr>
        <w:t xml:space="preserve"> hoc </w:t>
      </w:r>
      <w:proofErr w:type="spellStart"/>
      <w:r w:rsidR="00494AF1" w:rsidRPr="008D3417">
        <w:rPr>
          <w:sz w:val="28"/>
          <w:szCs w:val="28"/>
        </w:rPr>
        <w:t>istum</w:t>
      </w:r>
      <w:proofErr w:type="spell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vestitu</w:t>
      </w:r>
      <w:proofErr w:type="spell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Siculi</w:t>
      </w:r>
      <w:proofErr w:type="spell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civesque</w:t>
      </w:r>
      <w:proofErr w:type="spellEnd"/>
      <w:r w:rsidR="00494AF1" w:rsidRPr="008D3417">
        <w:rPr>
          <w:sz w:val="28"/>
          <w:szCs w:val="28"/>
        </w:rPr>
        <w:t xml:space="preserve"> Romani </w:t>
      </w:r>
      <w:proofErr w:type="spellStart"/>
      <w:r w:rsidR="00494AF1" w:rsidRPr="008D3417">
        <w:rPr>
          <w:sz w:val="28"/>
          <w:szCs w:val="28"/>
        </w:rPr>
        <w:t>permulti</w:t>
      </w:r>
      <w:proofErr w:type="spell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saepe</w:t>
      </w:r>
      <w:proofErr w:type="spellEnd"/>
      <w:r w:rsidR="00494AF1" w:rsidRPr="008D3417">
        <w:rPr>
          <w:sz w:val="28"/>
          <w:szCs w:val="28"/>
        </w:rPr>
        <w:t xml:space="preserve"> </w:t>
      </w:r>
      <w:proofErr w:type="spellStart"/>
      <w:r w:rsidR="00494AF1" w:rsidRPr="008D3417">
        <w:rPr>
          <w:sz w:val="28"/>
          <w:szCs w:val="28"/>
        </w:rPr>
        <w:t>viderant</w:t>
      </w:r>
      <w:proofErr w:type="spellEnd"/>
      <w:r w:rsidR="00494AF1" w:rsidRPr="008D3417">
        <w:rPr>
          <w:sz w:val="28"/>
          <w:szCs w:val="28"/>
        </w:rPr>
        <w:t>.</w:t>
      </w:r>
    </w:p>
    <w:p w:rsidR="00494AF1" w:rsidRPr="00871D2F" w:rsidRDefault="00761160">
      <w:pPr>
        <w:rPr>
          <w:rFonts w:cstheme="minorHAnsi"/>
          <w:sz w:val="24"/>
          <w:szCs w:val="24"/>
          <w:u w:val="single"/>
        </w:rPr>
      </w:pPr>
      <w:r w:rsidRPr="00871D2F">
        <w:rPr>
          <w:rFonts w:cstheme="minorHAnsi"/>
          <w:sz w:val="24"/>
          <w:szCs w:val="24"/>
          <w:u w:val="single"/>
        </w:rPr>
        <w:lastRenderedPageBreak/>
        <w:t>Tr</w:t>
      </w:r>
      <w:r w:rsidR="00964063" w:rsidRPr="00871D2F">
        <w:rPr>
          <w:rFonts w:cstheme="minorHAnsi"/>
          <w:sz w:val="24"/>
          <w:szCs w:val="24"/>
          <w:u w:val="single"/>
        </w:rPr>
        <w:t>a</w:t>
      </w:r>
      <w:r w:rsidRPr="00871D2F">
        <w:rPr>
          <w:rFonts w:cstheme="minorHAnsi"/>
          <w:sz w:val="24"/>
          <w:szCs w:val="24"/>
          <w:u w:val="single"/>
        </w:rPr>
        <w:t>duction :</w:t>
      </w:r>
    </w:p>
    <w:p w:rsidR="00761160" w:rsidRDefault="00761160" w:rsidP="004C21B4">
      <w:pPr>
        <w:jc w:val="both"/>
        <w:rPr>
          <w:rFonts w:cstheme="minorHAnsi"/>
          <w:sz w:val="24"/>
          <w:szCs w:val="24"/>
        </w:rPr>
      </w:pPr>
      <w:r w:rsidRPr="00761160">
        <w:rPr>
          <w:rFonts w:cstheme="minorHAnsi"/>
          <w:sz w:val="24"/>
          <w:szCs w:val="24"/>
        </w:rPr>
        <w:t>Cléomène</w:t>
      </w:r>
      <w:r w:rsidR="00871D2F">
        <w:rPr>
          <w:rStyle w:val="Appelnotedebasdep"/>
          <w:rFonts w:cstheme="minorHAnsi"/>
          <w:sz w:val="24"/>
          <w:szCs w:val="24"/>
        </w:rPr>
        <w:footnoteReference w:id="1"/>
      </w:r>
      <w:r w:rsidRPr="007611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sort du port sur la quadrirème de </w:t>
      </w:r>
      <w:proofErr w:type="spellStart"/>
      <w:r>
        <w:rPr>
          <w:rFonts w:cstheme="minorHAnsi"/>
          <w:sz w:val="24"/>
          <w:szCs w:val="24"/>
        </w:rPr>
        <w:t>Centur</w:t>
      </w:r>
      <w:r w:rsidR="004C21B4">
        <w:rPr>
          <w:rFonts w:cstheme="minorHAnsi"/>
          <w:sz w:val="24"/>
          <w:szCs w:val="24"/>
        </w:rPr>
        <w:t>ipes</w:t>
      </w:r>
      <w:proofErr w:type="spellEnd"/>
      <w:r w:rsidR="004C21B4">
        <w:rPr>
          <w:rStyle w:val="Appelnotedebasdep"/>
          <w:rFonts w:cstheme="minorHAnsi"/>
          <w:sz w:val="24"/>
          <w:szCs w:val="24"/>
        </w:rPr>
        <w:footnoteReference w:id="2"/>
      </w:r>
      <w:r w:rsidR="00871D2F">
        <w:rPr>
          <w:rFonts w:cstheme="minorHAnsi"/>
          <w:sz w:val="24"/>
          <w:szCs w:val="24"/>
        </w:rPr>
        <w:t> ;</w:t>
      </w:r>
      <w:r w:rsidRPr="007611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Suit </w:t>
      </w:r>
      <w:r w:rsidR="004C21B4">
        <w:rPr>
          <w:rFonts w:cstheme="minorHAnsi"/>
          <w:sz w:val="24"/>
          <w:szCs w:val="24"/>
        </w:rPr>
        <w:t xml:space="preserve">le navire de Ségeste, de </w:t>
      </w:r>
      <w:proofErr w:type="spellStart"/>
      <w:r w:rsidR="004C21B4">
        <w:rPr>
          <w:rFonts w:cstheme="minorHAnsi"/>
          <w:sz w:val="24"/>
          <w:szCs w:val="24"/>
        </w:rPr>
        <w:t>Tyndaris</w:t>
      </w:r>
      <w:proofErr w:type="spellEnd"/>
      <w:r>
        <w:rPr>
          <w:rFonts w:cstheme="minorHAnsi"/>
          <w:sz w:val="24"/>
          <w:szCs w:val="24"/>
        </w:rPr>
        <w:t>, d'</w:t>
      </w:r>
      <w:proofErr w:type="spellStart"/>
      <w:r>
        <w:rPr>
          <w:rFonts w:cstheme="minorHAnsi"/>
          <w:sz w:val="24"/>
          <w:szCs w:val="24"/>
        </w:rPr>
        <w:t>Herbita</w:t>
      </w:r>
      <w:proofErr w:type="spellEnd"/>
      <w:r w:rsidRPr="00761160">
        <w:rPr>
          <w:rFonts w:cstheme="minorHAnsi"/>
          <w:sz w:val="24"/>
          <w:szCs w:val="24"/>
        </w:rPr>
        <w:t>, d'</w:t>
      </w:r>
      <w:proofErr w:type="spellStart"/>
      <w:r w:rsidRPr="00761160">
        <w:rPr>
          <w:rFonts w:cstheme="minorHAnsi"/>
          <w:sz w:val="24"/>
          <w:szCs w:val="24"/>
        </w:rPr>
        <w:t>Héraclée</w:t>
      </w:r>
      <w:proofErr w:type="spellEnd"/>
      <w:r w:rsidRPr="00761160">
        <w:rPr>
          <w:rFonts w:cstheme="minorHAnsi"/>
          <w:sz w:val="24"/>
          <w:szCs w:val="24"/>
        </w:rPr>
        <w:t>, d'</w:t>
      </w:r>
      <w:proofErr w:type="spellStart"/>
      <w:r w:rsidRPr="00761160">
        <w:rPr>
          <w:rFonts w:cstheme="minorHAnsi"/>
          <w:sz w:val="24"/>
          <w:szCs w:val="24"/>
        </w:rPr>
        <w:t>Apollonie</w:t>
      </w:r>
      <w:proofErr w:type="spellEnd"/>
      <w:r w:rsidRPr="00761160">
        <w:rPr>
          <w:rFonts w:cstheme="minorHAnsi"/>
          <w:sz w:val="24"/>
          <w:szCs w:val="24"/>
        </w:rPr>
        <w:t>, d'</w:t>
      </w:r>
      <w:proofErr w:type="spellStart"/>
      <w:r w:rsidRPr="00761160">
        <w:rPr>
          <w:rFonts w:cstheme="minorHAnsi"/>
          <w:sz w:val="24"/>
          <w:szCs w:val="24"/>
        </w:rPr>
        <w:t>Haluntium</w:t>
      </w:r>
      <w:proofErr w:type="spellEnd"/>
      <w:r w:rsidRPr="00761160">
        <w:rPr>
          <w:rFonts w:cstheme="minorHAnsi"/>
          <w:sz w:val="24"/>
          <w:szCs w:val="24"/>
        </w:rPr>
        <w:t xml:space="preserve">: belle flotte en apparence, mais </w:t>
      </w:r>
      <w:r w:rsidR="003E0857">
        <w:rPr>
          <w:rFonts w:cstheme="minorHAnsi"/>
          <w:sz w:val="24"/>
          <w:szCs w:val="24"/>
        </w:rPr>
        <w:t xml:space="preserve">pauvre et </w:t>
      </w:r>
      <w:r w:rsidRPr="00761160">
        <w:rPr>
          <w:rFonts w:cstheme="minorHAnsi"/>
          <w:sz w:val="24"/>
          <w:szCs w:val="24"/>
        </w:rPr>
        <w:t xml:space="preserve">faible </w:t>
      </w:r>
      <w:r w:rsidR="003E0857">
        <w:rPr>
          <w:rFonts w:cstheme="minorHAnsi"/>
          <w:sz w:val="24"/>
          <w:szCs w:val="24"/>
        </w:rPr>
        <w:t xml:space="preserve">à cause du renvoi des combattants </w:t>
      </w:r>
      <w:r w:rsidRPr="00761160">
        <w:rPr>
          <w:rFonts w:cstheme="minorHAnsi"/>
          <w:sz w:val="24"/>
          <w:szCs w:val="24"/>
        </w:rPr>
        <w:t>et de</w:t>
      </w:r>
      <w:r w:rsidR="00CB1B04">
        <w:rPr>
          <w:rFonts w:cstheme="minorHAnsi"/>
          <w:sz w:val="24"/>
          <w:szCs w:val="24"/>
        </w:rPr>
        <w:t>s</w:t>
      </w:r>
      <w:r w:rsidRPr="00761160">
        <w:rPr>
          <w:rFonts w:cstheme="minorHAnsi"/>
          <w:sz w:val="24"/>
          <w:szCs w:val="24"/>
        </w:rPr>
        <w:t xml:space="preserve"> rameurs. </w:t>
      </w:r>
      <w:r w:rsidR="003E0857">
        <w:rPr>
          <w:rFonts w:cstheme="minorHAnsi"/>
          <w:sz w:val="24"/>
          <w:szCs w:val="24"/>
        </w:rPr>
        <w:t xml:space="preserve">Ce préteur consciencieux </w:t>
      </w:r>
      <w:r w:rsidR="00871D2F">
        <w:rPr>
          <w:rStyle w:val="Appelnotedebasdep"/>
          <w:rFonts w:cstheme="minorHAnsi"/>
          <w:sz w:val="24"/>
          <w:szCs w:val="24"/>
        </w:rPr>
        <w:footnoteReference w:id="3"/>
      </w:r>
      <w:r w:rsidR="003E0857">
        <w:rPr>
          <w:rFonts w:cstheme="minorHAnsi"/>
          <w:sz w:val="24"/>
          <w:szCs w:val="24"/>
        </w:rPr>
        <w:t xml:space="preserve">ne vit la flotte qu’il commandait qu’aussi longtemps qu’elle passa devant </w:t>
      </w:r>
      <w:r w:rsidR="004C21B4">
        <w:rPr>
          <w:rFonts w:cstheme="minorHAnsi"/>
          <w:sz w:val="24"/>
          <w:szCs w:val="24"/>
        </w:rPr>
        <w:t>[le lieu où il tenait ]</w:t>
      </w:r>
      <w:r w:rsidR="00871D2F">
        <w:rPr>
          <w:rStyle w:val="Appelnotedebasdep"/>
          <w:rFonts w:cstheme="minorHAnsi"/>
          <w:sz w:val="24"/>
          <w:szCs w:val="24"/>
        </w:rPr>
        <w:footnoteReference w:id="4"/>
      </w:r>
      <w:r w:rsidR="004C21B4">
        <w:rPr>
          <w:rFonts w:cstheme="minorHAnsi"/>
          <w:sz w:val="24"/>
          <w:szCs w:val="24"/>
        </w:rPr>
        <w:t xml:space="preserve"> </w:t>
      </w:r>
      <w:r w:rsidR="003E0857">
        <w:rPr>
          <w:rFonts w:cstheme="minorHAnsi"/>
          <w:sz w:val="24"/>
          <w:szCs w:val="24"/>
        </w:rPr>
        <w:t>son festin le plus honteux.</w:t>
      </w:r>
      <w:r w:rsidR="00CB1B04">
        <w:rPr>
          <w:rFonts w:cstheme="minorHAnsi"/>
          <w:sz w:val="24"/>
          <w:szCs w:val="24"/>
        </w:rPr>
        <w:t xml:space="preserve"> Et lui, que personne n’</w:t>
      </w:r>
      <w:r w:rsidR="003E0857">
        <w:rPr>
          <w:rFonts w:cstheme="minorHAnsi"/>
          <w:sz w:val="24"/>
          <w:szCs w:val="24"/>
        </w:rPr>
        <w:t xml:space="preserve">avait vu depuis de nombreux jours, </w:t>
      </w:r>
      <w:r w:rsidR="00CB1B04">
        <w:rPr>
          <w:rFonts w:cstheme="minorHAnsi"/>
          <w:sz w:val="24"/>
          <w:szCs w:val="24"/>
        </w:rPr>
        <w:t xml:space="preserve">alors </w:t>
      </w:r>
      <w:r w:rsidR="001B476B">
        <w:rPr>
          <w:rFonts w:cstheme="minorHAnsi"/>
          <w:sz w:val="24"/>
          <w:szCs w:val="24"/>
        </w:rPr>
        <w:t xml:space="preserve">il </w:t>
      </w:r>
      <w:r w:rsidR="003E0857">
        <w:rPr>
          <w:rFonts w:cstheme="minorHAnsi"/>
          <w:sz w:val="24"/>
          <w:szCs w:val="24"/>
        </w:rPr>
        <w:t xml:space="preserve">se montra à la vue des marins </w:t>
      </w:r>
      <w:r w:rsidR="001B476B">
        <w:rPr>
          <w:rFonts w:cstheme="minorHAnsi"/>
          <w:sz w:val="24"/>
          <w:szCs w:val="24"/>
        </w:rPr>
        <w:t xml:space="preserve">un petit moment. Prêteur du peuple romain, il se tenait debout, chaussé de sandales, avec un manteau de pourpre et une </w:t>
      </w:r>
      <w:r w:rsidRPr="00761160">
        <w:rPr>
          <w:rFonts w:cstheme="minorHAnsi"/>
          <w:sz w:val="24"/>
          <w:szCs w:val="24"/>
        </w:rPr>
        <w:t>tunique longue</w:t>
      </w:r>
      <w:r w:rsidR="001B476B">
        <w:rPr>
          <w:rFonts w:cstheme="minorHAnsi"/>
          <w:sz w:val="24"/>
          <w:szCs w:val="24"/>
        </w:rPr>
        <w:t>, s’appuyant sur une courtisane</w:t>
      </w:r>
      <w:r w:rsidRPr="00761160">
        <w:rPr>
          <w:rFonts w:cstheme="minorHAnsi"/>
          <w:sz w:val="24"/>
          <w:szCs w:val="24"/>
        </w:rPr>
        <w:t xml:space="preserve">. Déjà </w:t>
      </w:r>
      <w:r w:rsidR="004C21B4">
        <w:rPr>
          <w:rFonts w:cstheme="minorHAnsi"/>
          <w:sz w:val="24"/>
          <w:szCs w:val="24"/>
        </w:rPr>
        <w:t>les Siciliens et de nombreux citoyens romains l’avaient souvent vu avec ce genre d’habillement.</w:t>
      </w:r>
    </w:p>
    <w:p w:rsidR="001C3CFF" w:rsidRPr="008D3417" w:rsidRDefault="008D3417" w:rsidP="008D341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18"/>
          <w:szCs w:val="18"/>
        </w:rPr>
      </w:pPr>
      <w:r w:rsidRPr="008D3417">
        <w:rPr>
          <w:b/>
          <w:i/>
          <w:sz w:val="18"/>
          <w:szCs w:val="18"/>
        </w:rPr>
        <w:t>Statue étrusque : l’orateur</w:t>
      </w:r>
    </w:p>
    <w:p w:rsidR="008D3417" w:rsidRPr="008D3417" w:rsidRDefault="008D3417" w:rsidP="008D341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18"/>
          <w:szCs w:val="18"/>
        </w:rPr>
      </w:pPr>
      <w:r w:rsidRPr="008D3417">
        <w:rPr>
          <w:b/>
          <w:i/>
          <w:sz w:val="18"/>
          <w:szCs w:val="18"/>
        </w:rPr>
        <w:t>Musée archéologique de Florence</w:t>
      </w:r>
    </w:p>
    <w:p w:rsidR="008D3417" w:rsidRDefault="008D3417" w:rsidP="008D3417">
      <w:pPr>
        <w:pStyle w:val="Sansinterligne"/>
      </w:pPr>
    </w:p>
    <w:p w:rsidR="001C3CFF" w:rsidRPr="008D3417" w:rsidRDefault="001C3CFF" w:rsidP="004C21B4">
      <w:pPr>
        <w:jc w:val="both"/>
        <w:rPr>
          <w:rFonts w:cstheme="minorHAnsi"/>
          <w:b/>
          <w:sz w:val="24"/>
          <w:szCs w:val="24"/>
          <w:u w:val="single"/>
        </w:rPr>
      </w:pPr>
      <w:r w:rsidRPr="008D3417">
        <w:rPr>
          <w:b/>
          <w:noProof/>
          <w:u w:val="single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457200" y="1362075"/>
            <wp:positionH relativeFrom="margin">
              <wp:align>right</wp:align>
            </wp:positionH>
            <wp:positionV relativeFrom="margin">
              <wp:align>top</wp:align>
            </wp:positionV>
            <wp:extent cx="3789065" cy="6493510"/>
            <wp:effectExtent l="0" t="0" r="1905" b="2540"/>
            <wp:wrapSquare wrapText="bothSides"/>
            <wp:docPr id="12" name="Image 12" descr="Arringa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ringato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65" cy="649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3417">
        <w:rPr>
          <w:rFonts w:cstheme="minorHAnsi"/>
          <w:b/>
          <w:sz w:val="24"/>
          <w:szCs w:val="24"/>
          <w:u w:val="single"/>
        </w:rPr>
        <w:t>Questions</w:t>
      </w:r>
    </w:p>
    <w:p w:rsidR="00871D2F" w:rsidRDefault="00871D2F" w:rsidP="004C21B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Qu’est-ce qu’un prêteur ? Quelle est la place de cette magistrature dans le cursus </w:t>
      </w:r>
      <w:proofErr w:type="spellStart"/>
      <w:r>
        <w:rPr>
          <w:rFonts w:cstheme="minorHAnsi"/>
          <w:sz w:val="24"/>
          <w:szCs w:val="24"/>
        </w:rPr>
        <w:t>honorum</w:t>
      </w:r>
      <w:proofErr w:type="spellEnd"/>
      <w:r>
        <w:rPr>
          <w:rFonts w:cstheme="minorHAnsi"/>
          <w:sz w:val="24"/>
          <w:szCs w:val="24"/>
        </w:rPr>
        <w:t> ?</w:t>
      </w:r>
      <w:r w:rsidR="007213C6">
        <w:rPr>
          <w:rFonts w:cstheme="minorHAnsi"/>
          <w:sz w:val="24"/>
          <w:szCs w:val="24"/>
        </w:rPr>
        <w:t xml:space="preserve"> (1)</w:t>
      </w:r>
    </w:p>
    <w:p w:rsidR="00871D2F" w:rsidRDefault="00871D2F" w:rsidP="004C21B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Quels adjectifs qualifient la flotte</w:t>
      </w:r>
      <w:r w:rsidR="00CB1B04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>
        <w:rPr>
          <w:rFonts w:cstheme="minorHAnsi"/>
          <w:sz w:val="24"/>
          <w:szCs w:val="24"/>
        </w:rPr>
        <w:t>? Est-elle digne de la puissance romaine ?</w:t>
      </w:r>
      <w:r w:rsidR="007213C6">
        <w:rPr>
          <w:rFonts w:cstheme="minorHAnsi"/>
          <w:sz w:val="24"/>
          <w:szCs w:val="24"/>
        </w:rPr>
        <w:t xml:space="preserve"> J</w:t>
      </w:r>
      <w:r>
        <w:rPr>
          <w:rFonts w:cstheme="minorHAnsi"/>
          <w:sz w:val="24"/>
          <w:szCs w:val="24"/>
        </w:rPr>
        <w:t>ustifiez votre réponse.</w:t>
      </w:r>
      <w:r w:rsidR="007213C6">
        <w:rPr>
          <w:rFonts w:cstheme="minorHAnsi"/>
          <w:sz w:val="24"/>
          <w:szCs w:val="24"/>
        </w:rPr>
        <w:t xml:space="preserve"> (2)</w:t>
      </w:r>
    </w:p>
    <w:p w:rsidR="00871D2F" w:rsidRDefault="00871D2F" w:rsidP="004C21B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</w:t>
      </w:r>
      <w:r w:rsidR="000D2AA2">
        <w:rPr>
          <w:rFonts w:cstheme="minorHAnsi"/>
          <w:sz w:val="24"/>
          <w:szCs w:val="24"/>
        </w:rPr>
        <w:t>Commentez l’expression « </w:t>
      </w:r>
      <w:proofErr w:type="spellStart"/>
      <w:r w:rsidR="000D2AA2">
        <w:rPr>
          <w:rFonts w:cstheme="minorHAnsi"/>
          <w:sz w:val="24"/>
          <w:szCs w:val="24"/>
        </w:rPr>
        <w:t>iste</w:t>
      </w:r>
      <w:proofErr w:type="spellEnd"/>
      <w:r w:rsidR="000D2AA2">
        <w:rPr>
          <w:rFonts w:cstheme="minorHAnsi"/>
          <w:sz w:val="24"/>
          <w:szCs w:val="24"/>
        </w:rPr>
        <w:t xml:space="preserve"> </w:t>
      </w:r>
      <w:proofErr w:type="spellStart"/>
      <w:r w:rsidR="000D2AA2">
        <w:rPr>
          <w:rFonts w:cstheme="minorHAnsi"/>
          <w:sz w:val="24"/>
          <w:szCs w:val="24"/>
        </w:rPr>
        <w:t>praetor</w:t>
      </w:r>
      <w:proofErr w:type="spellEnd"/>
      <w:r w:rsidR="000D2AA2">
        <w:rPr>
          <w:rFonts w:cstheme="minorHAnsi"/>
          <w:sz w:val="24"/>
          <w:szCs w:val="24"/>
        </w:rPr>
        <w:t xml:space="preserve"> </w:t>
      </w:r>
      <w:proofErr w:type="spellStart"/>
      <w:r w:rsidR="000D2AA2">
        <w:rPr>
          <w:rFonts w:cstheme="minorHAnsi"/>
          <w:sz w:val="24"/>
          <w:szCs w:val="24"/>
        </w:rPr>
        <w:t>diligens</w:t>
      </w:r>
      <w:proofErr w:type="spellEnd"/>
      <w:r w:rsidR="000D2AA2">
        <w:rPr>
          <w:rFonts w:cstheme="minorHAnsi"/>
          <w:sz w:val="24"/>
          <w:szCs w:val="24"/>
        </w:rPr>
        <w:t> ». Quel est le procédé utilisé pour désigner Verrès ?  Quelle est la valeur de « </w:t>
      </w:r>
      <w:proofErr w:type="spellStart"/>
      <w:r w:rsidR="000D2AA2">
        <w:rPr>
          <w:rFonts w:cstheme="minorHAnsi"/>
          <w:sz w:val="24"/>
          <w:szCs w:val="24"/>
        </w:rPr>
        <w:t>iste</w:t>
      </w:r>
      <w:proofErr w:type="spellEnd"/>
      <w:r w:rsidR="000D2AA2">
        <w:rPr>
          <w:rFonts w:cstheme="minorHAnsi"/>
          <w:sz w:val="24"/>
          <w:szCs w:val="24"/>
        </w:rPr>
        <w:t> » ici ? pourquoi le désigner par sa magistrature ? Comment comprendre l’adjectif « </w:t>
      </w:r>
      <w:proofErr w:type="spellStart"/>
      <w:r w:rsidR="000D2AA2">
        <w:rPr>
          <w:rFonts w:cstheme="minorHAnsi"/>
          <w:sz w:val="24"/>
          <w:szCs w:val="24"/>
        </w:rPr>
        <w:t>diligens</w:t>
      </w:r>
      <w:proofErr w:type="spellEnd"/>
      <w:r w:rsidR="000D2AA2">
        <w:rPr>
          <w:rFonts w:cstheme="minorHAnsi"/>
          <w:sz w:val="24"/>
          <w:szCs w:val="24"/>
        </w:rPr>
        <w:t> » ?</w:t>
      </w:r>
      <w:r w:rsidR="007213C6">
        <w:rPr>
          <w:rFonts w:cstheme="minorHAnsi"/>
          <w:sz w:val="24"/>
          <w:szCs w:val="24"/>
        </w:rPr>
        <w:t xml:space="preserve"> (2)</w:t>
      </w:r>
    </w:p>
    <w:p w:rsidR="000D2AA2" w:rsidRDefault="000D2AA2" w:rsidP="004C21B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</w:t>
      </w:r>
      <w:r w:rsidR="007213C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Commentez l’opposition « « </w:t>
      </w:r>
      <w:proofErr w:type="spellStart"/>
      <w:r>
        <w:rPr>
          <w:rFonts w:cstheme="minorHAnsi"/>
          <w:sz w:val="24"/>
          <w:szCs w:val="24"/>
        </w:rPr>
        <w:t>visus</w:t>
      </w:r>
      <w:proofErr w:type="spellEnd"/>
      <w:r>
        <w:rPr>
          <w:rFonts w:cstheme="minorHAnsi"/>
          <w:sz w:val="24"/>
          <w:szCs w:val="24"/>
        </w:rPr>
        <w:t xml:space="preserve"> non </w:t>
      </w:r>
      <w:proofErr w:type="spellStart"/>
      <w:r>
        <w:rPr>
          <w:rFonts w:cstheme="minorHAnsi"/>
          <w:sz w:val="24"/>
          <w:szCs w:val="24"/>
        </w:rPr>
        <w:t>esset</w:t>
      </w:r>
      <w:proofErr w:type="spellEnd"/>
      <w:proofErr w:type="gramStart"/>
      <w:r>
        <w:rPr>
          <w:rFonts w:cstheme="minorHAnsi"/>
          <w:sz w:val="24"/>
          <w:szCs w:val="24"/>
        </w:rPr>
        <w:t> »/</w:t>
      </w:r>
      <w:proofErr w:type="gramEnd"/>
      <w:r>
        <w:rPr>
          <w:rFonts w:cstheme="minorHAnsi"/>
          <w:sz w:val="24"/>
          <w:szCs w:val="24"/>
        </w:rPr>
        <w:t xml:space="preserve">in </w:t>
      </w:r>
      <w:proofErr w:type="spellStart"/>
      <w:r>
        <w:rPr>
          <w:rFonts w:cstheme="minorHAnsi"/>
          <w:sz w:val="24"/>
          <w:szCs w:val="24"/>
        </w:rPr>
        <w:t>conspectum</w:t>
      </w:r>
      <w:proofErr w:type="spellEnd"/>
      <w:r>
        <w:rPr>
          <w:rFonts w:cstheme="minorHAnsi"/>
          <w:sz w:val="24"/>
          <w:szCs w:val="24"/>
        </w:rPr>
        <w:t xml:space="preserve"> se </w:t>
      </w:r>
      <w:proofErr w:type="spellStart"/>
      <w:r>
        <w:rPr>
          <w:rFonts w:cstheme="minorHAnsi"/>
          <w:sz w:val="24"/>
          <w:szCs w:val="24"/>
        </w:rPr>
        <w:t>dedit</w:t>
      </w:r>
      <w:proofErr w:type="spellEnd"/>
      <w:r>
        <w:rPr>
          <w:rFonts w:cstheme="minorHAnsi"/>
          <w:sz w:val="24"/>
          <w:szCs w:val="24"/>
        </w:rPr>
        <w:t> »</w:t>
      </w:r>
      <w:r w:rsidR="008D3417">
        <w:rPr>
          <w:rFonts w:cstheme="minorHAnsi"/>
          <w:sz w:val="24"/>
          <w:szCs w:val="24"/>
        </w:rPr>
        <w:t xml:space="preserve"> (2</w:t>
      </w:r>
      <w:r w:rsidR="007213C6">
        <w:rPr>
          <w:rFonts w:cstheme="minorHAnsi"/>
          <w:sz w:val="24"/>
          <w:szCs w:val="24"/>
        </w:rPr>
        <w:t>)</w:t>
      </w:r>
    </w:p>
    <w:p w:rsidR="000D2AA2" w:rsidRDefault="000D2AA2" w:rsidP="004C21B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 Quel est le sens de « </w:t>
      </w:r>
      <w:proofErr w:type="spellStart"/>
      <w:r>
        <w:rPr>
          <w:rFonts w:cstheme="minorHAnsi"/>
          <w:sz w:val="24"/>
          <w:szCs w:val="24"/>
        </w:rPr>
        <w:t>soleatus</w:t>
      </w:r>
      <w:proofErr w:type="spellEnd"/>
      <w:r>
        <w:rPr>
          <w:rFonts w:cstheme="minorHAnsi"/>
          <w:sz w:val="24"/>
          <w:szCs w:val="24"/>
        </w:rPr>
        <w:t> » ? Qu’ajoute cette précision ?</w:t>
      </w:r>
      <w:r w:rsidR="007213C6">
        <w:rPr>
          <w:rFonts w:cstheme="minorHAnsi"/>
          <w:sz w:val="24"/>
          <w:szCs w:val="24"/>
        </w:rPr>
        <w:t xml:space="preserve"> (1)</w:t>
      </w:r>
    </w:p>
    <w:p w:rsidR="007213C6" w:rsidRDefault="007213C6" w:rsidP="004C21B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6) Qu’apporte la précision « </w:t>
      </w:r>
      <w:proofErr w:type="spellStart"/>
      <w:r>
        <w:rPr>
          <w:rFonts w:cstheme="minorHAnsi"/>
          <w:sz w:val="24"/>
          <w:szCs w:val="24"/>
        </w:rPr>
        <w:t>tunica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talaris</w:t>
      </w:r>
      <w:proofErr w:type="spellEnd"/>
      <w:r>
        <w:rPr>
          <w:rFonts w:cstheme="minorHAnsi"/>
          <w:sz w:val="24"/>
          <w:szCs w:val="24"/>
        </w:rPr>
        <w:t> » ? (1)</w:t>
      </w:r>
    </w:p>
    <w:p w:rsidR="000D2AA2" w:rsidRDefault="008D3417" w:rsidP="004C21B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0D2AA2">
        <w:rPr>
          <w:rFonts w:cstheme="minorHAnsi"/>
          <w:sz w:val="24"/>
          <w:szCs w:val="24"/>
        </w:rPr>
        <w:t>) Qu’est-ce qu’un « pallium » ? En quoi ce détail est-il péjoratif ?</w:t>
      </w:r>
      <w:r w:rsidR="007213C6">
        <w:rPr>
          <w:rFonts w:cstheme="minorHAnsi"/>
          <w:sz w:val="24"/>
          <w:szCs w:val="24"/>
        </w:rPr>
        <w:t xml:space="preserve"> Cherchez le sens de « paludamentum » (1)</w:t>
      </w:r>
    </w:p>
    <w:p w:rsidR="007213C6" w:rsidRDefault="007213C6" w:rsidP="004C21B4">
      <w:pPr>
        <w:jc w:val="both"/>
        <w:rPr>
          <w:rFonts w:cstheme="minorHAnsi"/>
          <w:sz w:val="24"/>
          <w:szCs w:val="24"/>
        </w:rPr>
      </w:pPr>
      <w:hyperlink r:id="rId10" w:history="1">
        <w:r>
          <w:rPr>
            <w:rStyle w:val="Lienhypertexte"/>
          </w:rPr>
          <w:t>http://dagr.univ-tlse2.fr/consulter/2261/PALUDAMENTUM</w:t>
        </w:r>
      </w:hyperlink>
    </w:p>
    <w:p w:rsidR="000D2AA2" w:rsidRDefault="008D3417" w:rsidP="004C21B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0D2AA2">
        <w:rPr>
          <w:rFonts w:cstheme="minorHAnsi"/>
          <w:sz w:val="24"/>
          <w:szCs w:val="24"/>
        </w:rPr>
        <w:t xml:space="preserve">) Quel est le sens de </w:t>
      </w:r>
      <w:proofErr w:type="spellStart"/>
      <w:r w:rsidR="000D2AA2">
        <w:rPr>
          <w:rFonts w:cstheme="minorHAnsi"/>
          <w:sz w:val="24"/>
          <w:szCs w:val="24"/>
        </w:rPr>
        <w:t>muliercula</w:t>
      </w:r>
      <w:proofErr w:type="spellEnd"/>
      <w:r w:rsidR="000D2AA2">
        <w:rPr>
          <w:rFonts w:cstheme="minorHAnsi"/>
          <w:sz w:val="24"/>
          <w:szCs w:val="24"/>
        </w:rPr>
        <w:t xml:space="preserve"> ? </w:t>
      </w:r>
      <w:r w:rsidR="007213C6">
        <w:rPr>
          <w:rFonts w:cstheme="minorHAnsi"/>
          <w:sz w:val="24"/>
          <w:szCs w:val="24"/>
        </w:rPr>
        <w:t>(1)</w:t>
      </w:r>
    </w:p>
    <w:p w:rsidR="00E35685" w:rsidRDefault="008D3417" w:rsidP="004C21B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E35685">
        <w:rPr>
          <w:rFonts w:cstheme="minorHAnsi"/>
          <w:sz w:val="24"/>
          <w:szCs w:val="24"/>
        </w:rPr>
        <w:t xml:space="preserve">) Identifiez : </w:t>
      </w:r>
      <w:r w:rsidR="007213C6">
        <w:rPr>
          <w:rFonts w:cstheme="minorHAnsi"/>
          <w:sz w:val="24"/>
          <w:szCs w:val="24"/>
        </w:rPr>
        <w:t>en latin, évidemment (4)</w:t>
      </w:r>
    </w:p>
    <w:p w:rsidR="000D2AA2" w:rsidRDefault="00CB1B04" w:rsidP="00CB1B0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84687" wp14:editId="16868E80">
                <wp:simplePos x="0" y="0"/>
                <wp:positionH relativeFrom="column">
                  <wp:posOffset>2895600</wp:posOffset>
                </wp:positionH>
                <wp:positionV relativeFrom="paragraph">
                  <wp:posOffset>1538604</wp:posOffset>
                </wp:positionV>
                <wp:extent cx="2962275" cy="45719"/>
                <wp:effectExtent l="0" t="76200" r="9525" b="5016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2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C1E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228pt;margin-top:121.15pt;width:233.2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1BB66" wp14:editId="548F0D79">
                <wp:simplePos x="0" y="0"/>
                <wp:positionH relativeFrom="column">
                  <wp:posOffset>1819275</wp:posOffset>
                </wp:positionH>
                <wp:positionV relativeFrom="paragraph">
                  <wp:posOffset>212090</wp:posOffset>
                </wp:positionV>
                <wp:extent cx="4972050" cy="476250"/>
                <wp:effectExtent l="0" t="57150" r="19050" b="190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205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DCDFC" id="Connecteur droit avec flèche 4" o:spid="_x0000_s1026" type="#_x0000_t32" style="position:absolute;margin-left:143.25pt;margin-top:16.7pt;width:391.5pt;height:37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E35685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A9ECA" wp14:editId="499A83DF">
                <wp:simplePos x="0" y="0"/>
                <wp:positionH relativeFrom="column">
                  <wp:posOffset>5915025</wp:posOffset>
                </wp:positionH>
                <wp:positionV relativeFrom="paragraph">
                  <wp:posOffset>1440815</wp:posOffset>
                </wp:positionV>
                <wp:extent cx="542925" cy="3048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5685" w:rsidRDefault="00E35685">
                            <w:r>
                              <w:t>B)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AA9ECA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465.75pt;margin-top:113.45pt;width:42.7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" fillcolor="white [3201]" strokeweight=".5pt">
                <v:textbox>
                  <w:txbxContent>
                    <w:p w:rsidR="00E35685" w:rsidRDefault="00E35685">
                      <w:r>
                        <w:t>B) ?</w:t>
                      </w:r>
                    </w:p>
                  </w:txbxContent>
                </v:textbox>
              </v:shape>
            </w:pict>
          </mc:Fallback>
        </mc:AlternateContent>
      </w:r>
      <w:r w:rsidR="00E35685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1EFB5" wp14:editId="7615C998">
                <wp:simplePos x="0" y="0"/>
                <wp:positionH relativeFrom="column">
                  <wp:posOffset>5867400</wp:posOffset>
                </wp:positionH>
                <wp:positionV relativeFrom="paragraph">
                  <wp:posOffset>154940</wp:posOffset>
                </wp:positionV>
                <wp:extent cx="457200" cy="2286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5685" w:rsidRDefault="00E35685">
                            <w:r>
                              <w:t>A)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1EFB5" id="Zone de texte 6" o:spid="_x0000_s1027" type="#_x0000_t202" style="position:absolute;left:0;text-align:left;margin-left:462pt;margin-top:12.2pt;width:3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" fillcolor="white [3201]" strokeweight=".5pt">
                <v:textbox>
                  <w:txbxContent>
                    <w:p w:rsidR="00E35685" w:rsidRDefault="00E35685">
                      <w:r>
                        <w:t>A) ?</w:t>
                      </w:r>
                    </w:p>
                  </w:txbxContent>
                </v:textbox>
              </v:shape>
            </w:pict>
          </mc:Fallback>
        </mc:AlternateContent>
      </w:r>
      <w:r w:rsidR="00E35685" w:rsidRPr="00E35685">
        <w:rPr>
          <w:rFonts w:cstheme="minorHAnsi"/>
          <w:sz w:val="24"/>
          <w:szCs w:val="24"/>
        </w:rPr>
        <w:drawing>
          <wp:inline distT="0" distB="0" distL="0" distR="0">
            <wp:extent cx="4629150" cy="2208564"/>
            <wp:effectExtent l="0" t="0" r="0" b="1270"/>
            <wp:docPr id="3" name="Image 3" descr="La Toge Et Le Glaive: Vêtements masculins romains : toge, tuniqu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Toge Et Le Glaive: Vêtements masculins romains : toge, tuniqu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735" cy="221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685" w:rsidRDefault="00E35685" w:rsidP="00CB1B04">
      <w:pPr>
        <w:jc w:val="center"/>
        <w:rPr>
          <w:rFonts w:cstheme="minorHAnsi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D812FA7" wp14:editId="300DD2D7">
            <wp:extent cx="2032635" cy="1628354"/>
            <wp:effectExtent l="0" t="0" r="5715" b="0"/>
            <wp:docPr id="2" name="Image 2" descr="https://upload.wikimedia.org/wikipedia/commons/5/5c/Sandal_3_%28PSF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5/5c/Sandal_3_%28PSF%2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646" cy="164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D5E4C49" wp14:editId="45A15F9D">
            <wp:extent cx="2970530" cy="1754469"/>
            <wp:effectExtent l="0" t="0" r="1270" b="0"/>
            <wp:docPr id="9" name="Image 9" descr="Le costume romain - Pouce et Compag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 costume romain - Pouce et Compagn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833" cy="177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685" w:rsidRDefault="00CB1B04" w:rsidP="004C21B4">
      <w:pPr>
        <w:jc w:val="both"/>
        <w:rPr>
          <w:rFonts w:cstheme="minorHAnsi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5F1CC" wp14:editId="6039EB29">
                <wp:simplePos x="0" y="0"/>
                <wp:positionH relativeFrom="column">
                  <wp:posOffset>4257674</wp:posOffset>
                </wp:positionH>
                <wp:positionV relativeFrom="paragraph">
                  <wp:posOffset>10160</wp:posOffset>
                </wp:positionV>
                <wp:extent cx="1266825" cy="27622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5685" w:rsidRDefault="00E35685">
                            <w:r>
                              <w:t>D)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5F1CC" id="Zone de texte 11" o:spid="_x0000_s1028" type="#_x0000_t202" style="position:absolute;left:0;text-align:left;margin-left:335.25pt;margin-top:.8pt;width:99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" fillcolor="white [3201]" strokeweight=".5pt">
                <v:textbox>
                  <w:txbxContent>
                    <w:p w:rsidR="00E35685" w:rsidRDefault="00E35685">
                      <w:r>
                        <w:t>D)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88FD2" wp14:editId="767258D5">
                <wp:simplePos x="0" y="0"/>
                <wp:positionH relativeFrom="column">
                  <wp:posOffset>1104900</wp:posOffset>
                </wp:positionH>
                <wp:positionV relativeFrom="paragraph">
                  <wp:posOffset>19685</wp:posOffset>
                </wp:positionV>
                <wp:extent cx="1504950" cy="25717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5685" w:rsidRDefault="00E35685">
                            <w:r>
                              <w:t>C)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8FD2" id="Zone de texte 10" o:spid="_x0000_s1029" type="#_x0000_t202" style="position:absolute;left:0;text-align:left;margin-left:87pt;margin-top:1.55pt;width:118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" fillcolor="white [3201]" strokeweight=".5pt">
                <v:textbox>
                  <w:txbxContent>
                    <w:p w:rsidR="00E35685" w:rsidRDefault="00E35685">
                      <w:r>
                        <w:t>C) ?</w:t>
                      </w:r>
                    </w:p>
                  </w:txbxContent>
                </v:textbox>
              </v:shape>
            </w:pict>
          </mc:Fallback>
        </mc:AlternateContent>
      </w:r>
    </w:p>
    <w:p w:rsidR="004C21B4" w:rsidRDefault="004C21B4" w:rsidP="004C21B4">
      <w:pPr>
        <w:jc w:val="both"/>
        <w:rPr>
          <w:rFonts w:cstheme="minorHAnsi"/>
          <w:sz w:val="24"/>
          <w:szCs w:val="24"/>
        </w:rPr>
      </w:pPr>
    </w:p>
    <w:p w:rsidR="007213C6" w:rsidRDefault="00CB1B04" w:rsidP="004C21B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 wp14:anchorId="5D57AD6A" wp14:editId="07A4A2FD">
            <wp:simplePos x="0" y="0"/>
            <wp:positionH relativeFrom="margin">
              <wp:align>right</wp:align>
            </wp:positionH>
            <wp:positionV relativeFrom="margin">
              <wp:posOffset>5695950</wp:posOffset>
            </wp:positionV>
            <wp:extent cx="5002530" cy="3752215"/>
            <wp:effectExtent l="0" t="0" r="7620" b="635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104012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2530" cy="375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3C6">
        <w:rPr>
          <w:rFonts w:cstheme="minorHAnsi"/>
          <w:sz w:val="24"/>
          <w:szCs w:val="24"/>
        </w:rPr>
        <w:t xml:space="preserve">9) </w:t>
      </w:r>
      <w:r w:rsidR="007213C6" w:rsidRPr="00CB1B04">
        <w:rPr>
          <w:rFonts w:cstheme="minorHAnsi"/>
          <w:b/>
          <w:sz w:val="24"/>
          <w:szCs w:val="24"/>
        </w:rPr>
        <w:t>Synthèse </w:t>
      </w:r>
      <w:r w:rsidR="007213C6">
        <w:rPr>
          <w:rFonts w:cstheme="minorHAnsi"/>
          <w:sz w:val="24"/>
          <w:szCs w:val="24"/>
        </w:rPr>
        <w:t xml:space="preserve">: En quoi Verrès est-il ici déprécié ? </w:t>
      </w:r>
      <w:r w:rsidR="008D3417">
        <w:rPr>
          <w:rFonts w:cstheme="minorHAnsi"/>
          <w:sz w:val="24"/>
          <w:szCs w:val="24"/>
        </w:rPr>
        <w:t>(5)</w:t>
      </w:r>
    </w:p>
    <w:p w:rsidR="00CB1B04" w:rsidRDefault="00CB1B04" w:rsidP="004C21B4">
      <w:pPr>
        <w:jc w:val="both"/>
        <w:rPr>
          <w:rFonts w:cstheme="minorHAnsi"/>
          <w:sz w:val="24"/>
          <w:szCs w:val="24"/>
        </w:rPr>
      </w:pPr>
    </w:p>
    <w:p w:rsidR="00CB1B04" w:rsidRDefault="00CB1B04" w:rsidP="004C21B4">
      <w:pPr>
        <w:jc w:val="both"/>
        <w:rPr>
          <w:rFonts w:cstheme="minorHAnsi"/>
          <w:sz w:val="24"/>
          <w:szCs w:val="24"/>
        </w:rPr>
      </w:pPr>
    </w:p>
    <w:p w:rsidR="00CB1B04" w:rsidRDefault="00CB1B04" w:rsidP="004C21B4">
      <w:pPr>
        <w:jc w:val="both"/>
        <w:rPr>
          <w:rFonts w:cstheme="minorHAnsi"/>
          <w:sz w:val="24"/>
          <w:szCs w:val="24"/>
        </w:rPr>
      </w:pPr>
    </w:p>
    <w:p w:rsidR="00CB1B04" w:rsidRPr="00CB1B04" w:rsidRDefault="00CB1B04" w:rsidP="00CB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18"/>
          <w:szCs w:val="18"/>
        </w:rPr>
      </w:pPr>
      <w:r w:rsidRPr="00CB1B04">
        <w:rPr>
          <w:rFonts w:cstheme="minorHAnsi"/>
          <w:b/>
          <w:sz w:val="18"/>
          <w:szCs w:val="18"/>
        </w:rPr>
        <w:t>Amphithéâtre romain de Syracuse</w:t>
      </w:r>
    </w:p>
    <w:p w:rsidR="008D3417" w:rsidRPr="00761160" w:rsidRDefault="008D3417" w:rsidP="004C21B4">
      <w:pPr>
        <w:jc w:val="both"/>
        <w:rPr>
          <w:rFonts w:cstheme="minorHAnsi"/>
          <w:sz w:val="24"/>
          <w:szCs w:val="24"/>
        </w:rPr>
      </w:pPr>
    </w:p>
    <w:sectPr w:rsidR="008D3417" w:rsidRPr="00761160" w:rsidSect="00964063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A67" w:rsidRDefault="00300A67" w:rsidP="004C21B4">
      <w:pPr>
        <w:spacing w:after="0" w:line="240" w:lineRule="auto"/>
      </w:pPr>
      <w:r>
        <w:separator/>
      </w:r>
    </w:p>
  </w:endnote>
  <w:endnote w:type="continuationSeparator" w:id="0">
    <w:p w:rsidR="00300A67" w:rsidRDefault="00300A67" w:rsidP="004C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3542166"/>
      <w:docPartObj>
        <w:docPartGallery w:val="Page Numbers (Bottom of Page)"/>
        <w:docPartUnique/>
      </w:docPartObj>
    </w:sdtPr>
    <w:sdtContent>
      <w:p w:rsidR="00E35685" w:rsidRDefault="00E3568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B04">
          <w:rPr>
            <w:noProof/>
          </w:rPr>
          <w:t>3</w:t>
        </w:r>
        <w:r>
          <w:fldChar w:fldCharType="end"/>
        </w:r>
      </w:p>
    </w:sdtContent>
  </w:sdt>
  <w:p w:rsidR="00E35685" w:rsidRDefault="00E356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A67" w:rsidRDefault="00300A67" w:rsidP="004C21B4">
      <w:pPr>
        <w:spacing w:after="0" w:line="240" w:lineRule="auto"/>
      </w:pPr>
      <w:r>
        <w:separator/>
      </w:r>
    </w:p>
  </w:footnote>
  <w:footnote w:type="continuationSeparator" w:id="0">
    <w:p w:rsidR="00300A67" w:rsidRDefault="00300A67" w:rsidP="004C21B4">
      <w:pPr>
        <w:spacing w:after="0" w:line="240" w:lineRule="auto"/>
      </w:pPr>
      <w:r>
        <w:continuationSeparator/>
      </w:r>
    </w:p>
  </w:footnote>
  <w:footnote w:id="1">
    <w:p w:rsidR="00871D2F" w:rsidRDefault="00871D2F">
      <w:pPr>
        <w:pStyle w:val="Notedebasdepage"/>
      </w:pPr>
      <w:r>
        <w:rPr>
          <w:rStyle w:val="Appelnotedebasdep"/>
        </w:rPr>
        <w:footnoteRef/>
      </w:r>
      <w:r>
        <w:t xml:space="preserve"> Verrès a confié la flotte romaine à Cléomène, qui est un Syracusain (traditionnellement, les Romains se méfient des Syracusains, car ils ont été ennemis pendant longtemps).</w:t>
      </w:r>
    </w:p>
  </w:footnote>
  <w:footnote w:id="2">
    <w:p w:rsidR="004C21B4" w:rsidRDefault="004C21B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Centuripes</w:t>
      </w:r>
      <w:proofErr w:type="spellEnd"/>
      <w:r>
        <w:t xml:space="preserve">, Ségeste, </w:t>
      </w:r>
      <w:proofErr w:type="spellStart"/>
      <w:r>
        <w:t>Tyndaris</w:t>
      </w:r>
      <w:proofErr w:type="spellEnd"/>
      <w:r>
        <w:t xml:space="preserve">, </w:t>
      </w:r>
      <w:proofErr w:type="spellStart"/>
      <w:r>
        <w:t>Herbita</w:t>
      </w:r>
      <w:proofErr w:type="spellEnd"/>
      <w:r>
        <w:t xml:space="preserve">, </w:t>
      </w:r>
      <w:proofErr w:type="spellStart"/>
      <w:r>
        <w:t>Héraclée</w:t>
      </w:r>
      <w:proofErr w:type="spellEnd"/>
      <w:r>
        <w:t xml:space="preserve">, </w:t>
      </w:r>
      <w:proofErr w:type="spellStart"/>
      <w:r>
        <w:t>Appollonie</w:t>
      </w:r>
      <w:proofErr w:type="spellEnd"/>
      <w:r>
        <w:t xml:space="preserve">, </w:t>
      </w:r>
      <w:proofErr w:type="spellStart"/>
      <w:r>
        <w:t>Haluntium</w:t>
      </w:r>
      <w:proofErr w:type="spellEnd"/>
      <w:r>
        <w:t xml:space="preserve"> sont des villes de Sicile.</w:t>
      </w:r>
    </w:p>
  </w:footnote>
  <w:footnote w:id="3">
    <w:p w:rsidR="00871D2F" w:rsidRDefault="00871D2F">
      <w:pPr>
        <w:pStyle w:val="Notedebasdepage"/>
      </w:pPr>
      <w:r>
        <w:rPr>
          <w:rStyle w:val="Appelnotedebasdep"/>
        </w:rPr>
        <w:footnoteRef/>
      </w:r>
      <w:r>
        <w:t xml:space="preserve"> Il s’agit de Verrès, lui-même.</w:t>
      </w:r>
    </w:p>
  </w:footnote>
  <w:footnote w:id="4">
    <w:p w:rsidR="00871D2F" w:rsidRDefault="00871D2F">
      <w:pPr>
        <w:pStyle w:val="Notedebasdepage"/>
      </w:pPr>
      <w:r>
        <w:rPr>
          <w:rStyle w:val="Appelnotedebasdep"/>
        </w:rPr>
        <w:footnoteRef/>
      </w:r>
      <w:r>
        <w:t xml:space="preserve"> Cette expression entre crochets a été ajoutée au texte pour rendre la traduction plus claire.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F1"/>
    <w:rsid w:val="00096DA2"/>
    <w:rsid w:val="000D2AA2"/>
    <w:rsid w:val="001B476B"/>
    <w:rsid w:val="001C3CFF"/>
    <w:rsid w:val="00300A67"/>
    <w:rsid w:val="003E0857"/>
    <w:rsid w:val="00494AF1"/>
    <w:rsid w:val="004C21B4"/>
    <w:rsid w:val="007213C6"/>
    <w:rsid w:val="00761160"/>
    <w:rsid w:val="00871D2F"/>
    <w:rsid w:val="008D3417"/>
    <w:rsid w:val="00964063"/>
    <w:rsid w:val="00CB1B04"/>
    <w:rsid w:val="00D5076E"/>
    <w:rsid w:val="00E3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543D"/>
  <w15:chartTrackingRefBased/>
  <w15:docId w15:val="{49BFC85F-8C3E-41FF-A8F9-1B7CB22A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94A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21B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21B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C21B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3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5685"/>
  </w:style>
  <w:style w:type="paragraph" w:styleId="Pieddepage">
    <w:name w:val="footer"/>
    <w:basedOn w:val="Normal"/>
    <w:link w:val="PieddepageCar"/>
    <w:uiPriority w:val="99"/>
    <w:unhideWhenUsed/>
    <w:rsid w:val="00E3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5685"/>
  </w:style>
  <w:style w:type="paragraph" w:styleId="Sansinterligne">
    <w:name w:val="No Spacing"/>
    <w:uiPriority w:val="1"/>
    <w:qFormat/>
    <w:rsid w:val="008D34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2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agr.univ-tlse2.fr/consulter/2261/PALUDAMENTU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0E4FB-D898-432B-B2B2-312DF713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Bouvier</dc:creator>
  <cp:keywords/>
  <dc:description/>
  <cp:lastModifiedBy>Caroline Bouvier</cp:lastModifiedBy>
  <cp:revision>2</cp:revision>
  <dcterms:created xsi:type="dcterms:W3CDTF">2020-04-26T15:13:00Z</dcterms:created>
  <dcterms:modified xsi:type="dcterms:W3CDTF">2020-04-26T17:36:00Z</dcterms:modified>
</cp:coreProperties>
</file>