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F6" w:rsidRDefault="00827CA2" w:rsidP="00827CA2">
      <w:pPr>
        <w:jc w:val="center"/>
      </w:pPr>
      <w:r>
        <w:rPr>
          <w:rFonts w:ascii="Calibri" w:hAnsi="Calibri" w:cs="Calibri"/>
          <w:color w:val="44546A"/>
        </w:rPr>
        <w:t>PROGRAMMATION CYCLE 4 NIVEAU 3EME 2022-2023</w:t>
      </w:r>
    </w:p>
    <w:tbl>
      <w:tblPr>
        <w:tblW w:w="14417" w:type="dxa"/>
        <w:tblInd w:w="9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67"/>
        <w:gridCol w:w="782"/>
        <w:gridCol w:w="68"/>
        <w:gridCol w:w="851"/>
        <w:gridCol w:w="27"/>
        <w:gridCol w:w="823"/>
        <w:gridCol w:w="709"/>
        <w:gridCol w:w="709"/>
        <w:gridCol w:w="143"/>
        <w:gridCol w:w="708"/>
        <w:gridCol w:w="709"/>
        <w:gridCol w:w="851"/>
        <w:gridCol w:w="708"/>
        <w:gridCol w:w="773"/>
        <w:gridCol w:w="78"/>
        <w:gridCol w:w="567"/>
        <w:gridCol w:w="850"/>
        <w:gridCol w:w="976"/>
        <w:gridCol w:w="17"/>
        <w:gridCol w:w="708"/>
        <w:gridCol w:w="709"/>
        <w:gridCol w:w="874"/>
        <w:gridCol w:w="118"/>
        <w:gridCol w:w="709"/>
      </w:tblGrid>
      <w:tr w:rsidR="00E135AE" w:rsidRPr="00827CA2" w:rsidTr="000F6CD9">
        <w:trPr>
          <w:trHeight w:val="225"/>
        </w:trPr>
        <w:tc>
          <w:tcPr>
            <w:tcW w:w="3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SEPTEMBRE </w:t>
            </w:r>
          </w:p>
        </w:tc>
        <w:tc>
          <w:tcPr>
            <w:tcW w:w="2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OCTOBRE 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NOVEMBRE 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DECEMBRE 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JANVIER</w:t>
            </w:r>
          </w:p>
        </w:tc>
      </w:tr>
      <w:tr w:rsidR="001C4E7E" w:rsidRPr="00827CA2" w:rsidTr="001C4E7E">
        <w:trPr>
          <w:trHeight w:val="279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 36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38 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42 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46 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49 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7E" w:rsidRPr="001C4E7E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C4E7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E7E" w:rsidRPr="00827CA2" w:rsidRDefault="001C4E7E" w:rsidP="0082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B9272C" w:rsidRPr="00827CA2" w:rsidTr="003B7D7B">
        <w:trPr>
          <w:trHeight w:val="259"/>
        </w:trPr>
        <w:tc>
          <w:tcPr>
            <w:tcW w:w="42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72C" w:rsidRPr="003B7D7B" w:rsidRDefault="003B7D7B" w:rsidP="00E135A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3B7D7B">
              <w:rPr>
                <w:rFonts w:eastAsia="Times New Roman" w:cstheme="minorHAnsi"/>
                <w:b/>
                <w:szCs w:val="24"/>
                <w:lang w:eastAsia="fr-FR"/>
              </w:rPr>
              <w:t xml:space="preserve">Chapitre 1 : </w:t>
            </w:r>
            <w:r w:rsidR="00B9272C" w:rsidRPr="003B7D7B">
              <w:rPr>
                <w:rFonts w:eastAsia="Times New Roman" w:cstheme="minorHAnsi"/>
                <w:b/>
                <w:szCs w:val="24"/>
                <w:lang w:eastAsia="fr-FR"/>
              </w:rPr>
              <w:t>Immunologie</w:t>
            </w:r>
          </w:p>
          <w:p w:rsidR="00B9272C" w:rsidRPr="00827CA2" w:rsidRDefault="00B9272C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7CAAC"/>
                <w:lang w:eastAsia="fr-FR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72C" w:rsidRPr="00827CA2" w:rsidRDefault="00B9272C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E4D">
              <w:rPr>
                <w:rFonts w:ascii="Calibri" w:eastAsia="Calibri" w:hAnsi="Calibri" w:cs="Times New Roman"/>
                <w:b/>
              </w:rPr>
              <w:t>Chapitre</w:t>
            </w:r>
            <w:r w:rsidR="003B7D7B">
              <w:rPr>
                <w:rFonts w:ascii="Calibri" w:eastAsia="Calibri" w:hAnsi="Calibri" w:cs="Times New Roman"/>
                <w:b/>
              </w:rPr>
              <w:t xml:space="preserve"> 2</w:t>
            </w:r>
            <w:r>
              <w:rPr>
                <w:rFonts w:ascii="Calibri" w:eastAsia="Calibri" w:hAnsi="Calibri" w:cs="Times New Roman"/>
                <w:b/>
              </w:rPr>
              <w:t> : Le contexte géologique et climatique de la conquête de l’Homme</w:t>
            </w:r>
          </w:p>
        </w:tc>
        <w:tc>
          <w:tcPr>
            <w:tcW w:w="2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72C" w:rsidRPr="00827CA2" w:rsidRDefault="00B9272C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E4D">
              <w:rPr>
                <w:b/>
              </w:rPr>
              <w:t>Chapitre</w:t>
            </w:r>
            <w:r w:rsidR="003B7D7B">
              <w:rPr>
                <w:b/>
              </w:rPr>
              <w:t xml:space="preserve"> 3</w:t>
            </w:r>
            <w:r>
              <w:rPr>
                <w:b/>
              </w:rPr>
              <w:t> : L’émergence de la lignée humaine</w:t>
            </w:r>
          </w:p>
        </w:tc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72C" w:rsidRDefault="00B9272C" w:rsidP="00827CA2">
            <w:pPr>
              <w:spacing w:after="0" w:line="240" w:lineRule="auto"/>
              <w:jc w:val="center"/>
              <w:rPr>
                <w:b/>
              </w:rPr>
            </w:pPr>
            <w:r w:rsidRPr="00A11E4D">
              <w:rPr>
                <w:b/>
              </w:rPr>
              <w:t>Chapitre</w:t>
            </w:r>
            <w:r w:rsidR="003B7D7B">
              <w:rPr>
                <w:b/>
              </w:rPr>
              <w:t xml:space="preserve"> 4</w:t>
            </w:r>
            <w:r>
              <w:rPr>
                <w:b/>
              </w:rPr>
              <w:t> : Unité des individus au sein de l’espèce humaine</w:t>
            </w:r>
          </w:p>
          <w:p w:rsidR="001C4E7E" w:rsidRPr="001C4E7E" w:rsidRDefault="001C4E7E" w:rsidP="0082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hd w:val="clear" w:color="auto" w:fill="FA9AB8"/>
                <w:lang w:eastAsia="fr-FR"/>
              </w:rPr>
            </w:pPr>
            <w:r>
              <w:t>L’affaire de la corde à sauter</w:t>
            </w:r>
          </w:p>
        </w:tc>
      </w:tr>
      <w:tr w:rsidR="001C4E7E" w:rsidRPr="00827CA2" w:rsidTr="003B7D7B">
        <w:trPr>
          <w:cantSplit/>
          <w:trHeight w:val="2858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E135AE" w:rsidRDefault="001C4E7E" w:rsidP="00E135AE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E135AE">
              <w:rPr>
                <w:sz w:val="20"/>
                <w:szCs w:val="20"/>
              </w:rPr>
              <w:t>SEANCE 1 : Premiers moyens de défenses de l’organisme lors d’une contamination  P178-179</w:t>
            </w:r>
          </w:p>
          <w:p w:rsidR="001C4E7E" w:rsidRPr="00827CA2" w:rsidRDefault="001C4E7E" w:rsidP="00E135AE">
            <w:pPr>
              <w:spacing w:after="0" w:line="240" w:lineRule="auto"/>
              <w:ind w:left="113" w:right="41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E135AE" w:rsidRDefault="001C4E7E" w:rsidP="00E135AE">
            <w:pPr>
              <w:spacing w:before="120" w:after="0" w:line="240" w:lineRule="auto"/>
              <w:ind w:left="113" w:right="113"/>
              <w:contextualSpacing/>
              <w:rPr>
                <w:sz w:val="20"/>
                <w:szCs w:val="20"/>
              </w:rPr>
            </w:pPr>
            <w:r w:rsidRPr="00E135AE">
              <w:rPr>
                <w:sz w:val="20"/>
                <w:szCs w:val="20"/>
              </w:rPr>
              <w:t xml:space="preserve">SEANCE 2 : Une réponse </w:t>
            </w:r>
            <w:r>
              <w:rPr>
                <w:sz w:val="20"/>
                <w:szCs w:val="20"/>
              </w:rPr>
              <w:t>i</w:t>
            </w:r>
            <w:r w:rsidRPr="00E135AE">
              <w:rPr>
                <w:sz w:val="20"/>
                <w:szCs w:val="20"/>
              </w:rPr>
              <w:t>mmunitaire lente contre une infection bactérienne                                                           P180-181</w:t>
            </w:r>
          </w:p>
          <w:p w:rsidR="001C4E7E" w:rsidRPr="00827CA2" w:rsidRDefault="001C4E7E" w:rsidP="00E135AE">
            <w:pPr>
              <w:spacing w:after="0" w:line="240" w:lineRule="auto"/>
              <w:ind w:left="113" w:right="154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E135AE" w:rsidRDefault="001C4E7E" w:rsidP="00E135AE">
            <w:pPr>
              <w:spacing w:before="120" w:after="0" w:line="240" w:lineRule="auto"/>
              <w:ind w:left="113" w:right="113"/>
              <w:contextualSpacing/>
              <w:rPr>
                <w:sz w:val="20"/>
                <w:szCs w:val="20"/>
              </w:rPr>
            </w:pPr>
            <w:r w:rsidRPr="00E135AE">
              <w:rPr>
                <w:sz w:val="20"/>
                <w:szCs w:val="20"/>
              </w:rPr>
              <w:t>SEANCE 3 : Une réponse immunitaire lente contre une infection  virale P 182-183</w:t>
            </w:r>
          </w:p>
          <w:p w:rsidR="001C4E7E" w:rsidRPr="00827CA2" w:rsidRDefault="001C4E7E" w:rsidP="00E135AE">
            <w:pPr>
              <w:spacing w:after="0" w:line="240" w:lineRule="auto"/>
              <w:ind w:left="113" w:right="144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827CA2" w:rsidRDefault="001C4E7E" w:rsidP="00E135AE">
            <w:pPr>
              <w:spacing w:before="120" w:after="0" w:line="240" w:lineRule="auto"/>
              <w:ind w:left="113" w:right="113"/>
              <w:contextualSpacing/>
              <w:rPr>
                <w:sz w:val="20"/>
                <w:szCs w:val="20"/>
              </w:rPr>
            </w:pPr>
            <w:r w:rsidRPr="00E135AE">
              <w:rPr>
                <w:sz w:val="20"/>
                <w:szCs w:val="20"/>
              </w:rPr>
              <w:t>SEANCE 4 : Antibiotiques et mode d’action        P186-187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E135AE" w:rsidRDefault="001C4E7E" w:rsidP="00E135AE">
            <w:pPr>
              <w:spacing w:before="120" w:after="0" w:line="240" w:lineRule="auto"/>
              <w:ind w:left="113" w:right="113"/>
              <w:contextualSpacing/>
              <w:rPr>
                <w:sz w:val="20"/>
                <w:szCs w:val="20"/>
              </w:rPr>
            </w:pPr>
            <w:r w:rsidRPr="00E135AE">
              <w:rPr>
                <w:sz w:val="20"/>
                <w:szCs w:val="20"/>
              </w:rPr>
              <w:t>SEANCE 5 : La sa</w:t>
            </w:r>
            <w:r>
              <w:rPr>
                <w:sz w:val="20"/>
                <w:szCs w:val="20"/>
              </w:rPr>
              <w:t xml:space="preserve">nté publique et la vaccination </w:t>
            </w:r>
            <w:r w:rsidRPr="00E135AE">
              <w:rPr>
                <w:sz w:val="20"/>
                <w:szCs w:val="20"/>
              </w:rPr>
              <w:t xml:space="preserve">           P184-185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4E7E" w:rsidRPr="00B9272C" w:rsidRDefault="001C4E7E" w:rsidP="00101E30">
            <w:pPr>
              <w:pStyle w:val="Paragraphedeliste"/>
              <w:spacing w:after="0" w:line="240" w:lineRule="auto"/>
              <w:ind w:left="113" w:right="113"/>
              <w:rPr>
                <w:sz w:val="20"/>
              </w:rPr>
            </w:pPr>
            <w:r w:rsidRPr="00B9272C">
              <w:rPr>
                <w:sz w:val="20"/>
              </w:rPr>
              <w:t>SEANCE 1 : Biodiversité et découpage des temps géologiques               P114</w:t>
            </w:r>
          </w:p>
          <w:p w:rsidR="001C4E7E" w:rsidRPr="00B9272C" w:rsidRDefault="001C4E7E" w:rsidP="00101E30">
            <w:pPr>
              <w:pStyle w:val="Paragraphedeliste"/>
              <w:spacing w:after="0" w:line="240" w:lineRule="auto"/>
              <w:ind w:right="113"/>
              <w:rPr>
                <w:rFonts w:ascii="Hobo Std" w:hAnsi="Hobo Std"/>
                <w:sz w:val="20"/>
              </w:rPr>
            </w:pPr>
            <w:r w:rsidRPr="00B9272C">
              <w:rPr>
                <w:i/>
                <w:sz w:val="20"/>
              </w:rPr>
              <w:t>Objectif : Faire le lien entre fossiles et division des temps géologiques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4E7E" w:rsidRPr="00B9272C" w:rsidRDefault="001C4E7E" w:rsidP="00101E3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B9272C">
              <w:rPr>
                <w:rFonts w:ascii="Calibri" w:eastAsia="Calibri" w:hAnsi="Calibri" w:cs="Times New Roman"/>
                <w:sz w:val="20"/>
              </w:rPr>
              <w:t>SEANCE 2 : Le temps géologique et ses ères                                       P115</w:t>
            </w:r>
          </w:p>
          <w:p w:rsidR="001C4E7E" w:rsidRPr="00B9272C" w:rsidRDefault="001C4E7E" w:rsidP="00101E30">
            <w:pPr>
              <w:spacing w:after="0" w:line="240" w:lineRule="auto"/>
              <w:ind w:left="113" w:right="2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4E7E" w:rsidRPr="00B9272C" w:rsidRDefault="001C4E7E" w:rsidP="00101E3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B9272C">
              <w:rPr>
                <w:rFonts w:ascii="Calibri" w:eastAsia="Calibri" w:hAnsi="Calibri" w:cs="Times New Roman"/>
                <w:sz w:val="20"/>
              </w:rPr>
              <w:t>SEANCE 3 : Le changement climatique passé           P14 et 15</w:t>
            </w:r>
          </w:p>
          <w:p w:rsidR="001C4E7E" w:rsidRPr="00B9272C" w:rsidRDefault="001C4E7E" w:rsidP="00101E30">
            <w:pPr>
              <w:spacing w:after="0" w:line="240" w:lineRule="auto"/>
              <w:ind w:left="113" w:right="2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4E7E" w:rsidRPr="00B9272C" w:rsidRDefault="001C4E7E" w:rsidP="00101E3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B9272C">
              <w:rPr>
                <w:rFonts w:ascii="Calibri" w:eastAsia="Calibri" w:hAnsi="Calibri" w:cs="Times New Roman"/>
                <w:sz w:val="20"/>
              </w:rPr>
              <w:t>SEANCE 4 : Le réchauffement climatique actuel P16-17 et P40 -41</w:t>
            </w:r>
          </w:p>
          <w:p w:rsidR="001C4E7E" w:rsidRPr="00B9272C" w:rsidRDefault="001C4E7E" w:rsidP="00101E30">
            <w:pPr>
              <w:spacing w:after="0" w:line="240" w:lineRule="auto"/>
              <w:ind w:left="113" w:right="2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B9272C" w:rsidRDefault="001C4E7E" w:rsidP="00B9272C">
            <w:pPr>
              <w:pStyle w:val="Paragraphedeliste"/>
              <w:spacing w:after="0" w:line="240" w:lineRule="auto"/>
              <w:ind w:left="0"/>
              <w:rPr>
                <w:sz w:val="20"/>
              </w:rPr>
            </w:pPr>
            <w:r w:rsidRPr="00B9272C">
              <w:rPr>
                <w:sz w:val="20"/>
              </w:rPr>
              <w:t>SEANCE 1 : La place de l’Homme parmi les primates    P68</w:t>
            </w:r>
          </w:p>
          <w:p w:rsidR="001C4E7E" w:rsidRPr="00B9272C" w:rsidRDefault="001C4E7E" w:rsidP="00B9272C">
            <w:pPr>
              <w:spacing w:after="0" w:line="240" w:lineRule="auto"/>
              <w:ind w:left="113" w:right="13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B9272C" w:rsidRDefault="001C4E7E" w:rsidP="00B9272C">
            <w:pPr>
              <w:spacing w:before="120" w:after="0" w:line="240" w:lineRule="auto"/>
              <w:contextualSpacing/>
              <w:rPr>
                <w:sz w:val="20"/>
              </w:rPr>
            </w:pPr>
            <w:r w:rsidRPr="00B9272C">
              <w:rPr>
                <w:sz w:val="20"/>
              </w:rPr>
              <w:t>SEANCE 2 : L’histoire évolutive de la lignée humaine    P69</w:t>
            </w:r>
          </w:p>
          <w:p w:rsidR="001C4E7E" w:rsidRPr="00B9272C" w:rsidRDefault="001C4E7E" w:rsidP="00B9272C">
            <w:pPr>
              <w:spacing w:after="0" w:line="240" w:lineRule="auto"/>
              <w:ind w:left="113" w:right="156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B9272C" w:rsidRDefault="001C4E7E" w:rsidP="00B9272C">
            <w:pPr>
              <w:spacing w:before="120" w:after="0" w:line="240" w:lineRule="auto"/>
              <w:contextualSpacing/>
              <w:rPr>
                <w:sz w:val="20"/>
              </w:rPr>
            </w:pPr>
            <w:r w:rsidRPr="00B9272C">
              <w:rPr>
                <w:sz w:val="20"/>
              </w:rPr>
              <w:t>SEANCE 3 : Les caractères propres à l’espèce humaine   P85 et 90</w:t>
            </w:r>
          </w:p>
          <w:p w:rsidR="001C4E7E" w:rsidRPr="00B9272C" w:rsidRDefault="001C4E7E" w:rsidP="00B9272C">
            <w:pPr>
              <w:spacing w:after="0" w:line="240" w:lineRule="auto"/>
              <w:ind w:left="113" w:right="17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827CA2" w:rsidRDefault="001C4E7E" w:rsidP="00B9272C">
            <w:pPr>
              <w:spacing w:after="0" w:line="240" w:lineRule="auto"/>
              <w:ind w:left="113" w:right="2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272C">
              <w:rPr>
                <w:sz w:val="20"/>
              </w:rPr>
              <w:t>SEANCE 4 :</w:t>
            </w:r>
            <w:r>
              <w:rPr>
                <w:sz w:val="20"/>
              </w:rPr>
              <w:t xml:space="preserve"> Argumenter diversité par mutation et sélection naturelle</w:t>
            </w:r>
            <w:r w:rsidRPr="00B9272C">
              <w:rPr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1C4E7E" w:rsidRDefault="001C4E7E" w:rsidP="001C4E7E">
            <w:pPr>
              <w:spacing w:after="0" w:line="240" w:lineRule="auto"/>
              <w:ind w:left="113" w:right="285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1C4E7E">
              <w:rPr>
                <w:sz w:val="20"/>
              </w:rPr>
              <w:t>SEANCE 1 : Les caractères spécifiques au cœur d’une enquête policière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1C4E7E" w:rsidRDefault="001C4E7E" w:rsidP="00B9272C">
            <w:pPr>
              <w:spacing w:before="120" w:after="0" w:line="240" w:lineRule="auto"/>
              <w:contextualSpacing/>
              <w:rPr>
                <w:sz w:val="20"/>
              </w:rPr>
            </w:pPr>
            <w:r w:rsidRPr="001C4E7E">
              <w:rPr>
                <w:sz w:val="20"/>
              </w:rPr>
              <w:t>SEANCE 2 : Les cellules laissent des traces</w:t>
            </w:r>
          </w:p>
          <w:p w:rsidR="001C4E7E" w:rsidRPr="001C4E7E" w:rsidRDefault="001C4E7E" w:rsidP="00B9272C">
            <w:pPr>
              <w:spacing w:after="0" w:line="240" w:lineRule="auto"/>
              <w:ind w:left="113" w:right="208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1C4E7E" w:rsidRDefault="001C4E7E" w:rsidP="00B9272C">
            <w:pPr>
              <w:spacing w:before="120" w:after="0" w:line="240" w:lineRule="auto"/>
              <w:contextualSpacing/>
              <w:rPr>
                <w:sz w:val="20"/>
              </w:rPr>
            </w:pPr>
            <w:r w:rsidRPr="001C4E7E">
              <w:rPr>
                <w:sz w:val="20"/>
              </w:rPr>
              <w:t>SEANCE 3 : A la découverte de la molécule d’ADN</w:t>
            </w:r>
          </w:p>
          <w:p w:rsidR="001C4E7E" w:rsidRPr="001C4E7E" w:rsidRDefault="001C4E7E" w:rsidP="00B9272C">
            <w:pPr>
              <w:spacing w:after="0" w:line="240" w:lineRule="auto"/>
              <w:ind w:left="113" w:right="142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C4E7E" w:rsidRPr="001C4E7E" w:rsidRDefault="001C4E7E" w:rsidP="001C4E7E">
            <w:pPr>
              <w:spacing w:after="0" w:line="240" w:lineRule="auto"/>
              <w:ind w:left="113" w:right="208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1C4E7E">
              <w:rPr>
                <w:sz w:val="20"/>
              </w:rPr>
              <w:t>SEANCE 4 : L’identification génétique du sexe du présumé coupable à partir des preuves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extDirection w:val="btLr"/>
          </w:tcPr>
          <w:p w:rsidR="001C4E7E" w:rsidRDefault="001C4E7E" w:rsidP="001C4E7E">
            <w:pPr>
              <w:pStyle w:val="Paragraphedeliste"/>
              <w:spacing w:before="120" w:after="0" w:line="240" w:lineRule="auto"/>
              <w:ind w:left="0"/>
            </w:pPr>
            <w:r w:rsidRPr="001C4E7E">
              <w:rPr>
                <w:rFonts w:asciiTheme="minorHAnsi" w:eastAsiaTheme="minorHAnsi" w:hAnsiTheme="minorHAnsi" w:cstheme="minorBidi"/>
                <w:sz w:val="20"/>
                <w:lang w:eastAsia="en-US"/>
              </w:rPr>
              <w:t>SEANCE 5 : Le sang parle P100</w:t>
            </w:r>
          </w:p>
          <w:p w:rsidR="001C4E7E" w:rsidRPr="001C4E7E" w:rsidRDefault="001C4E7E" w:rsidP="00B9272C">
            <w:pPr>
              <w:spacing w:after="0" w:line="240" w:lineRule="auto"/>
              <w:ind w:left="113" w:right="208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827CA2" w:rsidRPr="00827CA2" w:rsidRDefault="00827CA2" w:rsidP="002B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597"/>
        <w:gridCol w:w="945"/>
        <w:gridCol w:w="950"/>
        <w:gridCol w:w="89"/>
        <w:gridCol w:w="1340"/>
        <w:gridCol w:w="694"/>
        <w:gridCol w:w="694"/>
        <w:gridCol w:w="796"/>
        <w:gridCol w:w="86"/>
        <w:gridCol w:w="610"/>
        <w:gridCol w:w="205"/>
        <w:gridCol w:w="766"/>
        <w:gridCol w:w="133"/>
        <w:gridCol w:w="1284"/>
        <w:gridCol w:w="844"/>
        <w:gridCol w:w="583"/>
        <w:gridCol w:w="933"/>
        <w:gridCol w:w="989"/>
        <w:gridCol w:w="424"/>
        <w:gridCol w:w="206"/>
        <w:gridCol w:w="235"/>
        <w:gridCol w:w="332"/>
        <w:gridCol w:w="206"/>
      </w:tblGrid>
      <w:tr w:rsidR="002B5A56" w:rsidRPr="00827CA2" w:rsidTr="002B5A56">
        <w:trPr>
          <w:trHeight w:val="249"/>
        </w:trPr>
        <w:tc>
          <w:tcPr>
            <w:tcW w:w="2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FEVRIER </w:t>
            </w:r>
          </w:p>
        </w:tc>
        <w:tc>
          <w:tcPr>
            <w:tcW w:w="3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MARS </w:t>
            </w:r>
          </w:p>
        </w:tc>
        <w:tc>
          <w:tcPr>
            <w:tcW w:w="2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AVRIL </w:t>
            </w:r>
          </w:p>
        </w:tc>
        <w:tc>
          <w:tcPr>
            <w:tcW w:w="3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MAI </w:t>
            </w:r>
          </w:p>
        </w:tc>
        <w:tc>
          <w:tcPr>
            <w:tcW w:w="24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CA2" w:rsidRPr="00827CA2" w:rsidRDefault="00827CA2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JUIN</w:t>
            </w:r>
          </w:p>
        </w:tc>
      </w:tr>
      <w:tr w:rsidR="003B7D7B" w:rsidRPr="00827CA2" w:rsidTr="002B5A56">
        <w:trPr>
          <w:trHeight w:val="279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A56" w:rsidRPr="00827CA2" w:rsidRDefault="002B5A56" w:rsidP="00E3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6 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A56" w:rsidRPr="00827CA2" w:rsidRDefault="002B5A56" w:rsidP="00E3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7 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FC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A56" w:rsidRPr="00827CA2" w:rsidRDefault="002B5A56" w:rsidP="00FC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A56" w:rsidRPr="00827CA2" w:rsidRDefault="002B5A56" w:rsidP="000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12 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0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13 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14 </w:t>
            </w: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15 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19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20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21 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22 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CA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5A56" w:rsidRPr="00827CA2" w:rsidTr="003B7D7B">
        <w:trPr>
          <w:gridAfter w:val="4"/>
          <w:wAfter w:w="988" w:type="dxa"/>
          <w:trHeight w:val="547"/>
        </w:trPr>
        <w:tc>
          <w:tcPr>
            <w:tcW w:w="2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6CD9"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="003B7D7B">
              <w:rPr>
                <w:rFonts w:ascii="Calibri" w:eastAsia="Calibri" w:hAnsi="Calibri" w:cs="Times New Roman"/>
                <w:b/>
                <w:sz w:val="20"/>
              </w:rPr>
              <w:t>hapitre 5</w:t>
            </w:r>
            <w:r w:rsidRPr="000F6CD9">
              <w:rPr>
                <w:rFonts w:ascii="Calibri" w:eastAsia="Calibri" w:hAnsi="Calibri" w:cs="Times New Roman"/>
                <w:b/>
                <w:sz w:val="20"/>
              </w:rPr>
              <w:t> : les modalités cellulaires de la transmission du patrimoine génétique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3B7D7B" w:rsidP="008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Chapitre 6</w:t>
            </w:r>
            <w:r w:rsidR="002B5A56" w:rsidRPr="00E110CF">
              <w:rPr>
                <w:rFonts w:ascii="Calibri" w:eastAsia="Calibri" w:hAnsi="Calibri" w:cs="Times New Roman"/>
                <w:b/>
                <w:sz w:val="20"/>
              </w:rPr>
              <w:t> :</w:t>
            </w:r>
            <w:r w:rsidR="002B5A56">
              <w:rPr>
                <w:rFonts w:ascii="Calibri" w:eastAsia="Calibri" w:hAnsi="Calibri" w:cs="Times New Roman"/>
                <w:b/>
                <w:sz w:val="20"/>
              </w:rPr>
              <w:t xml:space="preserve"> modalités génétiques </w:t>
            </w:r>
            <w:r w:rsidR="002B5A56" w:rsidRPr="00E110CF">
              <w:rPr>
                <w:rFonts w:ascii="Calibri" w:eastAsia="Calibri" w:hAnsi="Calibri" w:cs="Times New Roman"/>
                <w:b/>
                <w:sz w:val="20"/>
              </w:rPr>
              <w:t>transmission des caractères héréditaires</w:t>
            </w:r>
          </w:p>
        </w:tc>
        <w:tc>
          <w:tcPr>
            <w:tcW w:w="89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Default="002B5A56" w:rsidP="002B5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EXPOSES</w:t>
            </w:r>
            <w:proofErr w:type="gramEnd"/>
            <w:r>
              <w:rPr>
                <w:b/>
              </w:rPr>
              <w:t> :</w:t>
            </w:r>
          </w:p>
          <w:p w:rsidR="002B5A56" w:rsidRDefault="002B5A56" w:rsidP="002B5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 1 : Enjeux de l’exploitation des ressources naturelles</w:t>
            </w:r>
          </w:p>
          <w:p w:rsidR="002B5A56" w:rsidRPr="00827CA2" w:rsidRDefault="002B5A56" w:rsidP="002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</w:rPr>
              <w:t>Thème 2 : Activités humaines et quelques questions environnementales</w:t>
            </w:r>
          </w:p>
        </w:tc>
      </w:tr>
      <w:tr w:rsidR="003B7D7B" w:rsidRPr="00827CA2" w:rsidTr="003B7D7B">
        <w:trPr>
          <w:cantSplit/>
          <w:trHeight w:val="2801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0F6CD9" w:rsidRDefault="002B5A56" w:rsidP="001C4E7E">
            <w:pPr>
              <w:pStyle w:val="Paragraphedeliste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CD9">
              <w:t>Séance 1 : ADN et initiation à la multiplication cellulaire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5A56" w:rsidRPr="000F6CD9" w:rsidRDefault="002B5A56" w:rsidP="001C4E7E">
            <w:pPr>
              <w:pStyle w:val="Paragraphedeliste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CD9">
              <w:rPr>
                <w:sz w:val="20"/>
              </w:rPr>
              <w:t>Séance 2 : Multiplication cellulaire et devenir de l’information génétique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5A56" w:rsidRPr="000F6CD9" w:rsidRDefault="002B5A56" w:rsidP="001C4E7E">
            <w:pPr>
              <w:pStyle w:val="Paragraphedeliste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CD9">
              <w:rPr>
                <w:sz w:val="20"/>
              </w:rPr>
              <w:t>Séance 3 :</w:t>
            </w:r>
            <w:r w:rsidRPr="000F6CD9">
              <w:t xml:space="preserve"> La transmission de notre diversité génétique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2B5A56" w:rsidP="00E110CF">
            <w:pPr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SEANCE 1 : initiation à la génétique                         P99</w:t>
            </w:r>
          </w:p>
          <w:p w:rsidR="002B5A56" w:rsidRPr="003B7D7B" w:rsidRDefault="002B5A56" w:rsidP="00E110CF">
            <w:pPr>
              <w:pStyle w:val="Paragraphedeliste"/>
              <w:ind w:right="113"/>
              <w:rPr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5A56" w:rsidRPr="003B7D7B" w:rsidRDefault="002B5A56" w:rsidP="004F49CB">
            <w:pPr>
              <w:ind w:left="113" w:right="113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SEANCE 2 : retour sur la phalène du bouleau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5A56" w:rsidRPr="003B7D7B" w:rsidRDefault="002B5A56" w:rsidP="004F49CB">
            <w:pPr>
              <w:ind w:left="113" w:right="113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Séance 1 : présentation et choix des sujets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ind w:left="113" w:right="113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Travail en </w:t>
            </w:r>
            <w:proofErr w:type="gramStart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demi groupe</w:t>
            </w:r>
            <w:proofErr w:type="gramEnd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 en classe et CDI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177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Travail en </w:t>
            </w:r>
            <w:proofErr w:type="gramStart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demi groupe</w:t>
            </w:r>
            <w:proofErr w:type="gramEnd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 en classe et CDI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135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Travail en </w:t>
            </w:r>
            <w:proofErr w:type="gramStart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demi groupe</w:t>
            </w:r>
            <w:proofErr w:type="gramEnd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 en classe et CDI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before="103" w:after="0" w:line="240" w:lineRule="auto"/>
              <w:ind w:left="113" w:right="113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Travail en </w:t>
            </w:r>
            <w:proofErr w:type="gramStart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demi groupe</w:t>
            </w:r>
            <w:proofErr w:type="gramEnd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 en classe et CDI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148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Travail en </w:t>
            </w:r>
            <w:proofErr w:type="gramStart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demi groupe</w:t>
            </w:r>
            <w:proofErr w:type="gramEnd"/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 en classe et CDI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288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Passage de 8 groupes à 10 min chacun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139"/>
              <w:jc w:val="right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Passage de 8 groupes à 10 min chacun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164"/>
              <w:jc w:val="right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Passage de 8 groupes à 10 min chacun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5A56" w:rsidRPr="003B7D7B" w:rsidRDefault="003B7D7B" w:rsidP="003B7D7B">
            <w:pPr>
              <w:spacing w:after="0" w:line="240" w:lineRule="auto"/>
              <w:ind w:left="113" w:right="141"/>
              <w:jc w:val="right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3B7D7B">
              <w:rPr>
                <w:rFonts w:ascii="Calibri" w:eastAsia="Times New Roman" w:hAnsi="Calibri" w:cs="Times New Roman"/>
                <w:sz w:val="20"/>
                <w:lang w:eastAsia="fr-FR"/>
              </w:rPr>
              <w:t>Passage de 8 groupes à 10 min chacun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before="50"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after="0" w:line="240" w:lineRule="auto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A56" w:rsidRPr="00827CA2" w:rsidRDefault="002B5A56" w:rsidP="00827CA2">
            <w:pPr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27CA2" w:rsidRDefault="00827CA2"/>
    <w:sectPr w:rsidR="00827CA2" w:rsidSect="00E135AE">
      <w:pgSz w:w="16838" w:h="11906" w:orient="landscape" w:code="9"/>
      <w:pgMar w:top="142" w:right="141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7CA2"/>
    <w:rsid w:val="000F6CD9"/>
    <w:rsid w:val="00101E30"/>
    <w:rsid w:val="001512F6"/>
    <w:rsid w:val="001C4E7E"/>
    <w:rsid w:val="002B5A56"/>
    <w:rsid w:val="003B7D7B"/>
    <w:rsid w:val="004F49CB"/>
    <w:rsid w:val="00827CA2"/>
    <w:rsid w:val="009B5C24"/>
    <w:rsid w:val="00A910B9"/>
    <w:rsid w:val="00B451C7"/>
    <w:rsid w:val="00B9272C"/>
    <w:rsid w:val="00C7290D"/>
    <w:rsid w:val="00CF13C6"/>
    <w:rsid w:val="00DB39BF"/>
    <w:rsid w:val="00E05B9B"/>
    <w:rsid w:val="00E110CF"/>
    <w:rsid w:val="00E135AE"/>
    <w:rsid w:val="00E435D4"/>
    <w:rsid w:val="00F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7CA2"/>
    <w:pPr>
      <w:ind w:left="720"/>
      <w:contextualSpacing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723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2125-C13E-4CDE-8E3F-8CDD7CC2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dcterms:created xsi:type="dcterms:W3CDTF">2022-08-13T11:14:00Z</dcterms:created>
  <dcterms:modified xsi:type="dcterms:W3CDTF">2022-08-29T14:21:00Z</dcterms:modified>
</cp:coreProperties>
</file>