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Look w:val="04A0" w:firstRow="1" w:lastRow="0" w:firstColumn="1" w:lastColumn="0" w:noHBand="0" w:noVBand="1"/>
      </w:tblPr>
      <w:tblGrid>
        <w:gridCol w:w="10678"/>
      </w:tblGrid>
      <w:tr w:rsidR="00725B40" w:rsidRPr="00745C53" w14:paraId="76EAD6C6" w14:textId="77777777" w:rsidTr="00725B40">
        <w:tc>
          <w:tcPr>
            <w:tcW w:w="10678" w:type="dxa"/>
          </w:tcPr>
          <w:p w14:paraId="033E9921" w14:textId="091BFC6C" w:rsidR="00725B40" w:rsidRPr="00745C53" w:rsidRDefault="00725B40" w:rsidP="00725B40">
            <w:pPr>
              <w:widowControl w:val="0"/>
              <w:autoSpaceDE w:val="0"/>
              <w:autoSpaceDN w:val="0"/>
              <w:adjustRightInd w:val="0"/>
              <w:spacing w:line="276" w:lineRule="auto"/>
              <w:jc w:val="both"/>
              <w:rPr>
                <w:rFonts w:ascii="Verdana" w:hAnsi="Verdana" w:cs="GraphikCompact-Regular"/>
                <w:b/>
                <w:i/>
                <w:u w:val="single"/>
              </w:rPr>
            </w:pPr>
          </w:p>
          <w:p w14:paraId="5C44D856" w14:textId="791DD908" w:rsidR="00725B40" w:rsidRPr="00745C53" w:rsidRDefault="00725B40" w:rsidP="00725B40">
            <w:pPr>
              <w:widowControl w:val="0"/>
              <w:autoSpaceDE w:val="0"/>
              <w:autoSpaceDN w:val="0"/>
              <w:adjustRightInd w:val="0"/>
              <w:spacing w:line="276" w:lineRule="auto"/>
              <w:jc w:val="both"/>
              <w:rPr>
                <w:rFonts w:ascii="Verdana" w:hAnsi="Verdana" w:cs="GraphikCompact-Regular"/>
                <w:b/>
                <w:i/>
                <w:u w:val="single"/>
              </w:rPr>
            </w:pPr>
            <w:r w:rsidRPr="00745C53">
              <w:rPr>
                <w:rFonts w:ascii="Verdana" w:hAnsi="Verdana" w:cs="GraphikCompact-Regular"/>
                <w:b/>
                <w:i/>
                <w:u w:val="single"/>
              </w:rPr>
              <w:t>SPOTLIGHT</w:t>
            </w:r>
          </w:p>
          <w:p w14:paraId="582C4929" w14:textId="77777777" w:rsidR="00725B40" w:rsidRPr="00745C53" w:rsidRDefault="00725B40" w:rsidP="00725B40">
            <w:pPr>
              <w:widowControl w:val="0"/>
              <w:autoSpaceDE w:val="0"/>
              <w:autoSpaceDN w:val="0"/>
              <w:adjustRightInd w:val="0"/>
              <w:spacing w:line="276" w:lineRule="auto"/>
              <w:jc w:val="both"/>
              <w:rPr>
                <w:rFonts w:ascii="Verdana" w:hAnsi="Verdana" w:cs="GraphikCompact-Regular"/>
              </w:rPr>
            </w:pPr>
            <w:r w:rsidRPr="00745C53">
              <w:rPr>
                <w:rFonts w:ascii="Verdana" w:hAnsi="Verdana" w:cs="GraphikCompact-Regular"/>
              </w:rPr>
              <w:t>Réalisateur : Tom Mc CARTHY</w:t>
            </w:r>
          </w:p>
          <w:p w14:paraId="35FF95A4" w14:textId="77777777" w:rsidR="00725B40" w:rsidRPr="00745C53" w:rsidRDefault="00725B40" w:rsidP="00725B40">
            <w:pPr>
              <w:widowControl w:val="0"/>
              <w:autoSpaceDE w:val="0"/>
              <w:autoSpaceDN w:val="0"/>
              <w:adjustRightInd w:val="0"/>
              <w:spacing w:line="276" w:lineRule="auto"/>
              <w:jc w:val="both"/>
              <w:rPr>
                <w:rFonts w:ascii="Verdana" w:hAnsi="Verdana" w:cs="GraphikCompact-Regular"/>
              </w:rPr>
            </w:pPr>
            <w:r w:rsidRPr="00745C53">
              <w:rPr>
                <w:rFonts w:ascii="Verdana" w:hAnsi="Verdana" w:cs="GraphikCompact-Regular"/>
              </w:rPr>
              <w:t>Année de sortie en salles : 2015</w:t>
            </w:r>
          </w:p>
          <w:p w14:paraId="291C9610" w14:textId="77777777" w:rsidR="00725B40" w:rsidRPr="00745C53" w:rsidRDefault="00725B40" w:rsidP="00725B40">
            <w:pPr>
              <w:widowControl w:val="0"/>
              <w:autoSpaceDE w:val="0"/>
              <w:autoSpaceDN w:val="0"/>
              <w:adjustRightInd w:val="0"/>
              <w:spacing w:line="276" w:lineRule="auto"/>
              <w:jc w:val="both"/>
              <w:rPr>
                <w:rFonts w:ascii="Verdana" w:hAnsi="Verdana" w:cs="GraphikCompact-Regular"/>
              </w:rPr>
            </w:pPr>
            <w:r w:rsidRPr="00745C53">
              <w:rPr>
                <w:rFonts w:ascii="Verdana" w:hAnsi="Verdana" w:cs="GraphikCompact-Regular"/>
              </w:rPr>
              <w:t>Durée : 128 mn</w:t>
            </w:r>
          </w:p>
          <w:p w14:paraId="48B5A35A" w14:textId="77777777" w:rsidR="00725B40" w:rsidRPr="00745C53" w:rsidRDefault="00725B40" w:rsidP="00725B40">
            <w:pPr>
              <w:widowControl w:val="0"/>
              <w:autoSpaceDE w:val="0"/>
              <w:autoSpaceDN w:val="0"/>
              <w:adjustRightInd w:val="0"/>
              <w:spacing w:line="276" w:lineRule="auto"/>
              <w:jc w:val="both"/>
              <w:rPr>
                <w:rFonts w:ascii="Verdana" w:hAnsi="Verdana" w:cs="GraphikCompact-Regular"/>
              </w:rPr>
            </w:pPr>
            <w:r w:rsidRPr="00745C53">
              <w:rPr>
                <w:rFonts w:ascii="Verdana" w:hAnsi="Verdana" w:cs="GraphikCompact-Regular"/>
              </w:rPr>
              <w:t>Nationalité : américain</w:t>
            </w:r>
          </w:p>
          <w:p w14:paraId="7B488EBB" w14:textId="2A65FC6D" w:rsidR="00725B40" w:rsidRPr="00745C53" w:rsidRDefault="00725B40" w:rsidP="00725B40">
            <w:pPr>
              <w:widowControl w:val="0"/>
              <w:autoSpaceDE w:val="0"/>
              <w:autoSpaceDN w:val="0"/>
              <w:adjustRightInd w:val="0"/>
              <w:spacing w:line="276" w:lineRule="auto"/>
              <w:jc w:val="both"/>
              <w:rPr>
                <w:rFonts w:ascii="Verdana" w:hAnsi="Verdana" w:cs="GraphikCompact-Regular"/>
              </w:rPr>
            </w:pPr>
            <w:r w:rsidRPr="00745C53">
              <w:rPr>
                <w:rFonts w:ascii="Verdana" w:hAnsi="Verdana" w:cs="GraphikCompact-Regular"/>
              </w:rPr>
              <w:t xml:space="preserve">Avec </w:t>
            </w:r>
            <w:hyperlink r:id="rId8" w:history="1">
              <w:r w:rsidRPr="00745C53">
                <w:rPr>
                  <w:rFonts w:ascii="Verdana" w:hAnsi="Verdana" w:cs="GraphikCompact-Regular"/>
                </w:rPr>
                <w:t xml:space="preserve">Michael Keaton </w:t>
              </w:r>
            </w:hyperlink>
            <w:r w:rsidRPr="00745C53">
              <w:rPr>
                <w:rFonts w:ascii="Verdana" w:hAnsi="Verdana" w:cs="GraphikCompact-Regular"/>
              </w:rPr>
              <w:t>(Walter «</w:t>
            </w:r>
            <w:proofErr w:type="spellStart"/>
            <w:r w:rsidRPr="00745C53">
              <w:rPr>
                <w:rFonts w:ascii="Verdana" w:hAnsi="Verdana" w:cs="GraphikCompact-Regular"/>
              </w:rPr>
              <w:t>Robby</w:t>
            </w:r>
            <w:proofErr w:type="spellEnd"/>
            <w:r w:rsidRPr="00745C53">
              <w:rPr>
                <w:rFonts w:ascii="Verdana" w:hAnsi="Verdana" w:cs="GraphikCompact-Regular"/>
              </w:rPr>
              <w:t xml:space="preserve">» Robinson), </w:t>
            </w:r>
            <w:hyperlink r:id="rId9" w:history="1">
              <w:r w:rsidRPr="00745C53">
                <w:rPr>
                  <w:rFonts w:ascii="Verdana" w:hAnsi="Verdana" w:cs="GraphikCompact-Regular"/>
                </w:rPr>
                <w:t xml:space="preserve">Rachel </w:t>
              </w:r>
              <w:proofErr w:type="spellStart"/>
              <w:r w:rsidRPr="00745C53">
                <w:rPr>
                  <w:rFonts w:ascii="Verdana" w:hAnsi="Verdana" w:cs="GraphikCompact-Regular"/>
                </w:rPr>
                <w:t>McAdams</w:t>
              </w:r>
              <w:proofErr w:type="spellEnd"/>
              <w:r w:rsidRPr="00745C53">
                <w:rPr>
                  <w:rFonts w:ascii="Verdana" w:hAnsi="Verdana" w:cs="GraphikCompact-Regular"/>
                </w:rPr>
                <w:t xml:space="preserve"> </w:t>
              </w:r>
            </w:hyperlink>
            <w:r w:rsidR="004C68BA">
              <w:rPr>
                <w:rFonts w:ascii="Verdana" w:hAnsi="Verdana" w:cs="GraphikCompact-Regular"/>
              </w:rPr>
              <w:t>(Sacha Pfeiffer)</w:t>
            </w:r>
            <w:r w:rsidRPr="00745C53">
              <w:rPr>
                <w:rFonts w:ascii="Verdana" w:hAnsi="Verdana" w:cs="GraphikCompact-Regular"/>
              </w:rPr>
              <w:t xml:space="preserve">, </w:t>
            </w:r>
            <w:hyperlink r:id="rId10" w:history="1">
              <w:proofErr w:type="spellStart"/>
              <w:r w:rsidRPr="00745C53">
                <w:rPr>
                  <w:rFonts w:ascii="Verdana" w:hAnsi="Verdana" w:cs="GraphikCompact-Regular"/>
                </w:rPr>
                <w:t>Liev</w:t>
              </w:r>
              <w:proofErr w:type="spellEnd"/>
              <w:r w:rsidRPr="00745C53">
                <w:rPr>
                  <w:rFonts w:ascii="Verdana" w:hAnsi="Verdana" w:cs="GraphikCompact-Regular"/>
                </w:rPr>
                <w:t xml:space="preserve"> Schreiber </w:t>
              </w:r>
            </w:hyperlink>
            <w:r w:rsidRPr="00745C53">
              <w:rPr>
                <w:rFonts w:ascii="Verdana" w:hAnsi="Verdana" w:cs="GraphikCompact-Regular"/>
              </w:rPr>
              <w:t>(Marty Baron)…</w:t>
            </w:r>
          </w:p>
          <w:p w14:paraId="29989060" w14:textId="77777777" w:rsidR="00725B40" w:rsidRPr="00745C53" w:rsidRDefault="00725B40" w:rsidP="00725B40">
            <w:pPr>
              <w:widowControl w:val="0"/>
              <w:autoSpaceDE w:val="0"/>
              <w:autoSpaceDN w:val="0"/>
              <w:adjustRightInd w:val="0"/>
              <w:spacing w:line="276" w:lineRule="auto"/>
              <w:jc w:val="both"/>
              <w:rPr>
                <w:rFonts w:ascii="Verdana" w:hAnsi="Verdana" w:cs="GraphikCompact-Regular"/>
              </w:rPr>
            </w:pPr>
          </w:p>
          <w:p w14:paraId="5CE770D7" w14:textId="77777777" w:rsidR="00725B40" w:rsidRPr="00745C53" w:rsidRDefault="00725B40" w:rsidP="00725B40">
            <w:pPr>
              <w:widowControl w:val="0"/>
              <w:autoSpaceDE w:val="0"/>
              <w:autoSpaceDN w:val="0"/>
              <w:adjustRightInd w:val="0"/>
              <w:spacing w:line="276" w:lineRule="auto"/>
              <w:jc w:val="both"/>
              <w:rPr>
                <w:rFonts w:ascii="Verdana" w:hAnsi="Verdana" w:cs="GraphikCompact-Bold"/>
                <w:b/>
                <w:bCs/>
              </w:rPr>
            </w:pPr>
            <w:r w:rsidRPr="00745C53">
              <w:rPr>
                <w:rFonts w:ascii="Verdana" w:hAnsi="Verdana" w:cs="GraphikCompact-Bold"/>
                <w:b/>
                <w:bCs/>
              </w:rPr>
              <w:t>Synopsis</w:t>
            </w:r>
            <w:r w:rsidRPr="00745C53">
              <w:rPr>
                <w:rStyle w:val="Marquenotebasdepage"/>
                <w:rFonts w:ascii="Verdana" w:hAnsi="Verdana" w:cs="GraphikCompact-Bold"/>
                <w:b/>
                <w:bCs/>
              </w:rPr>
              <w:footnoteReference w:id="1"/>
            </w:r>
          </w:p>
          <w:p w14:paraId="35E0CA43" w14:textId="77777777" w:rsidR="00725B40" w:rsidRPr="00745C53" w:rsidRDefault="00725B40" w:rsidP="00725B40">
            <w:pPr>
              <w:widowControl w:val="0"/>
              <w:autoSpaceDE w:val="0"/>
              <w:autoSpaceDN w:val="0"/>
              <w:adjustRightInd w:val="0"/>
              <w:spacing w:line="276" w:lineRule="auto"/>
              <w:jc w:val="both"/>
              <w:rPr>
                <w:rFonts w:ascii="Verdana" w:hAnsi="Verdana" w:cs="Georgia"/>
              </w:rPr>
            </w:pPr>
            <w:r w:rsidRPr="00745C53">
              <w:rPr>
                <w:rFonts w:ascii="Verdana" w:hAnsi="Verdana" w:cs="Georgia"/>
              </w:rPr>
              <w:t xml:space="preserve">En juillet 2001, Marty Baron prend son poste de rédacteur en chef au «Boston Globe», auquel il veut redonner un certain lustre. C'est lui qui demande à Walter Robinson, à la tête du département </w:t>
            </w:r>
            <w:proofErr w:type="spellStart"/>
            <w:r w:rsidRPr="00745C53">
              <w:rPr>
                <w:rFonts w:ascii="Verdana" w:hAnsi="Verdana" w:cs="Georgia"/>
              </w:rPr>
              <w:t>Spotlight</w:t>
            </w:r>
            <w:proofErr w:type="spellEnd"/>
            <w:r w:rsidRPr="00745C53">
              <w:rPr>
                <w:rFonts w:ascii="Verdana" w:hAnsi="Verdana" w:cs="Georgia"/>
              </w:rPr>
              <w:t xml:space="preserve">, une enquête sur les soupçons de pédophilie qui entachent le clergé local depuis des années. Alors que ces affaires n'ont jamais suscité d'investigations vraiment développées, Walter commande aux membres de son équipe, Sacha Pfeiffer, Michael </w:t>
            </w:r>
            <w:proofErr w:type="spellStart"/>
            <w:r w:rsidRPr="00745C53">
              <w:rPr>
                <w:rFonts w:ascii="Verdana" w:hAnsi="Verdana" w:cs="Georgia"/>
              </w:rPr>
              <w:t>Rezendes</w:t>
            </w:r>
            <w:proofErr w:type="spellEnd"/>
            <w:r w:rsidRPr="00745C53">
              <w:rPr>
                <w:rFonts w:ascii="Verdana" w:hAnsi="Verdana" w:cs="Georgia"/>
              </w:rPr>
              <w:t xml:space="preserve"> et Matt Carroll, un reportage approfondi sur le sujet. Les journalistes comprennent peu à peu que le nombre de cas pourrait bien être beaucoup plus important que ce qu'ils imaginaient...</w:t>
            </w:r>
          </w:p>
          <w:p w14:paraId="6D4B2582" w14:textId="77777777" w:rsidR="00725B40" w:rsidRPr="00745C53" w:rsidRDefault="00725B40" w:rsidP="00506D84">
            <w:pPr>
              <w:widowControl w:val="0"/>
              <w:autoSpaceDE w:val="0"/>
              <w:autoSpaceDN w:val="0"/>
              <w:adjustRightInd w:val="0"/>
              <w:spacing w:line="276" w:lineRule="auto"/>
              <w:jc w:val="both"/>
              <w:rPr>
                <w:rFonts w:ascii="Verdana" w:hAnsi="Verdana" w:cs="GraphikCompact-Regular"/>
                <w:b/>
                <w:i/>
                <w:u w:val="single"/>
              </w:rPr>
            </w:pPr>
          </w:p>
        </w:tc>
      </w:tr>
    </w:tbl>
    <w:p w14:paraId="70419670" w14:textId="77777777" w:rsidR="00604CE2" w:rsidRPr="00745C53" w:rsidRDefault="00604CE2" w:rsidP="00506D84">
      <w:pPr>
        <w:widowControl w:val="0"/>
        <w:autoSpaceDE w:val="0"/>
        <w:autoSpaceDN w:val="0"/>
        <w:adjustRightInd w:val="0"/>
        <w:spacing w:line="276" w:lineRule="auto"/>
        <w:jc w:val="both"/>
        <w:rPr>
          <w:rFonts w:ascii="Verdana" w:hAnsi="Verdana" w:cs="GraphikCompact-Regular"/>
          <w:b/>
          <w:i/>
          <w:u w:val="single"/>
        </w:rPr>
      </w:pPr>
    </w:p>
    <w:tbl>
      <w:tblPr>
        <w:tblStyle w:val="Grille"/>
        <w:tblW w:w="0" w:type="auto"/>
        <w:tblLook w:val="04A0" w:firstRow="1" w:lastRow="0" w:firstColumn="1" w:lastColumn="0" w:noHBand="0" w:noVBand="1"/>
      </w:tblPr>
      <w:tblGrid>
        <w:gridCol w:w="10678"/>
      </w:tblGrid>
      <w:tr w:rsidR="00725B40" w:rsidRPr="00745C53" w14:paraId="2607E199" w14:textId="77777777" w:rsidTr="00725B40">
        <w:tc>
          <w:tcPr>
            <w:tcW w:w="10678" w:type="dxa"/>
          </w:tcPr>
          <w:p w14:paraId="48DD9047" w14:textId="77777777" w:rsidR="00725B40" w:rsidRPr="00745C53" w:rsidRDefault="00725B40" w:rsidP="00725B40">
            <w:pPr>
              <w:widowControl w:val="0"/>
              <w:autoSpaceDE w:val="0"/>
              <w:autoSpaceDN w:val="0"/>
              <w:adjustRightInd w:val="0"/>
              <w:spacing w:line="276" w:lineRule="auto"/>
              <w:jc w:val="both"/>
              <w:rPr>
                <w:rFonts w:ascii="Verdana" w:hAnsi="Verdana" w:cs="GraphikCompact-Bold"/>
                <w:b/>
                <w:bCs/>
              </w:rPr>
            </w:pPr>
          </w:p>
          <w:p w14:paraId="2AB332E4" w14:textId="77777777" w:rsidR="00725B40" w:rsidRPr="00745C53" w:rsidRDefault="00725B40" w:rsidP="00725B40">
            <w:pPr>
              <w:widowControl w:val="0"/>
              <w:autoSpaceDE w:val="0"/>
              <w:autoSpaceDN w:val="0"/>
              <w:adjustRightInd w:val="0"/>
              <w:spacing w:line="276" w:lineRule="auto"/>
              <w:jc w:val="both"/>
              <w:rPr>
                <w:rFonts w:ascii="Verdana" w:hAnsi="Verdana" w:cs="GraphikCompact-Bold"/>
                <w:b/>
                <w:bCs/>
              </w:rPr>
            </w:pPr>
            <w:r w:rsidRPr="00745C53">
              <w:rPr>
                <w:rFonts w:ascii="Verdana" w:hAnsi="Verdana" w:cs="GraphikCompact-Bold"/>
                <w:b/>
                <w:bCs/>
              </w:rPr>
              <w:t xml:space="preserve">Critique </w:t>
            </w:r>
            <w:r w:rsidRPr="00745C53">
              <w:rPr>
                <w:rFonts w:ascii="Verdana" w:hAnsi="Verdana" w:cs="GraphikCompact-Bold"/>
                <w:bCs/>
              </w:rPr>
              <w:t xml:space="preserve">du 11/03/2017, par Cécile </w:t>
            </w:r>
            <w:proofErr w:type="spellStart"/>
            <w:r w:rsidRPr="00745C53">
              <w:rPr>
                <w:rFonts w:ascii="Verdana" w:hAnsi="Verdana" w:cs="GraphikCompact-Bold"/>
                <w:bCs/>
              </w:rPr>
              <w:t>Mury</w:t>
            </w:r>
            <w:proofErr w:type="spellEnd"/>
            <w:r w:rsidRPr="00745C53">
              <w:rPr>
                <w:rFonts w:ascii="Verdana" w:hAnsi="Verdana" w:cs="GraphikCompact-Bold"/>
                <w:bCs/>
              </w:rPr>
              <w:t xml:space="preserve"> pour</w:t>
            </w:r>
            <w:r w:rsidRPr="00745C53">
              <w:rPr>
                <w:rFonts w:ascii="Verdana" w:hAnsi="Verdana" w:cs="GraphikCompact-Bold"/>
                <w:b/>
                <w:bCs/>
              </w:rPr>
              <w:t xml:space="preserve"> </w:t>
            </w:r>
            <w:r w:rsidRPr="00745C53">
              <w:rPr>
                <w:rFonts w:ascii="Verdana" w:hAnsi="Verdana" w:cs="GraphikCompact-Bold"/>
                <w:bCs/>
                <w:i/>
                <w:u w:val="single"/>
              </w:rPr>
              <w:t>TÉLÉRAMA</w:t>
            </w:r>
          </w:p>
          <w:p w14:paraId="37B40C6D" w14:textId="77777777" w:rsidR="00725B40" w:rsidRPr="00745C53" w:rsidRDefault="00725B40" w:rsidP="00725B40">
            <w:pPr>
              <w:widowControl w:val="0"/>
              <w:autoSpaceDE w:val="0"/>
              <w:autoSpaceDN w:val="0"/>
              <w:adjustRightInd w:val="0"/>
              <w:spacing w:line="276" w:lineRule="auto"/>
              <w:jc w:val="both"/>
              <w:rPr>
                <w:rFonts w:ascii="Verdana" w:hAnsi="Verdana" w:cs="Georgia"/>
              </w:rPr>
            </w:pPr>
            <w:r w:rsidRPr="00745C53">
              <w:rPr>
                <w:rFonts w:ascii="Verdana" w:hAnsi="Verdana" w:cs="Georgia"/>
              </w:rPr>
              <w:t>| Genre : quatrième pouvoir.</w:t>
            </w:r>
          </w:p>
          <w:p w14:paraId="114D82E6" w14:textId="77777777" w:rsidR="00725B40" w:rsidRPr="00745C53" w:rsidRDefault="00725B40" w:rsidP="00725B40">
            <w:pPr>
              <w:widowControl w:val="0"/>
              <w:autoSpaceDE w:val="0"/>
              <w:autoSpaceDN w:val="0"/>
              <w:adjustRightInd w:val="0"/>
              <w:spacing w:line="276" w:lineRule="auto"/>
              <w:jc w:val="both"/>
              <w:rPr>
                <w:rFonts w:ascii="Verdana" w:hAnsi="Verdana" w:cs="Georgia"/>
              </w:rPr>
            </w:pPr>
            <w:r w:rsidRPr="00745C53">
              <w:rPr>
                <w:rFonts w:ascii="Verdana" w:hAnsi="Verdana" w:cs="Georgia"/>
              </w:rPr>
              <w:t xml:space="preserve">Tout est vrai. L'enquête, publiée en 2001 par des journalistes du </w:t>
            </w:r>
            <w:r w:rsidRPr="00745C53">
              <w:rPr>
                <w:rFonts w:ascii="Verdana" w:hAnsi="Verdana" w:cs="Georgia"/>
                <w:i/>
                <w:iCs/>
              </w:rPr>
              <w:t>Boston Globe,</w:t>
            </w:r>
            <w:r w:rsidRPr="00745C53">
              <w:rPr>
                <w:rFonts w:ascii="Verdana" w:hAnsi="Verdana" w:cs="Georgia"/>
              </w:rPr>
              <w:t xml:space="preserve"> et le scandale qu'elle révéla : durant des décennies, l'Eglise catholique locale a étouffé les abus sexuels perpétrés par des prêtres sur des enfants. « </w:t>
            </w:r>
            <w:proofErr w:type="spellStart"/>
            <w:r w:rsidRPr="00745C53">
              <w:rPr>
                <w:rFonts w:ascii="Verdana" w:hAnsi="Verdana" w:cs="Georgia"/>
              </w:rPr>
              <w:t>Spotlight</w:t>
            </w:r>
            <w:proofErr w:type="spellEnd"/>
            <w:r w:rsidRPr="00745C53">
              <w:rPr>
                <w:rFonts w:ascii="Verdana" w:hAnsi="Verdana" w:cs="Georgia"/>
              </w:rPr>
              <w:t xml:space="preserve"> » est le nom de l'équipe qui a révélé la vérité et obtenu le prix Pulitzer.</w:t>
            </w:r>
          </w:p>
          <w:p w14:paraId="65A3681A" w14:textId="77777777" w:rsidR="00725B40" w:rsidRPr="00745C53" w:rsidRDefault="00725B40" w:rsidP="00725B40">
            <w:pPr>
              <w:widowControl w:val="0"/>
              <w:autoSpaceDE w:val="0"/>
              <w:autoSpaceDN w:val="0"/>
              <w:adjustRightInd w:val="0"/>
              <w:spacing w:line="276" w:lineRule="auto"/>
              <w:jc w:val="both"/>
              <w:rPr>
                <w:rFonts w:ascii="Verdana" w:hAnsi="Verdana" w:cs="GraphikCompact-Bold"/>
                <w:b/>
                <w:bCs/>
              </w:rPr>
            </w:pPr>
            <w:r w:rsidRPr="00745C53">
              <w:rPr>
                <w:rFonts w:ascii="Verdana" w:hAnsi="Verdana" w:cs="Georgia"/>
              </w:rPr>
              <w:t xml:space="preserve">Le film </w:t>
            </w:r>
            <w:proofErr w:type="gramStart"/>
            <w:r w:rsidRPr="00745C53">
              <w:rPr>
                <w:rFonts w:ascii="Verdana" w:hAnsi="Verdana" w:cs="Georgia"/>
              </w:rPr>
              <w:t>a</w:t>
            </w:r>
            <w:proofErr w:type="gramEnd"/>
            <w:r w:rsidRPr="00745C53">
              <w:rPr>
                <w:rFonts w:ascii="Verdana" w:hAnsi="Verdana" w:cs="Georgia"/>
              </w:rPr>
              <w:t xml:space="preserve"> la même ténacité citoyenne que son modèle, </w:t>
            </w:r>
            <w:r w:rsidRPr="00745C53">
              <w:rPr>
                <w:rFonts w:ascii="Verdana" w:hAnsi="Verdana" w:cs="Georgia"/>
                <w:i/>
                <w:iCs/>
              </w:rPr>
              <w:t>Les Hommes du président,</w:t>
            </w:r>
            <w:r w:rsidRPr="00745C53">
              <w:rPr>
                <w:rFonts w:ascii="Verdana" w:hAnsi="Verdana" w:cs="Georgia"/>
              </w:rPr>
              <w:t xml:space="preserve"> d'Alan J. </w:t>
            </w:r>
            <w:proofErr w:type="spellStart"/>
            <w:r w:rsidRPr="00745C53">
              <w:rPr>
                <w:rFonts w:ascii="Verdana" w:hAnsi="Verdana" w:cs="Georgia"/>
              </w:rPr>
              <w:t>Pakula</w:t>
            </w:r>
            <w:proofErr w:type="spellEnd"/>
            <w:r w:rsidRPr="00745C53">
              <w:rPr>
                <w:rFonts w:ascii="Verdana" w:hAnsi="Verdana" w:cs="Georgia"/>
              </w:rPr>
              <w:t xml:space="preserve">, déjà basé sur un scoop historique, la révélation du scandale du Watergate par le </w:t>
            </w:r>
            <w:r w:rsidRPr="00745C53">
              <w:rPr>
                <w:rFonts w:ascii="Verdana" w:hAnsi="Verdana" w:cs="Georgia"/>
                <w:i/>
                <w:iCs/>
              </w:rPr>
              <w:t>Washington Post.</w:t>
            </w:r>
            <w:r w:rsidRPr="00745C53">
              <w:rPr>
                <w:rFonts w:ascii="Verdana" w:hAnsi="Verdana" w:cs="Georgia"/>
              </w:rPr>
              <w:t xml:space="preserve"> Il y a l'effervescence en salle de rédaction, les impasses et les coups de théâtre, les résistances, les informateurs clés. Manches retroussées, téléphone collé à l'oreille, les comédiens multiplient les morceaux de bravoure, les scènes électrisantes, de Michael Keaton à Rachel </w:t>
            </w:r>
            <w:proofErr w:type="spellStart"/>
            <w:r w:rsidRPr="00745C53">
              <w:rPr>
                <w:rFonts w:ascii="Verdana" w:hAnsi="Verdana" w:cs="Georgia"/>
              </w:rPr>
              <w:t>McAdams</w:t>
            </w:r>
            <w:proofErr w:type="spellEnd"/>
            <w:r w:rsidRPr="00745C53">
              <w:rPr>
                <w:rFonts w:ascii="Verdana" w:hAnsi="Verdana" w:cs="Georgia"/>
              </w:rPr>
              <w:t xml:space="preserve"> ou Marc </w:t>
            </w:r>
            <w:proofErr w:type="spellStart"/>
            <w:r w:rsidRPr="00745C53">
              <w:rPr>
                <w:rFonts w:ascii="Verdana" w:hAnsi="Verdana" w:cs="Georgia"/>
              </w:rPr>
              <w:t>Ruffalo</w:t>
            </w:r>
            <w:proofErr w:type="spellEnd"/>
            <w:r w:rsidRPr="00745C53">
              <w:rPr>
                <w:rFonts w:ascii="Verdana" w:hAnsi="Verdana" w:cs="Georgia"/>
              </w:rPr>
              <w:t xml:space="preserve">. Le réalisateur, Tom McCarthy </w:t>
            </w:r>
            <w:r w:rsidRPr="00745C53">
              <w:rPr>
                <w:rFonts w:ascii="Verdana" w:hAnsi="Verdana" w:cs="Georgia"/>
                <w:i/>
                <w:iCs/>
              </w:rPr>
              <w:t xml:space="preserve">(The </w:t>
            </w:r>
            <w:proofErr w:type="spellStart"/>
            <w:r w:rsidRPr="00745C53">
              <w:rPr>
                <w:rFonts w:ascii="Verdana" w:hAnsi="Verdana" w:cs="Georgia"/>
                <w:i/>
                <w:iCs/>
              </w:rPr>
              <w:t>Visitor</w:t>
            </w:r>
            <w:proofErr w:type="spellEnd"/>
            <w:r w:rsidRPr="00745C53">
              <w:rPr>
                <w:rFonts w:ascii="Verdana" w:hAnsi="Verdana" w:cs="Georgia"/>
                <w:i/>
                <w:iCs/>
              </w:rPr>
              <w:t>, The Station Agent),</w:t>
            </w:r>
            <w:r w:rsidRPr="00745C53">
              <w:rPr>
                <w:rFonts w:ascii="Verdana" w:hAnsi="Verdana" w:cs="Georgia"/>
              </w:rPr>
              <w:t xml:space="preserve"> a choisi avant tout de filmer le travail d'enquête, dans son aspect le plus quotidien et le plus endurant. Un hommage réaliste et vibrant à tous les chasseurs de vérité. </w:t>
            </w:r>
          </w:p>
          <w:p w14:paraId="414242C2" w14:textId="77777777" w:rsidR="00725B40" w:rsidRPr="00745C53" w:rsidRDefault="00725B40" w:rsidP="00506D84">
            <w:pPr>
              <w:widowControl w:val="0"/>
              <w:autoSpaceDE w:val="0"/>
              <w:autoSpaceDN w:val="0"/>
              <w:adjustRightInd w:val="0"/>
              <w:spacing w:line="276" w:lineRule="auto"/>
              <w:jc w:val="both"/>
              <w:rPr>
                <w:rFonts w:ascii="Verdana" w:hAnsi="Verdana" w:cs="GraphikCompact-Bold"/>
                <w:b/>
                <w:bCs/>
              </w:rPr>
            </w:pPr>
          </w:p>
        </w:tc>
      </w:tr>
    </w:tbl>
    <w:p w14:paraId="2D1DDBC0" w14:textId="77777777" w:rsidR="0037765F" w:rsidRPr="00745C53" w:rsidRDefault="0037765F" w:rsidP="00506D84">
      <w:pPr>
        <w:spacing w:line="276" w:lineRule="auto"/>
        <w:jc w:val="both"/>
        <w:rPr>
          <w:rFonts w:ascii="Verdana" w:hAnsi="Verdana"/>
        </w:rPr>
      </w:pPr>
    </w:p>
    <w:p w14:paraId="72538B35" w14:textId="2DDEF4DF" w:rsidR="008E002D" w:rsidRPr="00745C53" w:rsidRDefault="008E002D" w:rsidP="008E002D">
      <w:pPr>
        <w:pStyle w:val="Paragraphedeliste"/>
        <w:numPr>
          <w:ilvl w:val="0"/>
          <w:numId w:val="2"/>
        </w:numPr>
        <w:spacing w:line="276" w:lineRule="auto"/>
        <w:jc w:val="both"/>
        <w:rPr>
          <w:rFonts w:ascii="Verdana" w:hAnsi="Verdana"/>
        </w:rPr>
      </w:pPr>
      <w:r w:rsidRPr="00745C53">
        <w:rPr>
          <w:rFonts w:ascii="Verdana" w:hAnsi="Verdana"/>
        </w:rPr>
        <w:lastRenderedPageBreak/>
        <w:t>Qu’est-ce que « </w:t>
      </w:r>
      <w:proofErr w:type="spellStart"/>
      <w:r w:rsidRPr="00745C53">
        <w:rPr>
          <w:rFonts w:ascii="Verdana" w:hAnsi="Verdana"/>
        </w:rPr>
        <w:t>Spotlight</w:t>
      </w:r>
      <w:proofErr w:type="spellEnd"/>
      <w:r w:rsidRPr="00745C53">
        <w:rPr>
          <w:rFonts w:ascii="Verdana" w:hAnsi="Verdana"/>
        </w:rPr>
        <w:t> » ? Que veut dire ce mot en anglais ? Pourquoi ce choix ?</w:t>
      </w:r>
    </w:p>
    <w:p w14:paraId="76C2E52D" w14:textId="06AE5B62" w:rsidR="008E002D" w:rsidRPr="00745C53" w:rsidRDefault="008E002D" w:rsidP="008E002D">
      <w:pPr>
        <w:pStyle w:val="Paragraphedeliste"/>
        <w:numPr>
          <w:ilvl w:val="0"/>
          <w:numId w:val="2"/>
        </w:numPr>
        <w:spacing w:line="276" w:lineRule="auto"/>
        <w:jc w:val="both"/>
        <w:rPr>
          <w:rFonts w:ascii="Verdana" w:hAnsi="Verdana"/>
        </w:rPr>
      </w:pPr>
      <w:r w:rsidRPr="00745C53">
        <w:rPr>
          <w:rFonts w:ascii="Verdana" w:hAnsi="Verdana"/>
        </w:rPr>
        <w:t>Pourquoi ne divulguent-ils pas leurs sujets ? Pourquoi plusieurs mois pour trouver un sujet et plusieurs années d’enquête parfois ?</w:t>
      </w:r>
    </w:p>
    <w:p w14:paraId="69F478F8" w14:textId="637BE9CC" w:rsidR="008E002D" w:rsidRPr="00745C53" w:rsidRDefault="008E002D" w:rsidP="008E002D">
      <w:pPr>
        <w:pStyle w:val="Paragraphedeliste"/>
        <w:numPr>
          <w:ilvl w:val="0"/>
          <w:numId w:val="2"/>
        </w:numPr>
        <w:spacing w:line="276" w:lineRule="auto"/>
        <w:jc w:val="both"/>
        <w:rPr>
          <w:rFonts w:ascii="Verdana" w:hAnsi="Verdana"/>
        </w:rPr>
      </w:pPr>
      <w:r w:rsidRPr="00745C53">
        <w:rPr>
          <w:rFonts w:ascii="Verdana" w:hAnsi="Verdana"/>
        </w:rPr>
        <w:t>Pourquoi ces journalistes sont-ils surnommés par la critique de « chasseurs de vérité » ? En quoi est-ce difficile ?</w:t>
      </w:r>
    </w:p>
    <w:p w14:paraId="25DD9455" w14:textId="7C64C98C" w:rsidR="00234AAC" w:rsidRPr="00745C53" w:rsidRDefault="00234AAC" w:rsidP="008E002D">
      <w:pPr>
        <w:pStyle w:val="Paragraphedeliste"/>
        <w:numPr>
          <w:ilvl w:val="0"/>
          <w:numId w:val="2"/>
        </w:numPr>
        <w:spacing w:line="276" w:lineRule="auto"/>
        <w:jc w:val="both"/>
        <w:rPr>
          <w:rFonts w:ascii="Verdana" w:hAnsi="Verdana"/>
        </w:rPr>
      </w:pPr>
      <w:r w:rsidRPr="00745C53">
        <w:rPr>
          <w:rFonts w:ascii="Verdana" w:hAnsi="Verdana"/>
        </w:rPr>
        <w:t>L’Église a diffamé les victimes portant plainte à l’époque, en utilisant la presse. La diffamation</w:t>
      </w:r>
      <w:r w:rsidR="005F7680" w:rsidRPr="00745C53">
        <w:rPr>
          <w:rStyle w:val="Marquenotebasdepage"/>
          <w:rFonts w:ascii="Verdana" w:hAnsi="Verdana"/>
        </w:rPr>
        <w:footnoteReference w:id="2"/>
      </w:r>
      <w:r w:rsidRPr="00745C53">
        <w:rPr>
          <w:rFonts w:ascii="Verdana" w:hAnsi="Verdana"/>
        </w:rPr>
        <w:t xml:space="preserve"> est-elle une info ou une intox ? Justifiez votre réponse.</w:t>
      </w:r>
    </w:p>
    <w:p w14:paraId="23C512F9" w14:textId="3399DDD2" w:rsidR="008E002D" w:rsidRPr="00745C53" w:rsidRDefault="008E002D" w:rsidP="008E002D">
      <w:pPr>
        <w:pStyle w:val="Paragraphedeliste"/>
        <w:numPr>
          <w:ilvl w:val="0"/>
          <w:numId w:val="2"/>
        </w:numPr>
        <w:spacing w:line="276" w:lineRule="auto"/>
        <w:jc w:val="both"/>
        <w:rPr>
          <w:rFonts w:ascii="Verdana" w:hAnsi="Verdana"/>
        </w:rPr>
      </w:pPr>
      <w:r w:rsidRPr="00745C53">
        <w:rPr>
          <w:rFonts w:ascii="Verdana" w:hAnsi="Verdana"/>
        </w:rPr>
        <w:t>Pourquoi un journal se doit-il de rester indépendant ?</w:t>
      </w:r>
    </w:p>
    <w:p w14:paraId="30DFA120" w14:textId="51EABBA9" w:rsidR="008E002D" w:rsidRPr="00745C53" w:rsidRDefault="008E002D" w:rsidP="008E002D">
      <w:pPr>
        <w:pStyle w:val="Paragraphedeliste"/>
        <w:numPr>
          <w:ilvl w:val="0"/>
          <w:numId w:val="2"/>
        </w:numPr>
        <w:spacing w:line="276" w:lineRule="auto"/>
        <w:jc w:val="both"/>
        <w:rPr>
          <w:rFonts w:ascii="Verdana" w:hAnsi="Verdana"/>
        </w:rPr>
      </w:pPr>
      <w:r w:rsidRPr="00745C53">
        <w:rPr>
          <w:rFonts w:ascii="Verdana" w:hAnsi="Verdana"/>
        </w:rPr>
        <w:t>Listez les activités, associées à des lieux, des journalistes d’investigation. Exemple : faire des recherches sur Internet dans leurs bureaux.</w:t>
      </w:r>
    </w:p>
    <w:p w14:paraId="352E1BDC" w14:textId="5BD3CCC2" w:rsidR="008E002D" w:rsidRPr="00745C53" w:rsidRDefault="008E002D" w:rsidP="008E002D">
      <w:pPr>
        <w:pStyle w:val="Paragraphedeliste"/>
        <w:numPr>
          <w:ilvl w:val="0"/>
          <w:numId w:val="2"/>
        </w:numPr>
        <w:spacing w:line="276" w:lineRule="auto"/>
        <w:jc w:val="both"/>
        <w:rPr>
          <w:rFonts w:ascii="Verdana" w:hAnsi="Verdana"/>
        </w:rPr>
      </w:pPr>
      <w:r w:rsidRPr="00745C53">
        <w:rPr>
          <w:rFonts w:ascii="Verdana" w:hAnsi="Verdana"/>
        </w:rPr>
        <w:t xml:space="preserve">Qu’est-ce qu’un </w:t>
      </w:r>
      <w:r w:rsidR="005F7680" w:rsidRPr="00745C53">
        <w:rPr>
          <w:rFonts w:ascii="Verdana" w:hAnsi="Verdana"/>
        </w:rPr>
        <w:t>« </w:t>
      </w:r>
      <w:r w:rsidRPr="00745C53">
        <w:rPr>
          <w:rFonts w:ascii="Verdana" w:hAnsi="Verdana"/>
        </w:rPr>
        <w:t>briefing</w:t>
      </w:r>
      <w:r w:rsidR="005F7680" w:rsidRPr="00745C53">
        <w:rPr>
          <w:rFonts w:ascii="Verdana" w:hAnsi="Verdana"/>
        </w:rPr>
        <w:t> »</w:t>
      </w:r>
      <w:r w:rsidRPr="00745C53">
        <w:rPr>
          <w:rFonts w:ascii="Verdana" w:hAnsi="Verdana"/>
        </w:rPr>
        <w:t> ?</w:t>
      </w:r>
    </w:p>
    <w:p w14:paraId="6C5E3CA2" w14:textId="4CAC1FDF" w:rsidR="008E002D" w:rsidRDefault="008E002D" w:rsidP="008E002D">
      <w:pPr>
        <w:pStyle w:val="Paragraphedeliste"/>
        <w:numPr>
          <w:ilvl w:val="0"/>
          <w:numId w:val="2"/>
        </w:numPr>
        <w:spacing w:line="276" w:lineRule="auto"/>
        <w:jc w:val="both"/>
        <w:rPr>
          <w:rFonts w:ascii="Verdana" w:hAnsi="Verdana"/>
        </w:rPr>
      </w:pPr>
      <w:r w:rsidRPr="00745C53">
        <w:rPr>
          <w:rFonts w:ascii="Verdana" w:hAnsi="Verdana"/>
        </w:rPr>
        <w:t>En quoi peut-on dire que ces journalistes sont engagés ? Quelle place ce travail et cet engagement prennent-ils dans leur vie ?</w:t>
      </w:r>
    </w:p>
    <w:p w14:paraId="020C91B1" w14:textId="77777777" w:rsidR="005E469C" w:rsidRPr="00745C53" w:rsidRDefault="005E469C" w:rsidP="005E469C">
      <w:pPr>
        <w:pStyle w:val="Paragraphedeliste"/>
        <w:spacing w:line="276" w:lineRule="auto"/>
        <w:jc w:val="both"/>
        <w:rPr>
          <w:rFonts w:ascii="Verdana" w:hAnsi="Verdana"/>
        </w:rPr>
      </w:pPr>
    </w:p>
    <w:p w14:paraId="237CD769" w14:textId="50FA6CBF" w:rsidR="005F7680" w:rsidRPr="00745C53" w:rsidRDefault="005F7680" w:rsidP="008E002D">
      <w:pPr>
        <w:pStyle w:val="Paragraphedeliste"/>
        <w:numPr>
          <w:ilvl w:val="0"/>
          <w:numId w:val="2"/>
        </w:numPr>
        <w:spacing w:line="276" w:lineRule="auto"/>
        <w:jc w:val="both"/>
        <w:rPr>
          <w:rFonts w:ascii="Verdana" w:hAnsi="Verdana"/>
        </w:rPr>
      </w:pPr>
      <w:r w:rsidRPr="00745C53">
        <w:rPr>
          <w:rFonts w:ascii="Verdana" w:hAnsi="Verdana"/>
        </w:rPr>
        <w:t>Qu’est-ce qu’un « papier », dans ce contexte ?</w:t>
      </w:r>
    </w:p>
    <w:p w14:paraId="024F79FE" w14:textId="5F787429" w:rsidR="008E002D" w:rsidRDefault="008E002D" w:rsidP="008E002D">
      <w:pPr>
        <w:pStyle w:val="Paragraphedeliste"/>
        <w:numPr>
          <w:ilvl w:val="0"/>
          <w:numId w:val="2"/>
        </w:numPr>
        <w:spacing w:line="276" w:lineRule="auto"/>
        <w:jc w:val="both"/>
        <w:rPr>
          <w:rFonts w:ascii="Verdana" w:hAnsi="Verdana"/>
        </w:rPr>
      </w:pPr>
      <w:r w:rsidRPr="00745C53">
        <w:rPr>
          <w:rFonts w:ascii="Verdana" w:hAnsi="Verdana"/>
        </w:rPr>
        <w:t>Rappelez les différentes étapes de la rédaction d’un article en les illustrant de scène</w:t>
      </w:r>
      <w:r w:rsidR="00263A40" w:rsidRPr="00745C53">
        <w:rPr>
          <w:rFonts w:ascii="Verdana" w:hAnsi="Verdana"/>
        </w:rPr>
        <w:t>s</w:t>
      </w:r>
      <w:r w:rsidRPr="00745C53">
        <w:rPr>
          <w:rFonts w:ascii="Verdana" w:hAnsi="Verdana"/>
        </w:rPr>
        <w:t xml:space="preserve"> du film.</w:t>
      </w:r>
    </w:p>
    <w:p w14:paraId="6E7C7DBE" w14:textId="77777777" w:rsidR="00F7329A" w:rsidRPr="00745C53" w:rsidRDefault="00F7329A" w:rsidP="00F7329A">
      <w:pPr>
        <w:pStyle w:val="Paragraphedeliste"/>
        <w:spacing w:line="276" w:lineRule="auto"/>
        <w:jc w:val="both"/>
        <w:rPr>
          <w:rFonts w:ascii="Verdana" w:hAnsi="Verdana"/>
        </w:rPr>
      </w:pPr>
    </w:p>
    <w:p w14:paraId="1D3738D3" w14:textId="74CC5FD7" w:rsidR="008E002D" w:rsidRPr="00745C53" w:rsidRDefault="005A27F7" w:rsidP="008E002D">
      <w:pPr>
        <w:pStyle w:val="Paragraphedeliste"/>
        <w:numPr>
          <w:ilvl w:val="0"/>
          <w:numId w:val="2"/>
        </w:numPr>
        <w:spacing w:line="276" w:lineRule="auto"/>
        <w:jc w:val="both"/>
        <w:rPr>
          <w:rFonts w:ascii="Verdana" w:hAnsi="Verdana"/>
        </w:rPr>
      </w:pPr>
      <w:r w:rsidRPr="00745C53">
        <w:rPr>
          <w:rFonts w:ascii="Verdana" w:hAnsi="Verdana"/>
        </w:rPr>
        <w:t>Les 3 pouvoirs sont le législatif</w:t>
      </w:r>
      <w:r w:rsidRPr="00745C53">
        <w:rPr>
          <w:rStyle w:val="Marquenotebasdepage"/>
          <w:rFonts w:ascii="Verdana" w:hAnsi="Verdana"/>
        </w:rPr>
        <w:footnoteReference w:id="3"/>
      </w:r>
      <w:r w:rsidRPr="00745C53">
        <w:rPr>
          <w:rFonts w:ascii="Verdana" w:hAnsi="Verdana"/>
        </w:rPr>
        <w:t>, l’exécutif</w:t>
      </w:r>
      <w:r w:rsidRPr="00745C53">
        <w:rPr>
          <w:rStyle w:val="Marquenotebasdepage"/>
          <w:rFonts w:ascii="Verdana" w:hAnsi="Verdana"/>
        </w:rPr>
        <w:footnoteReference w:id="4"/>
      </w:r>
      <w:r w:rsidRPr="00745C53">
        <w:rPr>
          <w:rFonts w:ascii="Verdana" w:hAnsi="Verdana"/>
        </w:rPr>
        <w:t xml:space="preserve"> et le judiciaire</w:t>
      </w:r>
      <w:r w:rsidRPr="00745C53">
        <w:rPr>
          <w:rStyle w:val="Marquenotebasdepage"/>
          <w:rFonts w:ascii="Verdana" w:hAnsi="Verdana"/>
        </w:rPr>
        <w:footnoteReference w:id="5"/>
      </w:r>
      <w:r w:rsidRPr="00745C53">
        <w:rPr>
          <w:rFonts w:ascii="Verdana" w:hAnsi="Verdana"/>
        </w:rPr>
        <w:t xml:space="preserve">. </w:t>
      </w:r>
      <w:r w:rsidR="008E002D" w:rsidRPr="00745C53">
        <w:rPr>
          <w:rFonts w:ascii="Verdana" w:hAnsi="Verdana"/>
        </w:rPr>
        <w:t>Pourquoi surnomme-t-on la presse et les médias le 4</w:t>
      </w:r>
      <w:r w:rsidR="008E002D" w:rsidRPr="00745C53">
        <w:rPr>
          <w:rFonts w:ascii="Verdana" w:hAnsi="Verdana"/>
          <w:vertAlign w:val="superscript"/>
        </w:rPr>
        <w:t>e</w:t>
      </w:r>
      <w:r w:rsidR="008E002D" w:rsidRPr="00745C53">
        <w:rPr>
          <w:rFonts w:ascii="Verdana" w:hAnsi="Verdana"/>
        </w:rPr>
        <w:t xml:space="preserve"> pouvoir ?</w:t>
      </w:r>
    </w:p>
    <w:p w14:paraId="699C18E3" w14:textId="289B1AEE" w:rsidR="00E80243" w:rsidRDefault="00E80243" w:rsidP="008E002D">
      <w:pPr>
        <w:pStyle w:val="Paragraphedeliste"/>
        <w:numPr>
          <w:ilvl w:val="0"/>
          <w:numId w:val="2"/>
        </w:numPr>
        <w:spacing w:line="276" w:lineRule="auto"/>
        <w:jc w:val="both"/>
        <w:rPr>
          <w:rFonts w:ascii="Verdana" w:hAnsi="Verdana"/>
        </w:rPr>
      </w:pPr>
      <w:r w:rsidRPr="00745C53">
        <w:rPr>
          <w:rFonts w:ascii="Verdana" w:hAnsi="Verdana"/>
        </w:rPr>
        <w:t>Télérama a indiqué « 4</w:t>
      </w:r>
      <w:r w:rsidRPr="00745C53">
        <w:rPr>
          <w:rFonts w:ascii="Verdana" w:hAnsi="Verdana"/>
          <w:vertAlign w:val="superscript"/>
        </w:rPr>
        <w:t>e</w:t>
      </w:r>
      <w:r w:rsidRPr="00745C53">
        <w:rPr>
          <w:rFonts w:ascii="Verdana" w:hAnsi="Verdana"/>
        </w:rPr>
        <w:t xml:space="preserve"> pouvoir » pour le genre de ce film, c’est pour indiquer qu’il parle de journalisme. En réalité, ce n’est pas un genre à proprement parler. Ce film est un drame et un thriller. Pouvez-vous citer d’autres genres cinématographiques ?</w:t>
      </w:r>
    </w:p>
    <w:p w14:paraId="38F0D09E" w14:textId="77777777" w:rsidR="00F7329A" w:rsidRPr="00745C53" w:rsidRDefault="00F7329A" w:rsidP="00F7329A">
      <w:pPr>
        <w:pStyle w:val="Paragraphedeliste"/>
        <w:spacing w:line="276" w:lineRule="auto"/>
        <w:jc w:val="both"/>
        <w:rPr>
          <w:rFonts w:ascii="Verdana" w:hAnsi="Verdana"/>
        </w:rPr>
      </w:pPr>
    </w:p>
    <w:p w14:paraId="15D9E6EF" w14:textId="5449693E" w:rsidR="00B057CD" w:rsidRPr="00745C53" w:rsidRDefault="00B057CD" w:rsidP="008E002D">
      <w:pPr>
        <w:pStyle w:val="Paragraphedeliste"/>
        <w:numPr>
          <w:ilvl w:val="0"/>
          <w:numId w:val="2"/>
        </w:numPr>
        <w:spacing w:line="276" w:lineRule="auto"/>
        <w:jc w:val="both"/>
        <w:rPr>
          <w:rFonts w:ascii="Verdana" w:hAnsi="Verdana"/>
        </w:rPr>
      </w:pPr>
      <w:r w:rsidRPr="00745C53">
        <w:rPr>
          <w:rFonts w:ascii="Verdana" w:hAnsi="Verdana"/>
        </w:rPr>
        <w:t>Exprimez en quelques lignes votre propre critique du film en indiquant si vous l’avez aimé ou non, et quels sentiments il vous a fait ressentir.</w:t>
      </w:r>
    </w:p>
    <w:p w14:paraId="479D7FD9" w14:textId="77777777" w:rsidR="005A27F7" w:rsidRDefault="005A27F7" w:rsidP="009A71B6">
      <w:pPr>
        <w:spacing w:line="276" w:lineRule="auto"/>
        <w:ind w:left="360"/>
        <w:jc w:val="both"/>
        <w:rPr>
          <w:rFonts w:ascii="Verdana" w:hAnsi="Verdana"/>
        </w:rPr>
      </w:pPr>
    </w:p>
    <w:p w14:paraId="55C3DB55" w14:textId="55C23959" w:rsidR="009A71B6" w:rsidRDefault="009A71B6">
      <w:pPr>
        <w:rPr>
          <w:rFonts w:ascii="Verdana" w:hAnsi="Verdana"/>
        </w:rPr>
      </w:pPr>
      <w:r>
        <w:rPr>
          <w:rFonts w:ascii="Verdana" w:hAnsi="Verdana"/>
        </w:rPr>
        <w:br w:type="page"/>
      </w:r>
    </w:p>
    <w:p w14:paraId="0F39085C" w14:textId="6841C499" w:rsidR="009A71B6" w:rsidRDefault="009A71B6" w:rsidP="009A71B6">
      <w:pPr>
        <w:pStyle w:val="Paragraphedeliste"/>
        <w:spacing w:line="276" w:lineRule="auto"/>
        <w:jc w:val="center"/>
        <w:rPr>
          <w:rFonts w:ascii="Verdana" w:hAnsi="Verdana"/>
          <w:b/>
          <w:color w:val="3366FF"/>
        </w:rPr>
      </w:pPr>
      <w:r>
        <w:rPr>
          <w:rFonts w:ascii="Verdana" w:hAnsi="Verdana"/>
          <w:b/>
          <w:color w:val="3366FF"/>
        </w:rPr>
        <w:t>CORRECTION</w:t>
      </w:r>
    </w:p>
    <w:p w14:paraId="1A0260A1" w14:textId="77777777" w:rsidR="009A71B6" w:rsidRPr="009A71B6" w:rsidRDefault="009A71B6" w:rsidP="009A71B6">
      <w:pPr>
        <w:pStyle w:val="Paragraphedeliste"/>
        <w:spacing w:line="276" w:lineRule="auto"/>
        <w:jc w:val="center"/>
        <w:rPr>
          <w:rFonts w:ascii="Verdana" w:hAnsi="Verdana"/>
          <w:b/>
          <w:color w:val="3366FF"/>
        </w:rPr>
      </w:pPr>
    </w:p>
    <w:p w14:paraId="197561B3" w14:textId="77777777" w:rsidR="009A71B6" w:rsidRDefault="009A71B6" w:rsidP="009A71B6">
      <w:pPr>
        <w:pStyle w:val="Paragraphedeliste"/>
        <w:numPr>
          <w:ilvl w:val="0"/>
          <w:numId w:val="3"/>
        </w:numPr>
        <w:spacing w:line="276" w:lineRule="auto"/>
        <w:jc w:val="both"/>
        <w:rPr>
          <w:rFonts w:ascii="Verdana" w:hAnsi="Verdana"/>
        </w:rPr>
      </w:pPr>
      <w:r w:rsidRPr="00745C53">
        <w:rPr>
          <w:rFonts w:ascii="Verdana" w:hAnsi="Verdana"/>
        </w:rPr>
        <w:t>Qu’est-ce que « </w:t>
      </w:r>
      <w:proofErr w:type="spellStart"/>
      <w:r w:rsidRPr="00745C53">
        <w:rPr>
          <w:rFonts w:ascii="Verdana" w:hAnsi="Verdana"/>
        </w:rPr>
        <w:t>Spotlight</w:t>
      </w:r>
      <w:proofErr w:type="spellEnd"/>
      <w:r w:rsidRPr="00745C53">
        <w:rPr>
          <w:rFonts w:ascii="Verdana" w:hAnsi="Verdana"/>
        </w:rPr>
        <w:t> » ? Que veut dire ce mot en anglais ? Pourquoi ce choix ?</w:t>
      </w:r>
    </w:p>
    <w:p w14:paraId="3E1FFFB1" w14:textId="0E798382" w:rsidR="009A71B6" w:rsidRPr="009A71B6" w:rsidRDefault="009A71B6" w:rsidP="009A71B6">
      <w:pPr>
        <w:pStyle w:val="Paragraphedeliste"/>
        <w:spacing w:line="276" w:lineRule="auto"/>
        <w:jc w:val="both"/>
        <w:rPr>
          <w:rFonts w:ascii="Verdana" w:hAnsi="Verdana"/>
          <w:color w:val="3366FF"/>
        </w:rPr>
      </w:pPr>
      <w:proofErr w:type="spellStart"/>
      <w:r>
        <w:rPr>
          <w:rFonts w:ascii="Verdana" w:hAnsi="Verdana"/>
          <w:color w:val="3366FF"/>
        </w:rPr>
        <w:t>Spotlight</w:t>
      </w:r>
      <w:proofErr w:type="spellEnd"/>
      <w:r>
        <w:rPr>
          <w:rFonts w:ascii="Verdana" w:hAnsi="Verdana"/>
          <w:color w:val="3366FF"/>
        </w:rPr>
        <w:t xml:space="preserve"> est à la fois un </w:t>
      </w:r>
      <w:r w:rsidRPr="00C96469">
        <w:rPr>
          <w:rFonts w:ascii="Verdana" w:hAnsi="Verdana"/>
          <w:b/>
          <w:color w:val="3366FF"/>
        </w:rPr>
        <w:t>groupe de 4 journalistes d’</w:t>
      </w:r>
      <w:r w:rsidR="001E21F2" w:rsidRPr="00C96469">
        <w:rPr>
          <w:rFonts w:ascii="Verdana" w:hAnsi="Verdana"/>
          <w:b/>
          <w:color w:val="3366FF"/>
        </w:rPr>
        <w:t xml:space="preserve">investigation </w:t>
      </w:r>
      <w:r w:rsidR="001E21F2" w:rsidRPr="00F14081">
        <w:rPr>
          <w:rFonts w:ascii="Verdana" w:hAnsi="Verdana"/>
          <w:color w:val="3366FF"/>
        </w:rPr>
        <w:t xml:space="preserve">du </w:t>
      </w:r>
      <w:r w:rsidRPr="00F14081">
        <w:rPr>
          <w:rFonts w:ascii="Verdana" w:hAnsi="Verdana"/>
          <w:i/>
          <w:color w:val="3366FF"/>
          <w:u w:val="single"/>
        </w:rPr>
        <w:t>Boston Globe</w:t>
      </w:r>
      <w:r w:rsidR="00C0086D" w:rsidRPr="00F14081">
        <w:rPr>
          <w:rFonts w:ascii="Verdana" w:hAnsi="Verdana"/>
          <w:color w:val="3366FF"/>
        </w:rPr>
        <w:t xml:space="preserve"> </w:t>
      </w:r>
      <w:r w:rsidR="001E21F2" w:rsidRPr="00C96469">
        <w:rPr>
          <w:rFonts w:ascii="Verdana" w:hAnsi="Verdana"/>
          <w:b/>
          <w:color w:val="3366FF"/>
        </w:rPr>
        <w:t>et la rubrique de ce journal dans laquelle ils publient leurs articles.</w:t>
      </w:r>
      <w:r w:rsidR="001E21F2">
        <w:rPr>
          <w:rFonts w:ascii="Verdana" w:hAnsi="Verdana"/>
          <w:color w:val="3366FF"/>
        </w:rPr>
        <w:t xml:space="preserve"> Ce mot veut dire « </w:t>
      </w:r>
      <w:r w:rsidR="001E21F2" w:rsidRPr="005B4ACA">
        <w:rPr>
          <w:rFonts w:ascii="Verdana" w:hAnsi="Verdana"/>
          <w:b/>
          <w:color w:val="3366FF"/>
        </w:rPr>
        <w:t>projecteur</w:t>
      </w:r>
      <w:r w:rsidR="001E21F2">
        <w:rPr>
          <w:rFonts w:ascii="Verdana" w:hAnsi="Verdana"/>
          <w:color w:val="3366FF"/>
        </w:rPr>
        <w:t> »</w:t>
      </w:r>
      <w:r w:rsidR="00A15DB2">
        <w:rPr>
          <w:rFonts w:ascii="Verdana" w:hAnsi="Verdana"/>
          <w:color w:val="3366FF"/>
        </w:rPr>
        <w:t xml:space="preserve"> et a été choisi car les journalistes </w:t>
      </w:r>
      <w:r w:rsidR="00A15DB2" w:rsidRPr="005B4ACA">
        <w:rPr>
          <w:rFonts w:ascii="Verdana" w:hAnsi="Verdana"/>
          <w:b/>
          <w:color w:val="3366FF"/>
        </w:rPr>
        <w:t>mettent en lumière la vérité</w:t>
      </w:r>
      <w:r w:rsidR="00A15DB2">
        <w:rPr>
          <w:rFonts w:ascii="Verdana" w:hAnsi="Verdana"/>
          <w:color w:val="3366FF"/>
        </w:rPr>
        <w:t xml:space="preserve"> par leurs enquêtes.</w:t>
      </w:r>
    </w:p>
    <w:p w14:paraId="4731CD52" w14:textId="77777777" w:rsidR="009A71B6" w:rsidRDefault="009A71B6" w:rsidP="009A71B6">
      <w:pPr>
        <w:pStyle w:val="Paragraphedeliste"/>
        <w:numPr>
          <w:ilvl w:val="0"/>
          <w:numId w:val="3"/>
        </w:numPr>
        <w:spacing w:line="276" w:lineRule="auto"/>
        <w:jc w:val="both"/>
        <w:rPr>
          <w:rFonts w:ascii="Verdana" w:hAnsi="Verdana"/>
        </w:rPr>
      </w:pPr>
      <w:r w:rsidRPr="00745C53">
        <w:rPr>
          <w:rFonts w:ascii="Verdana" w:hAnsi="Verdana"/>
        </w:rPr>
        <w:t>Pourquoi ne divulguent-ils pas leurs sujets ? Pourquoi plusieurs mois pour trouver un sujet et plusieurs années d’enquête parfois ?</w:t>
      </w:r>
    </w:p>
    <w:p w14:paraId="340C34F1" w14:textId="414E28B3" w:rsidR="00A15DB2" w:rsidRPr="00A15DB2" w:rsidRDefault="00A15DB2" w:rsidP="00A15DB2">
      <w:pPr>
        <w:pStyle w:val="Paragraphedeliste"/>
        <w:spacing w:line="276" w:lineRule="auto"/>
        <w:jc w:val="both"/>
        <w:rPr>
          <w:rFonts w:ascii="Verdana" w:hAnsi="Verdana"/>
          <w:color w:val="3366FF"/>
        </w:rPr>
      </w:pPr>
      <w:r>
        <w:rPr>
          <w:rFonts w:ascii="Verdana" w:hAnsi="Verdana"/>
          <w:color w:val="3366FF"/>
        </w:rPr>
        <w:t xml:space="preserve">Ils ne divulguent pas leurs sujets car ceux-ci demandent une </w:t>
      </w:r>
      <w:r w:rsidRPr="005B4ACA">
        <w:rPr>
          <w:rFonts w:ascii="Verdana" w:hAnsi="Verdana"/>
          <w:b/>
          <w:color w:val="3366FF"/>
        </w:rPr>
        <w:t>longue enquête pour être bien documentés et vérifiés.</w:t>
      </w:r>
      <w:r>
        <w:rPr>
          <w:rFonts w:ascii="Verdana" w:hAnsi="Verdana"/>
          <w:color w:val="3366FF"/>
        </w:rPr>
        <w:t xml:space="preserve"> D’autres journaux pourraient aussi vouloir s’emparer du sujet et le traiter avant eux.</w:t>
      </w:r>
    </w:p>
    <w:p w14:paraId="5C9E8C98" w14:textId="77777777" w:rsidR="009A71B6" w:rsidRDefault="009A71B6" w:rsidP="009A71B6">
      <w:pPr>
        <w:pStyle w:val="Paragraphedeliste"/>
        <w:numPr>
          <w:ilvl w:val="0"/>
          <w:numId w:val="3"/>
        </w:numPr>
        <w:spacing w:line="276" w:lineRule="auto"/>
        <w:jc w:val="both"/>
        <w:rPr>
          <w:rFonts w:ascii="Verdana" w:hAnsi="Verdana"/>
        </w:rPr>
      </w:pPr>
      <w:r w:rsidRPr="00745C53">
        <w:rPr>
          <w:rFonts w:ascii="Verdana" w:hAnsi="Verdana"/>
        </w:rPr>
        <w:t>Pourquoi ces journalistes sont-ils surnommés par la critique de « chasseurs de vérité » ? En quoi est-ce difficile ?</w:t>
      </w:r>
    </w:p>
    <w:p w14:paraId="766D8376" w14:textId="2D855674" w:rsidR="00A15DB2" w:rsidRPr="00A15DB2" w:rsidRDefault="00A15DB2" w:rsidP="00A15DB2">
      <w:pPr>
        <w:pStyle w:val="Paragraphedeliste"/>
        <w:spacing w:line="276" w:lineRule="auto"/>
        <w:jc w:val="both"/>
        <w:rPr>
          <w:rFonts w:ascii="Verdana" w:hAnsi="Verdana"/>
          <w:color w:val="3366FF"/>
        </w:rPr>
      </w:pPr>
      <w:r>
        <w:rPr>
          <w:rFonts w:ascii="Verdana" w:hAnsi="Verdana"/>
          <w:color w:val="3366FF"/>
        </w:rPr>
        <w:t>Ces journalistes</w:t>
      </w:r>
      <w:r w:rsidR="00127748">
        <w:rPr>
          <w:rFonts w:ascii="Verdana" w:hAnsi="Verdana"/>
          <w:color w:val="3366FF"/>
        </w:rPr>
        <w:t xml:space="preserve"> ne lâchent rien (insistent, rappellent), vont jusqu’au bout,</w:t>
      </w:r>
      <w:r>
        <w:rPr>
          <w:rFonts w:ascii="Verdana" w:hAnsi="Verdana"/>
          <w:color w:val="3366FF"/>
        </w:rPr>
        <w:t xml:space="preserve"> veulent informer leurs nombreux lecteurs, </w:t>
      </w:r>
      <w:r w:rsidRPr="005B4ACA">
        <w:rPr>
          <w:rFonts w:ascii="Verdana" w:hAnsi="Verdana"/>
          <w:b/>
          <w:color w:val="3366FF"/>
        </w:rPr>
        <w:t>révéler des scandales que les institutions, les pouvoirs, les grandes entreprises veulent cacher.</w:t>
      </w:r>
      <w:r>
        <w:rPr>
          <w:rFonts w:ascii="Verdana" w:hAnsi="Verdana"/>
          <w:color w:val="3366FF"/>
        </w:rPr>
        <w:t xml:space="preserve"> Ce sont autant d’obstacles pour obtenir les bonnes informations.</w:t>
      </w:r>
    </w:p>
    <w:p w14:paraId="498479D6" w14:textId="77777777" w:rsidR="009A71B6" w:rsidRDefault="009A71B6" w:rsidP="009A71B6">
      <w:pPr>
        <w:pStyle w:val="Paragraphedeliste"/>
        <w:numPr>
          <w:ilvl w:val="0"/>
          <w:numId w:val="3"/>
        </w:numPr>
        <w:spacing w:line="276" w:lineRule="auto"/>
        <w:jc w:val="both"/>
        <w:rPr>
          <w:rFonts w:ascii="Verdana" w:hAnsi="Verdana"/>
        </w:rPr>
      </w:pPr>
      <w:r w:rsidRPr="00745C53">
        <w:rPr>
          <w:rFonts w:ascii="Verdana" w:hAnsi="Verdana"/>
        </w:rPr>
        <w:t>L’Église a diffamé les victimes portant plainte à l’époque, en utilisant la presse. La diffamation</w:t>
      </w:r>
      <w:r w:rsidRPr="00745C53">
        <w:rPr>
          <w:rStyle w:val="Marquenotebasdepage"/>
          <w:rFonts w:ascii="Verdana" w:hAnsi="Verdana"/>
        </w:rPr>
        <w:footnoteReference w:id="6"/>
      </w:r>
      <w:r w:rsidRPr="00745C53">
        <w:rPr>
          <w:rFonts w:ascii="Verdana" w:hAnsi="Verdana"/>
        </w:rPr>
        <w:t xml:space="preserve"> est-elle une info ou une intox ? Justifiez votre réponse.</w:t>
      </w:r>
    </w:p>
    <w:p w14:paraId="62B318C9" w14:textId="1D49F159" w:rsidR="00A15DB2" w:rsidRPr="00A15DB2" w:rsidRDefault="00A15DB2" w:rsidP="00A15DB2">
      <w:pPr>
        <w:pStyle w:val="Paragraphedeliste"/>
        <w:spacing w:line="276" w:lineRule="auto"/>
        <w:jc w:val="both"/>
        <w:rPr>
          <w:rFonts w:ascii="Verdana" w:hAnsi="Verdana"/>
          <w:color w:val="3366FF"/>
        </w:rPr>
      </w:pPr>
      <w:r>
        <w:rPr>
          <w:rFonts w:ascii="Verdana" w:hAnsi="Verdana"/>
          <w:color w:val="3366FF"/>
        </w:rPr>
        <w:t>La diffamation est une forme d’</w:t>
      </w:r>
      <w:r w:rsidRPr="005B4ACA">
        <w:rPr>
          <w:rFonts w:ascii="Verdana" w:hAnsi="Verdana"/>
          <w:b/>
          <w:color w:val="3366FF"/>
        </w:rPr>
        <w:t>intox</w:t>
      </w:r>
      <w:r>
        <w:rPr>
          <w:rFonts w:ascii="Verdana" w:hAnsi="Verdana"/>
          <w:color w:val="3366FF"/>
        </w:rPr>
        <w:t xml:space="preserve"> car elle utilise souvent des </w:t>
      </w:r>
      <w:r w:rsidRPr="005B4ACA">
        <w:rPr>
          <w:rFonts w:ascii="Verdana" w:hAnsi="Verdana"/>
          <w:b/>
          <w:color w:val="3366FF"/>
        </w:rPr>
        <w:t>moyens malhonnêtes pour discréditer</w:t>
      </w:r>
      <w:r>
        <w:rPr>
          <w:rFonts w:ascii="Verdana" w:hAnsi="Verdana"/>
          <w:color w:val="3366FF"/>
        </w:rPr>
        <w:t xml:space="preserve"> un adversaire, un ennemi, un gêneur.</w:t>
      </w:r>
    </w:p>
    <w:p w14:paraId="7A42DFAE" w14:textId="77777777" w:rsidR="009A71B6" w:rsidRDefault="009A71B6" w:rsidP="009A71B6">
      <w:pPr>
        <w:pStyle w:val="Paragraphedeliste"/>
        <w:numPr>
          <w:ilvl w:val="0"/>
          <w:numId w:val="3"/>
        </w:numPr>
        <w:spacing w:line="276" w:lineRule="auto"/>
        <w:jc w:val="both"/>
        <w:rPr>
          <w:rFonts w:ascii="Verdana" w:hAnsi="Verdana"/>
        </w:rPr>
      </w:pPr>
      <w:r w:rsidRPr="00745C53">
        <w:rPr>
          <w:rFonts w:ascii="Verdana" w:hAnsi="Verdana"/>
        </w:rPr>
        <w:t>Pourquoi un journal se doit-il de rester indépendant ?</w:t>
      </w:r>
    </w:p>
    <w:p w14:paraId="38BC99A8" w14:textId="3874CCB3" w:rsidR="00A15DB2" w:rsidRPr="005B4ACA" w:rsidRDefault="00A15DB2" w:rsidP="00A15DB2">
      <w:pPr>
        <w:pStyle w:val="Paragraphedeliste"/>
        <w:spacing w:line="276" w:lineRule="auto"/>
        <w:jc w:val="both"/>
        <w:rPr>
          <w:rFonts w:ascii="Verdana" w:hAnsi="Verdana"/>
          <w:b/>
          <w:color w:val="3366FF"/>
        </w:rPr>
      </w:pPr>
      <w:r>
        <w:rPr>
          <w:rFonts w:ascii="Verdana" w:hAnsi="Verdana"/>
          <w:color w:val="3366FF"/>
        </w:rPr>
        <w:t xml:space="preserve">Rester indépendant, c’est garantir </w:t>
      </w:r>
      <w:r w:rsidRPr="005B4ACA">
        <w:rPr>
          <w:rFonts w:ascii="Verdana" w:hAnsi="Verdana"/>
          <w:b/>
          <w:color w:val="3366FF"/>
        </w:rPr>
        <w:t xml:space="preserve">la liberté d’expression et </w:t>
      </w:r>
      <w:r w:rsidR="00F82357">
        <w:rPr>
          <w:rFonts w:ascii="Verdana" w:hAnsi="Verdana"/>
          <w:b/>
          <w:color w:val="3366FF"/>
        </w:rPr>
        <w:t>une information non influencée donc objective et vraie.</w:t>
      </w:r>
    </w:p>
    <w:p w14:paraId="728C075A" w14:textId="77777777" w:rsidR="009A71B6" w:rsidRDefault="009A71B6" w:rsidP="009A71B6">
      <w:pPr>
        <w:pStyle w:val="Paragraphedeliste"/>
        <w:numPr>
          <w:ilvl w:val="0"/>
          <w:numId w:val="3"/>
        </w:numPr>
        <w:spacing w:line="276" w:lineRule="auto"/>
        <w:jc w:val="both"/>
        <w:rPr>
          <w:rFonts w:ascii="Verdana" w:hAnsi="Verdana"/>
        </w:rPr>
      </w:pPr>
      <w:r w:rsidRPr="00745C53">
        <w:rPr>
          <w:rFonts w:ascii="Verdana" w:hAnsi="Verdana"/>
        </w:rPr>
        <w:t>Listez les activités, associées à des lieux, des journalistes d’investigation. Exemple : faire des recherches sur Internet dans leurs bureaux.</w:t>
      </w:r>
    </w:p>
    <w:p w14:paraId="10E0DDD7" w14:textId="1E643ED7" w:rsidR="00B76D47" w:rsidRPr="00F82357" w:rsidRDefault="00B76D47" w:rsidP="00B76D47">
      <w:pPr>
        <w:pStyle w:val="Paragraphedeliste"/>
        <w:spacing w:line="276" w:lineRule="auto"/>
        <w:jc w:val="both"/>
        <w:rPr>
          <w:rFonts w:ascii="Verdana" w:hAnsi="Verdana"/>
          <w:b/>
          <w:color w:val="3366FF"/>
        </w:rPr>
      </w:pPr>
      <w:r>
        <w:rPr>
          <w:rFonts w:ascii="Verdana" w:hAnsi="Verdana"/>
          <w:color w:val="3366FF"/>
        </w:rPr>
        <w:t xml:space="preserve">Faire des recherches </w:t>
      </w:r>
      <w:r w:rsidRPr="00600816">
        <w:rPr>
          <w:rFonts w:ascii="Verdana" w:hAnsi="Verdana"/>
          <w:b/>
          <w:color w:val="3366FF"/>
        </w:rPr>
        <w:t>dans les archives</w:t>
      </w:r>
      <w:r>
        <w:rPr>
          <w:rFonts w:ascii="Verdana" w:hAnsi="Verdana"/>
          <w:color w:val="3366FF"/>
        </w:rPr>
        <w:t xml:space="preserve"> de la police, du journal, du palais de justice…</w:t>
      </w:r>
      <w:r w:rsidR="00F82357">
        <w:rPr>
          <w:rFonts w:ascii="Verdana" w:hAnsi="Verdana"/>
          <w:color w:val="3366FF"/>
        </w:rPr>
        <w:t xml:space="preserve"> </w:t>
      </w:r>
      <w:r w:rsidR="00F82357">
        <w:rPr>
          <w:rFonts w:ascii="Verdana" w:hAnsi="Verdana"/>
          <w:b/>
          <w:color w:val="3366FF"/>
        </w:rPr>
        <w:t>à la bibliothèque.</w:t>
      </w:r>
    </w:p>
    <w:p w14:paraId="574C3DE2" w14:textId="2ADBB884" w:rsidR="00B76D47" w:rsidRPr="00600816" w:rsidRDefault="00B76D47" w:rsidP="00B76D47">
      <w:pPr>
        <w:pStyle w:val="Paragraphedeliste"/>
        <w:spacing w:line="276" w:lineRule="auto"/>
        <w:jc w:val="both"/>
        <w:rPr>
          <w:rFonts w:ascii="Verdana" w:hAnsi="Verdana"/>
          <w:b/>
          <w:color w:val="3366FF"/>
        </w:rPr>
      </w:pPr>
      <w:r w:rsidRPr="00600816">
        <w:rPr>
          <w:rFonts w:ascii="Verdana" w:hAnsi="Verdana"/>
          <w:b/>
          <w:color w:val="3366FF"/>
        </w:rPr>
        <w:t>Interviewer des témoins, des victimes, des acteurs de l’affaire comme des avocats, dans leurs bureaux, dans des cafés/restaurant, parcs... depuis chez soi au téléphone.</w:t>
      </w:r>
    </w:p>
    <w:p w14:paraId="0102EC54" w14:textId="77777777" w:rsidR="009A71B6" w:rsidRDefault="009A71B6" w:rsidP="009A71B6">
      <w:pPr>
        <w:pStyle w:val="Paragraphedeliste"/>
        <w:numPr>
          <w:ilvl w:val="0"/>
          <w:numId w:val="3"/>
        </w:numPr>
        <w:spacing w:line="276" w:lineRule="auto"/>
        <w:jc w:val="both"/>
        <w:rPr>
          <w:rFonts w:ascii="Verdana" w:hAnsi="Verdana"/>
        </w:rPr>
      </w:pPr>
      <w:r w:rsidRPr="00745C53">
        <w:rPr>
          <w:rFonts w:ascii="Verdana" w:hAnsi="Verdana"/>
        </w:rPr>
        <w:t>Qu’est-ce qu’un « briefing » ?</w:t>
      </w:r>
    </w:p>
    <w:p w14:paraId="71E2C274" w14:textId="13F4B40C" w:rsidR="00B76D47" w:rsidRPr="00B76D47" w:rsidRDefault="00B76D47" w:rsidP="00B76D47">
      <w:pPr>
        <w:pStyle w:val="Paragraphedeliste"/>
        <w:spacing w:line="276" w:lineRule="auto"/>
        <w:jc w:val="both"/>
        <w:rPr>
          <w:rFonts w:ascii="Verdana" w:hAnsi="Verdana"/>
          <w:color w:val="3366FF"/>
        </w:rPr>
      </w:pPr>
      <w:r>
        <w:rPr>
          <w:rFonts w:ascii="Verdana" w:hAnsi="Verdana"/>
          <w:color w:val="3366FF"/>
        </w:rPr>
        <w:t xml:space="preserve">Un briefing est une </w:t>
      </w:r>
      <w:r w:rsidRPr="00600816">
        <w:rPr>
          <w:rFonts w:ascii="Verdana" w:hAnsi="Verdana"/>
          <w:b/>
          <w:color w:val="3366FF"/>
        </w:rPr>
        <w:t>petite réunion qui permet de se mettre au courant</w:t>
      </w:r>
      <w:r w:rsidR="00F82357">
        <w:rPr>
          <w:rFonts w:ascii="Verdana" w:hAnsi="Verdana"/>
          <w:b/>
          <w:color w:val="3366FF"/>
        </w:rPr>
        <w:t xml:space="preserve"> </w:t>
      </w:r>
      <w:r w:rsidR="00F82357" w:rsidRPr="00F82357">
        <w:rPr>
          <w:rFonts w:ascii="Verdana" w:hAnsi="Verdana"/>
          <w:color w:val="3366FF"/>
        </w:rPr>
        <w:t>la hiérarchie, notamment,</w:t>
      </w:r>
      <w:r w:rsidRPr="00600816">
        <w:rPr>
          <w:rFonts w:ascii="Verdana" w:hAnsi="Verdana"/>
          <w:b/>
          <w:color w:val="3366FF"/>
        </w:rPr>
        <w:t xml:space="preserve"> de l’avancée du travail</w:t>
      </w:r>
      <w:r>
        <w:rPr>
          <w:rFonts w:ascii="Verdana" w:hAnsi="Verdana"/>
          <w:color w:val="3366FF"/>
        </w:rPr>
        <w:t xml:space="preserve">, de poser </w:t>
      </w:r>
      <w:r w:rsidR="00F14488">
        <w:rPr>
          <w:rFonts w:ascii="Verdana" w:hAnsi="Verdana"/>
          <w:color w:val="3366FF"/>
        </w:rPr>
        <w:t>des questions, de relancer sur une autre idée</w:t>
      </w:r>
      <w:r w:rsidR="00F82357">
        <w:rPr>
          <w:rFonts w:ascii="Verdana" w:hAnsi="Verdana"/>
          <w:color w:val="3366FF"/>
        </w:rPr>
        <w:t>, d’échanger</w:t>
      </w:r>
      <w:r w:rsidR="00F14488">
        <w:rPr>
          <w:rFonts w:ascii="Verdana" w:hAnsi="Verdana"/>
          <w:color w:val="3366FF"/>
        </w:rPr>
        <w:t>…</w:t>
      </w:r>
    </w:p>
    <w:p w14:paraId="683103E4" w14:textId="77777777" w:rsidR="009A71B6" w:rsidRDefault="009A71B6" w:rsidP="009A71B6">
      <w:pPr>
        <w:pStyle w:val="Paragraphedeliste"/>
        <w:numPr>
          <w:ilvl w:val="0"/>
          <w:numId w:val="3"/>
        </w:numPr>
        <w:spacing w:line="276" w:lineRule="auto"/>
        <w:jc w:val="both"/>
        <w:rPr>
          <w:rFonts w:ascii="Verdana" w:hAnsi="Verdana"/>
        </w:rPr>
      </w:pPr>
      <w:r w:rsidRPr="00745C53">
        <w:rPr>
          <w:rFonts w:ascii="Verdana" w:hAnsi="Verdana"/>
        </w:rPr>
        <w:t>En quoi peut-on dire que ces journalistes sont engagés ? Quelle place ce travail et cet engagement prennent-ils dans leur vie ?</w:t>
      </w:r>
    </w:p>
    <w:p w14:paraId="3B6F3691" w14:textId="3D2FB052" w:rsidR="009A71B6" w:rsidRPr="00F14488" w:rsidRDefault="00F14488" w:rsidP="009A71B6">
      <w:pPr>
        <w:pStyle w:val="Paragraphedeliste"/>
        <w:spacing w:line="276" w:lineRule="auto"/>
        <w:jc w:val="both"/>
        <w:rPr>
          <w:rFonts w:ascii="Verdana" w:hAnsi="Verdana"/>
          <w:color w:val="3366FF"/>
        </w:rPr>
      </w:pPr>
      <w:r>
        <w:rPr>
          <w:rFonts w:ascii="Verdana" w:hAnsi="Verdana"/>
          <w:color w:val="3366FF"/>
        </w:rPr>
        <w:t xml:space="preserve">Ces journalistes sont engagés car </w:t>
      </w:r>
      <w:r w:rsidRPr="00795E56">
        <w:rPr>
          <w:rFonts w:ascii="Verdana" w:hAnsi="Verdana"/>
          <w:b/>
          <w:color w:val="3366FF"/>
        </w:rPr>
        <w:t>ils prennent à cœur cette cause, ils veulent révéler un scandale</w:t>
      </w:r>
      <w:r>
        <w:rPr>
          <w:rFonts w:ascii="Verdana" w:hAnsi="Verdana"/>
          <w:color w:val="3366FF"/>
        </w:rPr>
        <w:t xml:space="preserve"> qui les touche et doit être connu de tous </w:t>
      </w:r>
      <w:r w:rsidRPr="00795E56">
        <w:rPr>
          <w:rFonts w:ascii="Verdana" w:hAnsi="Verdana"/>
          <w:b/>
          <w:color w:val="3366FF"/>
        </w:rPr>
        <w:t>pour le faire cesser.</w:t>
      </w:r>
      <w:r>
        <w:rPr>
          <w:rFonts w:ascii="Verdana" w:hAnsi="Verdana"/>
          <w:color w:val="3366FF"/>
        </w:rPr>
        <w:t xml:space="preserve"> </w:t>
      </w:r>
      <w:r w:rsidRPr="00795E56">
        <w:rPr>
          <w:rFonts w:ascii="Verdana" w:hAnsi="Verdana"/>
          <w:b/>
          <w:color w:val="3366FF"/>
        </w:rPr>
        <w:t>Ils travaillent</w:t>
      </w:r>
      <w:r>
        <w:rPr>
          <w:rFonts w:ascii="Verdana" w:hAnsi="Verdana"/>
          <w:color w:val="3366FF"/>
        </w:rPr>
        <w:t xml:space="preserve"> pour cela </w:t>
      </w:r>
      <w:r w:rsidRPr="00795E56">
        <w:rPr>
          <w:rFonts w:ascii="Verdana" w:hAnsi="Verdana"/>
          <w:b/>
          <w:color w:val="3366FF"/>
        </w:rPr>
        <w:t>énormément</w:t>
      </w:r>
      <w:r>
        <w:rPr>
          <w:rFonts w:ascii="Verdana" w:hAnsi="Verdana"/>
          <w:color w:val="3366FF"/>
        </w:rPr>
        <w:t xml:space="preserve">, presque 7 jours sur 7, plus de 12 heures par jour. </w:t>
      </w:r>
      <w:r w:rsidRPr="00795E56">
        <w:rPr>
          <w:rFonts w:ascii="Verdana" w:hAnsi="Verdana"/>
          <w:b/>
          <w:color w:val="3366FF"/>
        </w:rPr>
        <w:t>Leur vie privée est difficilement conciliable</w:t>
      </w:r>
      <w:r>
        <w:rPr>
          <w:rFonts w:ascii="Verdana" w:hAnsi="Verdana"/>
          <w:color w:val="3366FF"/>
        </w:rPr>
        <w:t xml:space="preserve"> avec un tel métier.</w:t>
      </w:r>
      <w:r w:rsidR="00677200">
        <w:rPr>
          <w:rFonts w:ascii="Verdana" w:hAnsi="Verdana"/>
          <w:color w:val="3366FF"/>
        </w:rPr>
        <w:t xml:space="preserve"> Même pendant leurs loisirs, ils orientent l’enquête.</w:t>
      </w:r>
      <w:r w:rsidR="00127748">
        <w:rPr>
          <w:rFonts w:ascii="Verdana" w:hAnsi="Verdana"/>
          <w:color w:val="3366FF"/>
        </w:rPr>
        <w:t xml:space="preserve"> Cela peut créer des tensions dans l’équipe : « On parle de gosses ! Il faut qu’on coince ces salopards ! » Ils reprennent l’enquête après avoir été obligés de l’interrompre pour couvrir l’événement du 11 septembre 2011.</w:t>
      </w:r>
      <w:bookmarkStart w:id="0" w:name="_GoBack"/>
      <w:bookmarkEnd w:id="0"/>
    </w:p>
    <w:p w14:paraId="348D3DD4" w14:textId="77777777" w:rsidR="009A71B6" w:rsidRDefault="009A71B6" w:rsidP="009A71B6">
      <w:pPr>
        <w:pStyle w:val="Paragraphedeliste"/>
        <w:numPr>
          <w:ilvl w:val="0"/>
          <w:numId w:val="3"/>
        </w:numPr>
        <w:spacing w:line="276" w:lineRule="auto"/>
        <w:jc w:val="both"/>
        <w:rPr>
          <w:rFonts w:ascii="Verdana" w:hAnsi="Verdana"/>
        </w:rPr>
      </w:pPr>
      <w:r w:rsidRPr="00745C53">
        <w:rPr>
          <w:rFonts w:ascii="Verdana" w:hAnsi="Verdana"/>
        </w:rPr>
        <w:t>Qu’est-ce qu’un « papier », dans ce contexte ?</w:t>
      </w:r>
    </w:p>
    <w:p w14:paraId="10FE7862" w14:textId="5B79AC82" w:rsidR="00F14488" w:rsidRPr="00795E56" w:rsidRDefault="00FC6845" w:rsidP="00F14488">
      <w:pPr>
        <w:pStyle w:val="Paragraphedeliste"/>
        <w:spacing w:line="276" w:lineRule="auto"/>
        <w:jc w:val="both"/>
        <w:rPr>
          <w:rFonts w:ascii="Verdana" w:hAnsi="Verdana"/>
          <w:b/>
          <w:color w:val="3366FF"/>
        </w:rPr>
      </w:pPr>
      <w:r>
        <w:rPr>
          <w:rFonts w:ascii="Verdana" w:hAnsi="Verdana"/>
          <w:color w:val="3366FF"/>
        </w:rPr>
        <w:t xml:space="preserve">Un papier est un </w:t>
      </w:r>
      <w:r w:rsidRPr="00795E56">
        <w:rPr>
          <w:rFonts w:ascii="Verdana" w:hAnsi="Verdana"/>
          <w:b/>
          <w:color w:val="3366FF"/>
        </w:rPr>
        <w:t>article de presse écrite.</w:t>
      </w:r>
    </w:p>
    <w:p w14:paraId="2989D019" w14:textId="77777777" w:rsidR="009A71B6" w:rsidRDefault="009A71B6" w:rsidP="009A71B6">
      <w:pPr>
        <w:pStyle w:val="Paragraphedeliste"/>
        <w:numPr>
          <w:ilvl w:val="0"/>
          <w:numId w:val="3"/>
        </w:numPr>
        <w:spacing w:line="276" w:lineRule="auto"/>
        <w:jc w:val="both"/>
        <w:rPr>
          <w:rFonts w:ascii="Verdana" w:hAnsi="Verdana"/>
        </w:rPr>
      </w:pPr>
      <w:r w:rsidRPr="00745C53">
        <w:rPr>
          <w:rFonts w:ascii="Verdana" w:hAnsi="Verdana"/>
        </w:rPr>
        <w:t>Rappelez les différentes étapes de la rédaction d’un article en les illustrant de scènes du film.</w:t>
      </w:r>
    </w:p>
    <w:p w14:paraId="27012002" w14:textId="37393C85" w:rsidR="009A71B6" w:rsidRDefault="000C7A00" w:rsidP="000C7A00">
      <w:pPr>
        <w:pStyle w:val="Paragraphedeliste"/>
        <w:numPr>
          <w:ilvl w:val="0"/>
          <w:numId w:val="4"/>
        </w:numPr>
        <w:spacing w:line="276" w:lineRule="auto"/>
        <w:jc w:val="both"/>
        <w:rPr>
          <w:rFonts w:ascii="Verdana" w:hAnsi="Verdana"/>
          <w:color w:val="3366FF"/>
        </w:rPr>
      </w:pPr>
      <w:r w:rsidRPr="00795E56">
        <w:rPr>
          <w:rFonts w:ascii="Verdana" w:hAnsi="Verdana"/>
          <w:b/>
          <w:color w:val="3366FF"/>
        </w:rPr>
        <w:t>sujet</w:t>
      </w:r>
      <w:r>
        <w:rPr>
          <w:rFonts w:ascii="Verdana" w:hAnsi="Verdana"/>
          <w:color w:val="3366FF"/>
        </w:rPr>
        <w:t xml:space="preserve"> (repris dans une chronique de presse)</w:t>
      </w:r>
    </w:p>
    <w:p w14:paraId="24E1A137" w14:textId="59FCF774" w:rsidR="000C7A00" w:rsidRDefault="000C7A00" w:rsidP="000C7A00">
      <w:pPr>
        <w:pStyle w:val="Paragraphedeliste"/>
        <w:numPr>
          <w:ilvl w:val="0"/>
          <w:numId w:val="4"/>
        </w:numPr>
        <w:spacing w:line="276" w:lineRule="auto"/>
        <w:jc w:val="both"/>
        <w:rPr>
          <w:rFonts w:ascii="Verdana" w:hAnsi="Verdana"/>
          <w:color w:val="3366FF"/>
        </w:rPr>
      </w:pPr>
      <w:r w:rsidRPr="00795E56">
        <w:rPr>
          <w:rFonts w:ascii="Verdana" w:hAnsi="Verdana"/>
          <w:b/>
          <w:color w:val="3366FF"/>
        </w:rPr>
        <w:t>enquête et vérifications</w:t>
      </w:r>
      <w:r>
        <w:rPr>
          <w:rFonts w:ascii="Verdana" w:hAnsi="Verdana"/>
          <w:color w:val="3366FF"/>
        </w:rPr>
        <w:t xml:space="preserve"> (</w:t>
      </w:r>
      <w:r w:rsidR="00094074">
        <w:rPr>
          <w:rFonts w:ascii="Verdana" w:hAnsi="Verdana"/>
          <w:color w:val="3366FF"/>
        </w:rPr>
        <w:t xml:space="preserve">recherches et interview : </w:t>
      </w:r>
      <w:r>
        <w:rPr>
          <w:rFonts w:ascii="Verdana" w:hAnsi="Verdana"/>
          <w:color w:val="3366FF"/>
        </w:rPr>
        <w:t>voir question 6)</w:t>
      </w:r>
    </w:p>
    <w:p w14:paraId="14BE1291" w14:textId="62A778FD" w:rsidR="000C7A00" w:rsidRDefault="000C7A00" w:rsidP="000C7A00">
      <w:pPr>
        <w:pStyle w:val="Paragraphedeliste"/>
        <w:numPr>
          <w:ilvl w:val="0"/>
          <w:numId w:val="4"/>
        </w:numPr>
        <w:spacing w:line="276" w:lineRule="auto"/>
        <w:jc w:val="both"/>
        <w:rPr>
          <w:rFonts w:ascii="Verdana" w:hAnsi="Verdana"/>
          <w:color w:val="3366FF"/>
        </w:rPr>
      </w:pPr>
      <w:r w:rsidRPr="00795E56">
        <w:rPr>
          <w:rFonts w:ascii="Verdana" w:hAnsi="Verdana"/>
          <w:b/>
          <w:color w:val="3366FF"/>
        </w:rPr>
        <w:t>rédaction</w:t>
      </w:r>
      <w:r>
        <w:rPr>
          <w:rFonts w:ascii="Verdana" w:hAnsi="Verdana"/>
          <w:color w:val="3366FF"/>
        </w:rPr>
        <w:t xml:space="preserve"> (sur ordinateur)</w:t>
      </w:r>
    </w:p>
    <w:p w14:paraId="1C5ACE42" w14:textId="7410A787" w:rsidR="000C7A00" w:rsidRPr="000C7A00" w:rsidRDefault="000C7A00" w:rsidP="000C7A00">
      <w:pPr>
        <w:pStyle w:val="Paragraphedeliste"/>
        <w:numPr>
          <w:ilvl w:val="0"/>
          <w:numId w:val="4"/>
        </w:numPr>
        <w:spacing w:line="276" w:lineRule="auto"/>
        <w:jc w:val="both"/>
        <w:rPr>
          <w:rFonts w:ascii="Verdana" w:hAnsi="Verdana"/>
          <w:color w:val="3366FF"/>
        </w:rPr>
      </w:pPr>
      <w:r w:rsidRPr="00795E56">
        <w:rPr>
          <w:rFonts w:ascii="Verdana" w:hAnsi="Verdana"/>
          <w:b/>
          <w:color w:val="3366FF"/>
        </w:rPr>
        <w:t>publication</w:t>
      </w:r>
      <w:r>
        <w:rPr>
          <w:rFonts w:ascii="Verdana" w:hAnsi="Verdana"/>
          <w:color w:val="3366FF"/>
        </w:rPr>
        <w:t xml:space="preserve"> (pre</w:t>
      </w:r>
      <w:r w:rsidR="00FF3378">
        <w:rPr>
          <w:rFonts w:ascii="Verdana" w:hAnsi="Verdana"/>
          <w:color w:val="3366FF"/>
        </w:rPr>
        <w:t>sse qui imprime et plie tous les journaux, prêts à être vendus)</w:t>
      </w:r>
    </w:p>
    <w:p w14:paraId="7135A6CB" w14:textId="77777777" w:rsidR="009A71B6" w:rsidRDefault="009A71B6" w:rsidP="009A71B6">
      <w:pPr>
        <w:pStyle w:val="Paragraphedeliste"/>
        <w:numPr>
          <w:ilvl w:val="0"/>
          <w:numId w:val="3"/>
        </w:numPr>
        <w:spacing w:line="276" w:lineRule="auto"/>
        <w:jc w:val="both"/>
        <w:rPr>
          <w:rFonts w:ascii="Verdana" w:hAnsi="Verdana"/>
        </w:rPr>
      </w:pPr>
      <w:r w:rsidRPr="00745C53">
        <w:rPr>
          <w:rFonts w:ascii="Verdana" w:hAnsi="Verdana"/>
        </w:rPr>
        <w:t>Les 3 pouvoirs sont le législatif</w:t>
      </w:r>
      <w:r w:rsidRPr="00745C53">
        <w:rPr>
          <w:rStyle w:val="Marquenotebasdepage"/>
          <w:rFonts w:ascii="Verdana" w:hAnsi="Verdana"/>
        </w:rPr>
        <w:footnoteReference w:id="7"/>
      </w:r>
      <w:r w:rsidRPr="00745C53">
        <w:rPr>
          <w:rFonts w:ascii="Verdana" w:hAnsi="Verdana"/>
        </w:rPr>
        <w:t>, l’exécutif</w:t>
      </w:r>
      <w:r w:rsidRPr="00745C53">
        <w:rPr>
          <w:rStyle w:val="Marquenotebasdepage"/>
          <w:rFonts w:ascii="Verdana" w:hAnsi="Verdana"/>
        </w:rPr>
        <w:footnoteReference w:id="8"/>
      </w:r>
      <w:r w:rsidRPr="00745C53">
        <w:rPr>
          <w:rFonts w:ascii="Verdana" w:hAnsi="Verdana"/>
        </w:rPr>
        <w:t xml:space="preserve"> et le judiciaire</w:t>
      </w:r>
      <w:r w:rsidRPr="00745C53">
        <w:rPr>
          <w:rStyle w:val="Marquenotebasdepage"/>
          <w:rFonts w:ascii="Verdana" w:hAnsi="Verdana"/>
        </w:rPr>
        <w:footnoteReference w:id="9"/>
      </w:r>
      <w:r w:rsidRPr="00745C53">
        <w:rPr>
          <w:rFonts w:ascii="Verdana" w:hAnsi="Verdana"/>
        </w:rPr>
        <w:t>. Pourquoi surnomme-t-on la presse et les médias le 4</w:t>
      </w:r>
      <w:r w:rsidRPr="00745C53">
        <w:rPr>
          <w:rFonts w:ascii="Verdana" w:hAnsi="Verdana"/>
          <w:vertAlign w:val="superscript"/>
        </w:rPr>
        <w:t>e</w:t>
      </w:r>
      <w:r w:rsidRPr="00745C53">
        <w:rPr>
          <w:rFonts w:ascii="Verdana" w:hAnsi="Verdana"/>
        </w:rPr>
        <w:t xml:space="preserve"> pouvoir ?</w:t>
      </w:r>
    </w:p>
    <w:p w14:paraId="3DF7D65C" w14:textId="63A706F6" w:rsidR="00FF3378" w:rsidRPr="00795E56" w:rsidRDefault="00FF3378" w:rsidP="00FF3378">
      <w:pPr>
        <w:pStyle w:val="Paragraphedeliste"/>
        <w:spacing w:line="276" w:lineRule="auto"/>
        <w:jc w:val="both"/>
        <w:rPr>
          <w:rFonts w:ascii="Verdana" w:hAnsi="Verdana"/>
          <w:b/>
          <w:color w:val="3366FF"/>
        </w:rPr>
      </w:pPr>
      <w:r>
        <w:rPr>
          <w:rFonts w:ascii="Verdana" w:hAnsi="Verdana"/>
          <w:color w:val="3366FF"/>
        </w:rPr>
        <w:t xml:space="preserve">La presse et les médias ont un grand </w:t>
      </w:r>
      <w:r w:rsidRPr="00795E56">
        <w:rPr>
          <w:rFonts w:ascii="Verdana" w:hAnsi="Verdana"/>
          <w:b/>
          <w:color w:val="3366FF"/>
        </w:rPr>
        <w:t>pouvoir auprès de l’opinion publique</w:t>
      </w:r>
      <w:r w:rsidR="00094074">
        <w:rPr>
          <w:rFonts w:ascii="Verdana" w:hAnsi="Verdana"/>
          <w:b/>
          <w:color w:val="3366FF"/>
        </w:rPr>
        <w:t>, peut l’influencer</w:t>
      </w:r>
      <w:r>
        <w:rPr>
          <w:rFonts w:ascii="Verdana" w:hAnsi="Verdana"/>
          <w:color w:val="3366FF"/>
        </w:rPr>
        <w:t xml:space="preserve">. Cet outil de communication doit être utilisé à bon escient pour jouer son rôle d’informateur. Il est très important pour un pays d’avoir plusieurs médias (plusieurs regards différents, des sources croisées) qui reflètent la </w:t>
      </w:r>
      <w:r w:rsidRPr="00795E56">
        <w:rPr>
          <w:rFonts w:ascii="Verdana" w:hAnsi="Verdana"/>
          <w:b/>
          <w:color w:val="3366FF"/>
        </w:rPr>
        <w:t>liberté d’expression.</w:t>
      </w:r>
    </w:p>
    <w:p w14:paraId="324CB12F" w14:textId="77777777" w:rsidR="009A71B6" w:rsidRDefault="009A71B6" w:rsidP="009A71B6">
      <w:pPr>
        <w:pStyle w:val="Paragraphedeliste"/>
        <w:numPr>
          <w:ilvl w:val="0"/>
          <w:numId w:val="3"/>
        </w:numPr>
        <w:spacing w:line="276" w:lineRule="auto"/>
        <w:jc w:val="both"/>
        <w:rPr>
          <w:rFonts w:ascii="Verdana" w:hAnsi="Verdana"/>
        </w:rPr>
      </w:pPr>
      <w:r w:rsidRPr="00745C53">
        <w:rPr>
          <w:rFonts w:ascii="Verdana" w:hAnsi="Verdana"/>
        </w:rPr>
        <w:t>Télérama a indiqué « 4</w:t>
      </w:r>
      <w:r w:rsidRPr="00745C53">
        <w:rPr>
          <w:rFonts w:ascii="Verdana" w:hAnsi="Verdana"/>
          <w:vertAlign w:val="superscript"/>
        </w:rPr>
        <w:t>e</w:t>
      </w:r>
      <w:r w:rsidRPr="00745C53">
        <w:rPr>
          <w:rFonts w:ascii="Verdana" w:hAnsi="Verdana"/>
        </w:rPr>
        <w:t xml:space="preserve"> pouvoir » pour le genre de ce film, c’est pour indiquer qu’il parle de journalisme. En réalité, ce n’est pas un genre à proprement parler. Ce film est un drame et un thriller. Pouvez-vous citer d’autres genres cinématographiques ?</w:t>
      </w:r>
    </w:p>
    <w:p w14:paraId="171EF3A3" w14:textId="505F45B9" w:rsidR="009A71B6" w:rsidRPr="0016797F" w:rsidRDefault="00FF3378" w:rsidP="0016797F">
      <w:pPr>
        <w:pStyle w:val="Paragraphedeliste"/>
        <w:spacing w:line="276" w:lineRule="auto"/>
        <w:jc w:val="both"/>
        <w:rPr>
          <w:rFonts w:ascii="Verdana" w:hAnsi="Verdana"/>
          <w:color w:val="3366FF"/>
        </w:rPr>
      </w:pPr>
      <w:r>
        <w:rPr>
          <w:rFonts w:ascii="Verdana" w:hAnsi="Verdana"/>
          <w:color w:val="3366FF"/>
        </w:rPr>
        <w:t>Comédie</w:t>
      </w:r>
      <w:r w:rsidR="0016797F">
        <w:rPr>
          <w:rFonts w:ascii="Verdana" w:hAnsi="Verdana"/>
          <w:color w:val="3366FF"/>
        </w:rPr>
        <w:t>, romance, horreur, documentaire…</w:t>
      </w:r>
    </w:p>
    <w:sectPr w:rsidR="009A71B6" w:rsidRPr="0016797F" w:rsidSect="00506D84">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13F99" w14:textId="77777777" w:rsidR="00677200" w:rsidRDefault="00677200" w:rsidP="00234AAC">
      <w:r>
        <w:separator/>
      </w:r>
    </w:p>
  </w:endnote>
  <w:endnote w:type="continuationSeparator" w:id="0">
    <w:p w14:paraId="47A85387" w14:textId="77777777" w:rsidR="00677200" w:rsidRDefault="00677200" w:rsidP="0023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raphikCompact-Regular">
    <w:altName w:val="Cambria"/>
    <w:panose1 w:val="00000000000000000000"/>
    <w:charset w:val="00"/>
    <w:family w:val="auto"/>
    <w:notTrueType/>
    <w:pitch w:val="default"/>
    <w:sig w:usb0="00000003" w:usb1="00000000" w:usb2="00000000" w:usb3="00000000" w:csb0="00000001" w:csb1="00000000"/>
  </w:font>
  <w:font w:name="GraphikCompact-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D5333" w14:textId="77777777" w:rsidR="00677200" w:rsidRDefault="00677200" w:rsidP="00234AAC">
      <w:r>
        <w:separator/>
      </w:r>
    </w:p>
  </w:footnote>
  <w:footnote w:type="continuationSeparator" w:id="0">
    <w:p w14:paraId="78EFD3DF" w14:textId="77777777" w:rsidR="00677200" w:rsidRDefault="00677200" w:rsidP="00234AAC">
      <w:r>
        <w:continuationSeparator/>
      </w:r>
    </w:p>
  </w:footnote>
  <w:footnote w:id="1">
    <w:p w14:paraId="0BBC443C" w14:textId="77777777" w:rsidR="00677200" w:rsidRPr="00745C53" w:rsidRDefault="00677200" w:rsidP="00725B40">
      <w:pPr>
        <w:pStyle w:val="Notedebasdepage"/>
        <w:spacing w:line="276" w:lineRule="auto"/>
        <w:jc w:val="both"/>
        <w:rPr>
          <w:rFonts w:ascii="Verdana" w:hAnsi="Verdana"/>
          <w:sz w:val="20"/>
          <w:szCs w:val="20"/>
        </w:rPr>
      </w:pPr>
      <w:r w:rsidRPr="00745C53">
        <w:rPr>
          <w:rStyle w:val="Marquenotebasdepage"/>
          <w:rFonts w:ascii="Verdana" w:hAnsi="Verdana"/>
          <w:sz w:val="20"/>
          <w:szCs w:val="20"/>
        </w:rPr>
        <w:footnoteRef/>
      </w:r>
      <w:r w:rsidRPr="00745C53">
        <w:rPr>
          <w:rFonts w:ascii="Verdana" w:hAnsi="Verdana"/>
          <w:sz w:val="20"/>
          <w:szCs w:val="20"/>
        </w:rPr>
        <w:t xml:space="preserve"> </w:t>
      </w:r>
      <w:r w:rsidRPr="00745C53">
        <w:rPr>
          <w:rFonts w:ascii="Verdana" w:hAnsi="Verdana" w:cs="Arial"/>
          <w:color w:val="1A1A1A"/>
          <w:sz w:val="20"/>
          <w:szCs w:val="20"/>
        </w:rPr>
        <w:t xml:space="preserve">Un </w:t>
      </w:r>
      <w:r w:rsidRPr="00745C53">
        <w:rPr>
          <w:rFonts w:ascii="Verdana" w:hAnsi="Verdana" w:cs="Arial"/>
          <w:b/>
          <w:bCs/>
          <w:color w:val="1A1A1A"/>
          <w:sz w:val="20"/>
          <w:szCs w:val="20"/>
        </w:rPr>
        <w:t>synopsis</w:t>
      </w:r>
      <w:r w:rsidRPr="00745C53">
        <w:rPr>
          <w:rFonts w:ascii="Verdana" w:hAnsi="Verdana" w:cs="Arial"/>
          <w:color w:val="1A1A1A"/>
          <w:sz w:val="20"/>
          <w:szCs w:val="20"/>
        </w:rPr>
        <w:t xml:space="preserve"> est un écrit décrivant la totalité ou un aperçu d'une œuvre ou d'une science. Le terme est essentiellement connu pour son usage cinématographique. Dans l'industrie cinématographique, ce terme désigne le résumé condensé d'un scénario.</w:t>
      </w:r>
    </w:p>
  </w:footnote>
  <w:footnote w:id="2">
    <w:p w14:paraId="41950A1A" w14:textId="7B8B20F8" w:rsidR="00677200" w:rsidRPr="00745C53" w:rsidRDefault="00677200" w:rsidP="00A028C9">
      <w:pPr>
        <w:pStyle w:val="Notedebasdepage"/>
        <w:spacing w:line="276" w:lineRule="auto"/>
        <w:jc w:val="both"/>
        <w:rPr>
          <w:rFonts w:ascii="Verdana" w:hAnsi="Verdana"/>
          <w:sz w:val="20"/>
          <w:szCs w:val="20"/>
        </w:rPr>
      </w:pPr>
      <w:r w:rsidRPr="00745C53">
        <w:rPr>
          <w:rStyle w:val="Marquenotebasdepage"/>
          <w:rFonts w:ascii="Verdana" w:hAnsi="Verdana"/>
          <w:sz w:val="20"/>
          <w:szCs w:val="20"/>
        </w:rPr>
        <w:footnoteRef/>
      </w:r>
      <w:r w:rsidRPr="00745C53">
        <w:rPr>
          <w:rFonts w:ascii="Verdana" w:hAnsi="Verdana"/>
          <w:sz w:val="20"/>
          <w:szCs w:val="20"/>
        </w:rPr>
        <w:t xml:space="preserve"> </w:t>
      </w:r>
      <w:r w:rsidRPr="00745C53">
        <w:rPr>
          <w:rFonts w:ascii="Verdana" w:hAnsi="Verdana" w:cs="Arial"/>
          <w:color w:val="1A1A1A"/>
          <w:sz w:val="20"/>
          <w:szCs w:val="20"/>
        </w:rPr>
        <w:t xml:space="preserve">La </w:t>
      </w:r>
      <w:r w:rsidRPr="00745C53">
        <w:rPr>
          <w:rFonts w:ascii="Verdana" w:hAnsi="Verdana" w:cs="Arial"/>
          <w:b/>
          <w:bCs/>
          <w:color w:val="1A1A1A"/>
          <w:sz w:val="20"/>
          <w:szCs w:val="20"/>
        </w:rPr>
        <w:t>diffamation</w:t>
      </w:r>
      <w:r w:rsidRPr="00745C53">
        <w:rPr>
          <w:rFonts w:ascii="Verdana" w:hAnsi="Verdana" w:cs="Arial"/>
          <w:color w:val="1A1A1A"/>
          <w:sz w:val="20"/>
          <w:szCs w:val="20"/>
        </w:rPr>
        <w:t xml:space="preserve"> est un concept juridique désignant le fait de tenir des propos portant atteinte à l'honneur d'une personne physique ou morale.</w:t>
      </w:r>
    </w:p>
  </w:footnote>
  <w:footnote w:id="3">
    <w:p w14:paraId="17EEEFF7" w14:textId="1AAC4E43" w:rsidR="00677200" w:rsidRPr="00745C53" w:rsidRDefault="00677200" w:rsidP="00A028C9">
      <w:pPr>
        <w:pStyle w:val="Notedebasdepage"/>
        <w:spacing w:line="276" w:lineRule="auto"/>
        <w:jc w:val="both"/>
        <w:rPr>
          <w:rFonts w:ascii="Verdana" w:hAnsi="Verdana"/>
          <w:sz w:val="20"/>
          <w:szCs w:val="20"/>
        </w:rPr>
      </w:pPr>
      <w:r w:rsidRPr="00745C53">
        <w:rPr>
          <w:rStyle w:val="Marquenotebasdepage"/>
          <w:rFonts w:ascii="Verdana" w:hAnsi="Verdana"/>
          <w:sz w:val="20"/>
          <w:szCs w:val="20"/>
        </w:rPr>
        <w:footnoteRef/>
      </w:r>
      <w:r w:rsidRPr="00745C53">
        <w:rPr>
          <w:rFonts w:ascii="Verdana" w:hAnsi="Verdana"/>
          <w:sz w:val="20"/>
          <w:szCs w:val="20"/>
        </w:rPr>
        <w:t xml:space="preserve"> </w:t>
      </w:r>
      <w:r w:rsidRPr="00745C53">
        <w:rPr>
          <w:rFonts w:ascii="Verdana" w:hAnsi="Verdana"/>
          <w:b/>
          <w:sz w:val="20"/>
          <w:szCs w:val="20"/>
        </w:rPr>
        <w:t>Le pouvoir législatif</w:t>
      </w:r>
      <w:r w:rsidRPr="00745C53">
        <w:rPr>
          <w:rFonts w:ascii="Verdana" w:hAnsi="Verdana"/>
          <w:sz w:val="20"/>
          <w:szCs w:val="20"/>
        </w:rPr>
        <w:t xml:space="preserve"> propose et fait voter les lois.</w:t>
      </w:r>
    </w:p>
  </w:footnote>
  <w:footnote w:id="4">
    <w:p w14:paraId="4C58AF9A" w14:textId="406B116E" w:rsidR="00677200" w:rsidRPr="00745C53" w:rsidRDefault="00677200" w:rsidP="00A028C9">
      <w:pPr>
        <w:pStyle w:val="Notedebasdepage"/>
        <w:spacing w:line="276" w:lineRule="auto"/>
        <w:jc w:val="both"/>
        <w:rPr>
          <w:rFonts w:ascii="Verdana" w:hAnsi="Verdana"/>
          <w:sz w:val="20"/>
          <w:szCs w:val="20"/>
        </w:rPr>
      </w:pPr>
      <w:r w:rsidRPr="00745C53">
        <w:rPr>
          <w:rStyle w:val="Marquenotebasdepage"/>
          <w:rFonts w:ascii="Verdana" w:hAnsi="Verdana"/>
          <w:sz w:val="20"/>
          <w:szCs w:val="20"/>
        </w:rPr>
        <w:footnoteRef/>
      </w:r>
      <w:r w:rsidRPr="00745C53">
        <w:rPr>
          <w:rFonts w:ascii="Verdana" w:hAnsi="Verdana"/>
          <w:sz w:val="20"/>
          <w:szCs w:val="20"/>
        </w:rPr>
        <w:t xml:space="preserve"> </w:t>
      </w:r>
      <w:r w:rsidRPr="00745C53">
        <w:rPr>
          <w:rFonts w:ascii="Verdana" w:hAnsi="Verdana"/>
          <w:b/>
          <w:sz w:val="20"/>
          <w:szCs w:val="20"/>
        </w:rPr>
        <w:t>Le pouvoir exécutif</w:t>
      </w:r>
      <w:r w:rsidRPr="00745C53">
        <w:rPr>
          <w:rFonts w:ascii="Verdana" w:hAnsi="Verdana"/>
          <w:sz w:val="20"/>
          <w:szCs w:val="20"/>
        </w:rPr>
        <w:t xml:space="preserve"> fait exécuter c’est-à-dire appliquer les lois.</w:t>
      </w:r>
    </w:p>
  </w:footnote>
  <w:footnote w:id="5">
    <w:p w14:paraId="5F85A979" w14:textId="356017C5" w:rsidR="00677200" w:rsidRPr="00745C53" w:rsidRDefault="00677200" w:rsidP="00A028C9">
      <w:pPr>
        <w:pStyle w:val="Notedebasdepage"/>
        <w:spacing w:line="276" w:lineRule="auto"/>
        <w:jc w:val="both"/>
        <w:rPr>
          <w:rFonts w:ascii="Verdana" w:hAnsi="Verdana"/>
          <w:sz w:val="20"/>
          <w:szCs w:val="20"/>
        </w:rPr>
      </w:pPr>
      <w:r w:rsidRPr="00745C53">
        <w:rPr>
          <w:rStyle w:val="Marquenotebasdepage"/>
          <w:rFonts w:ascii="Verdana" w:hAnsi="Verdana"/>
          <w:sz w:val="20"/>
          <w:szCs w:val="20"/>
        </w:rPr>
        <w:footnoteRef/>
      </w:r>
      <w:r w:rsidRPr="00745C53">
        <w:rPr>
          <w:rFonts w:ascii="Verdana" w:hAnsi="Verdana"/>
          <w:sz w:val="20"/>
          <w:szCs w:val="20"/>
        </w:rPr>
        <w:t xml:space="preserve"> </w:t>
      </w:r>
      <w:r w:rsidRPr="00745C53">
        <w:rPr>
          <w:rFonts w:ascii="Verdana" w:hAnsi="Verdana"/>
          <w:b/>
          <w:sz w:val="20"/>
          <w:szCs w:val="20"/>
        </w:rPr>
        <w:t>Le pouvoir judiciaire</w:t>
      </w:r>
      <w:r w:rsidRPr="00745C53">
        <w:rPr>
          <w:rFonts w:ascii="Verdana" w:hAnsi="Verdana"/>
          <w:sz w:val="20"/>
          <w:szCs w:val="20"/>
        </w:rPr>
        <w:t xml:space="preserve"> punit en cas de non respect de la loi.</w:t>
      </w:r>
    </w:p>
  </w:footnote>
  <w:footnote w:id="6">
    <w:p w14:paraId="4336203B" w14:textId="77777777" w:rsidR="00677200" w:rsidRPr="00745C53" w:rsidRDefault="00677200" w:rsidP="009A71B6">
      <w:pPr>
        <w:pStyle w:val="Notedebasdepage"/>
        <w:spacing w:line="276" w:lineRule="auto"/>
        <w:jc w:val="both"/>
        <w:rPr>
          <w:rFonts w:ascii="Verdana" w:hAnsi="Verdana"/>
          <w:sz w:val="20"/>
          <w:szCs w:val="20"/>
        </w:rPr>
      </w:pPr>
      <w:r w:rsidRPr="00745C53">
        <w:rPr>
          <w:rStyle w:val="Marquenotebasdepage"/>
          <w:rFonts w:ascii="Verdana" w:hAnsi="Verdana"/>
          <w:sz w:val="20"/>
          <w:szCs w:val="20"/>
        </w:rPr>
        <w:footnoteRef/>
      </w:r>
      <w:r w:rsidRPr="00745C53">
        <w:rPr>
          <w:rFonts w:ascii="Verdana" w:hAnsi="Verdana"/>
          <w:sz w:val="20"/>
          <w:szCs w:val="20"/>
        </w:rPr>
        <w:t xml:space="preserve"> </w:t>
      </w:r>
      <w:r w:rsidRPr="00745C53">
        <w:rPr>
          <w:rFonts w:ascii="Verdana" w:hAnsi="Verdana" w:cs="Arial"/>
          <w:color w:val="1A1A1A"/>
          <w:sz w:val="20"/>
          <w:szCs w:val="20"/>
        </w:rPr>
        <w:t xml:space="preserve">La </w:t>
      </w:r>
      <w:r w:rsidRPr="00745C53">
        <w:rPr>
          <w:rFonts w:ascii="Verdana" w:hAnsi="Verdana" w:cs="Arial"/>
          <w:b/>
          <w:bCs/>
          <w:color w:val="1A1A1A"/>
          <w:sz w:val="20"/>
          <w:szCs w:val="20"/>
        </w:rPr>
        <w:t>diffamation</w:t>
      </w:r>
      <w:r w:rsidRPr="00745C53">
        <w:rPr>
          <w:rFonts w:ascii="Verdana" w:hAnsi="Verdana" w:cs="Arial"/>
          <w:color w:val="1A1A1A"/>
          <w:sz w:val="20"/>
          <w:szCs w:val="20"/>
        </w:rPr>
        <w:t xml:space="preserve"> est un concept juridique désignant le fait de tenir des propos portant atteinte à l'honneur d'une personne physique ou morale.</w:t>
      </w:r>
    </w:p>
  </w:footnote>
  <w:footnote w:id="7">
    <w:p w14:paraId="0E7F4E34" w14:textId="77777777" w:rsidR="00677200" w:rsidRPr="00745C53" w:rsidRDefault="00677200" w:rsidP="009A71B6">
      <w:pPr>
        <w:pStyle w:val="Notedebasdepage"/>
        <w:spacing w:line="276" w:lineRule="auto"/>
        <w:jc w:val="both"/>
        <w:rPr>
          <w:rFonts w:ascii="Verdana" w:hAnsi="Verdana"/>
          <w:sz w:val="20"/>
          <w:szCs w:val="20"/>
        </w:rPr>
      </w:pPr>
      <w:r w:rsidRPr="00745C53">
        <w:rPr>
          <w:rStyle w:val="Marquenotebasdepage"/>
          <w:rFonts w:ascii="Verdana" w:hAnsi="Verdana"/>
          <w:sz w:val="20"/>
          <w:szCs w:val="20"/>
        </w:rPr>
        <w:footnoteRef/>
      </w:r>
      <w:r w:rsidRPr="00745C53">
        <w:rPr>
          <w:rFonts w:ascii="Verdana" w:hAnsi="Verdana"/>
          <w:sz w:val="20"/>
          <w:szCs w:val="20"/>
        </w:rPr>
        <w:t xml:space="preserve"> </w:t>
      </w:r>
      <w:r w:rsidRPr="00745C53">
        <w:rPr>
          <w:rFonts w:ascii="Verdana" w:hAnsi="Verdana"/>
          <w:b/>
          <w:sz w:val="20"/>
          <w:szCs w:val="20"/>
        </w:rPr>
        <w:t>Le pouvoir législatif</w:t>
      </w:r>
      <w:r w:rsidRPr="00745C53">
        <w:rPr>
          <w:rFonts w:ascii="Verdana" w:hAnsi="Verdana"/>
          <w:sz w:val="20"/>
          <w:szCs w:val="20"/>
        </w:rPr>
        <w:t xml:space="preserve"> propose et fait voter les lois.</w:t>
      </w:r>
    </w:p>
  </w:footnote>
  <w:footnote w:id="8">
    <w:p w14:paraId="44E7E167" w14:textId="77777777" w:rsidR="00677200" w:rsidRPr="00745C53" w:rsidRDefault="00677200" w:rsidP="009A71B6">
      <w:pPr>
        <w:pStyle w:val="Notedebasdepage"/>
        <w:spacing w:line="276" w:lineRule="auto"/>
        <w:jc w:val="both"/>
        <w:rPr>
          <w:rFonts w:ascii="Verdana" w:hAnsi="Verdana"/>
          <w:sz w:val="20"/>
          <w:szCs w:val="20"/>
        </w:rPr>
      </w:pPr>
      <w:r w:rsidRPr="00745C53">
        <w:rPr>
          <w:rStyle w:val="Marquenotebasdepage"/>
          <w:rFonts w:ascii="Verdana" w:hAnsi="Verdana"/>
          <w:sz w:val="20"/>
          <w:szCs w:val="20"/>
        </w:rPr>
        <w:footnoteRef/>
      </w:r>
      <w:r w:rsidRPr="00745C53">
        <w:rPr>
          <w:rFonts w:ascii="Verdana" w:hAnsi="Verdana"/>
          <w:sz w:val="20"/>
          <w:szCs w:val="20"/>
        </w:rPr>
        <w:t xml:space="preserve"> </w:t>
      </w:r>
      <w:r w:rsidRPr="00745C53">
        <w:rPr>
          <w:rFonts w:ascii="Verdana" w:hAnsi="Verdana"/>
          <w:b/>
          <w:sz w:val="20"/>
          <w:szCs w:val="20"/>
        </w:rPr>
        <w:t>Le pouvoir exécutif</w:t>
      </w:r>
      <w:r w:rsidRPr="00745C53">
        <w:rPr>
          <w:rFonts w:ascii="Verdana" w:hAnsi="Verdana"/>
          <w:sz w:val="20"/>
          <w:szCs w:val="20"/>
        </w:rPr>
        <w:t xml:space="preserve"> fait exécuter c’est-à-dire appliquer les lois.</w:t>
      </w:r>
    </w:p>
  </w:footnote>
  <w:footnote w:id="9">
    <w:p w14:paraId="0EBF1552" w14:textId="77777777" w:rsidR="00677200" w:rsidRPr="00745C53" w:rsidRDefault="00677200" w:rsidP="009A71B6">
      <w:pPr>
        <w:pStyle w:val="Notedebasdepage"/>
        <w:spacing w:line="276" w:lineRule="auto"/>
        <w:jc w:val="both"/>
        <w:rPr>
          <w:rFonts w:ascii="Verdana" w:hAnsi="Verdana"/>
          <w:sz w:val="20"/>
          <w:szCs w:val="20"/>
        </w:rPr>
      </w:pPr>
      <w:r w:rsidRPr="00745C53">
        <w:rPr>
          <w:rStyle w:val="Marquenotebasdepage"/>
          <w:rFonts w:ascii="Verdana" w:hAnsi="Verdana"/>
          <w:sz w:val="20"/>
          <w:szCs w:val="20"/>
        </w:rPr>
        <w:footnoteRef/>
      </w:r>
      <w:r w:rsidRPr="00745C53">
        <w:rPr>
          <w:rFonts w:ascii="Verdana" w:hAnsi="Verdana"/>
          <w:sz w:val="20"/>
          <w:szCs w:val="20"/>
        </w:rPr>
        <w:t xml:space="preserve"> </w:t>
      </w:r>
      <w:r w:rsidRPr="00745C53">
        <w:rPr>
          <w:rFonts w:ascii="Verdana" w:hAnsi="Verdana"/>
          <w:b/>
          <w:sz w:val="20"/>
          <w:szCs w:val="20"/>
        </w:rPr>
        <w:t>Le pouvoir judiciaire</w:t>
      </w:r>
      <w:r w:rsidRPr="00745C53">
        <w:rPr>
          <w:rFonts w:ascii="Verdana" w:hAnsi="Verdana"/>
          <w:sz w:val="20"/>
          <w:szCs w:val="20"/>
        </w:rPr>
        <w:t xml:space="preserve"> punit en cas de non respect de la loi.</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D332F8"/>
    <w:multiLevelType w:val="hybridMultilevel"/>
    <w:tmpl w:val="A16640F6"/>
    <w:lvl w:ilvl="0" w:tplc="97365B0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41C5355"/>
    <w:multiLevelType w:val="hybridMultilevel"/>
    <w:tmpl w:val="9A3C9D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D640179"/>
    <w:multiLevelType w:val="hybridMultilevel"/>
    <w:tmpl w:val="9A3C9D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84"/>
    <w:rsid w:val="00094074"/>
    <w:rsid w:val="000C7A00"/>
    <w:rsid w:val="00127748"/>
    <w:rsid w:val="0016797F"/>
    <w:rsid w:val="001E21F2"/>
    <w:rsid w:val="00234AAC"/>
    <w:rsid w:val="00263A40"/>
    <w:rsid w:val="002F4E92"/>
    <w:rsid w:val="003170F8"/>
    <w:rsid w:val="0037765F"/>
    <w:rsid w:val="004C68BA"/>
    <w:rsid w:val="00506D84"/>
    <w:rsid w:val="005253B5"/>
    <w:rsid w:val="005A27F7"/>
    <w:rsid w:val="005B4ACA"/>
    <w:rsid w:val="005E469C"/>
    <w:rsid w:val="005F7680"/>
    <w:rsid w:val="00600816"/>
    <w:rsid w:val="00604CE2"/>
    <w:rsid w:val="00675594"/>
    <w:rsid w:val="00677200"/>
    <w:rsid w:val="00725B40"/>
    <w:rsid w:val="00745C53"/>
    <w:rsid w:val="00795E56"/>
    <w:rsid w:val="00834700"/>
    <w:rsid w:val="008E002D"/>
    <w:rsid w:val="009055AD"/>
    <w:rsid w:val="009534DB"/>
    <w:rsid w:val="009A71B6"/>
    <w:rsid w:val="00A028C9"/>
    <w:rsid w:val="00A15DB2"/>
    <w:rsid w:val="00B057CD"/>
    <w:rsid w:val="00B61BF6"/>
    <w:rsid w:val="00B76D47"/>
    <w:rsid w:val="00C0086D"/>
    <w:rsid w:val="00C96469"/>
    <w:rsid w:val="00E80243"/>
    <w:rsid w:val="00F14081"/>
    <w:rsid w:val="00F14488"/>
    <w:rsid w:val="00F72DF9"/>
    <w:rsid w:val="00F7329A"/>
    <w:rsid w:val="00F82357"/>
    <w:rsid w:val="00FA6673"/>
    <w:rsid w:val="00FC6845"/>
    <w:rsid w:val="00FF337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3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002D"/>
    <w:pPr>
      <w:ind w:left="720"/>
      <w:contextualSpacing/>
    </w:pPr>
  </w:style>
  <w:style w:type="paragraph" w:styleId="Notedebasdepage">
    <w:name w:val="footnote text"/>
    <w:basedOn w:val="Normal"/>
    <w:link w:val="NotedebasdepageCar"/>
    <w:uiPriority w:val="99"/>
    <w:unhideWhenUsed/>
    <w:rsid w:val="00234AAC"/>
  </w:style>
  <w:style w:type="character" w:customStyle="1" w:styleId="NotedebasdepageCar">
    <w:name w:val="Note de bas de page Car"/>
    <w:basedOn w:val="Policepardfaut"/>
    <w:link w:val="Notedebasdepage"/>
    <w:uiPriority w:val="99"/>
    <w:rsid w:val="00234AAC"/>
  </w:style>
  <w:style w:type="character" w:styleId="Marquenotebasdepage">
    <w:name w:val="footnote reference"/>
    <w:basedOn w:val="Policepardfaut"/>
    <w:uiPriority w:val="99"/>
    <w:unhideWhenUsed/>
    <w:rsid w:val="00234AAC"/>
    <w:rPr>
      <w:vertAlign w:val="superscript"/>
    </w:rPr>
  </w:style>
  <w:style w:type="table" w:styleId="Grille">
    <w:name w:val="Table Grid"/>
    <w:basedOn w:val="TableauNormal"/>
    <w:uiPriority w:val="59"/>
    <w:rsid w:val="00725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002D"/>
    <w:pPr>
      <w:ind w:left="720"/>
      <w:contextualSpacing/>
    </w:pPr>
  </w:style>
  <w:style w:type="paragraph" w:styleId="Notedebasdepage">
    <w:name w:val="footnote text"/>
    <w:basedOn w:val="Normal"/>
    <w:link w:val="NotedebasdepageCar"/>
    <w:uiPriority w:val="99"/>
    <w:unhideWhenUsed/>
    <w:rsid w:val="00234AAC"/>
  </w:style>
  <w:style w:type="character" w:customStyle="1" w:styleId="NotedebasdepageCar">
    <w:name w:val="Note de bas de page Car"/>
    <w:basedOn w:val="Policepardfaut"/>
    <w:link w:val="Notedebasdepage"/>
    <w:uiPriority w:val="99"/>
    <w:rsid w:val="00234AAC"/>
  </w:style>
  <w:style w:type="character" w:styleId="Marquenotebasdepage">
    <w:name w:val="footnote reference"/>
    <w:basedOn w:val="Policepardfaut"/>
    <w:uiPriority w:val="99"/>
    <w:unhideWhenUsed/>
    <w:rsid w:val="00234AAC"/>
    <w:rPr>
      <w:vertAlign w:val="superscript"/>
    </w:rPr>
  </w:style>
  <w:style w:type="table" w:styleId="Grille">
    <w:name w:val="Table Grid"/>
    <w:basedOn w:val="TableauNormal"/>
    <w:uiPriority w:val="59"/>
    <w:rsid w:val="00725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elevision.telerama.fr/personnalite/michael-keaton,996.php" TargetMode="External"/><Relationship Id="rId9" Type="http://schemas.openxmlformats.org/officeDocument/2006/relationships/hyperlink" Target="http://television.telerama.fr/personnalite/rachel-mcadams,910.php" TargetMode="External"/><Relationship Id="rId10" Type="http://schemas.openxmlformats.org/officeDocument/2006/relationships/hyperlink" Target="http://television.telerama.fr/personnalite/liev-schreiber,2218.ph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1214</Words>
  <Characters>6683</Characters>
  <Application>Microsoft Macintosh Word</Application>
  <DocSecurity>0</DocSecurity>
  <Lines>55</Lines>
  <Paragraphs>15</Paragraphs>
  <ScaleCrop>false</ScaleCrop>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Rousseau</dc:creator>
  <cp:keywords/>
  <dc:description/>
  <cp:lastModifiedBy>Caroline Rousseau</cp:lastModifiedBy>
  <cp:revision>45</cp:revision>
  <dcterms:created xsi:type="dcterms:W3CDTF">2017-03-23T22:18:00Z</dcterms:created>
  <dcterms:modified xsi:type="dcterms:W3CDTF">2017-03-30T10:36:00Z</dcterms:modified>
</cp:coreProperties>
</file>