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530F" w14:textId="77777777" w:rsidR="00517D49" w:rsidRPr="00E47E83" w:rsidRDefault="00E47E83" w:rsidP="00E47E83">
      <w:pPr>
        <w:jc w:val="center"/>
        <w:rPr>
          <w:b/>
        </w:rPr>
      </w:pPr>
      <w:bookmarkStart w:id="0" w:name="_GoBack"/>
      <w:bookmarkEnd w:id="0"/>
      <w:r w:rsidRPr="00E47E83">
        <w:rPr>
          <w:b/>
        </w:rPr>
        <w:t>Explication de texte littéraire : un exercice à revivifier</w:t>
      </w:r>
    </w:p>
    <w:p w14:paraId="26754D8D" w14:textId="77777777" w:rsidR="00E47E83" w:rsidRDefault="00E47E83" w:rsidP="00E47E83">
      <w:pPr>
        <w:jc w:val="center"/>
        <w:rPr>
          <w:b/>
        </w:rPr>
      </w:pPr>
      <w:r w:rsidRPr="00E47E83">
        <w:rPr>
          <w:b/>
        </w:rPr>
        <w:t>Juin 2011</w:t>
      </w:r>
      <w:r w:rsidR="00631034">
        <w:rPr>
          <w:b/>
        </w:rPr>
        <w:t xml:space="preserve"> </w:t>
      </w:r>
      <w:r w:rsidR="001A39F3">
        <w:rPr>
          <w:b/>
        </w:rPr>
        <w:t>–</w:t>
      </w:r>
      <w:r w:rsidR="00631034">
        <w:rPr>
          <w:b/>
        </w:rPr>
        <w:t xml:space="preserve"> </w:t>
      </w:r>
      <w:proofErr w:type="spellStart"/>
      <w:r w:rsidR="00631034">
        <w:rPr>
          <w:b/>
        </w:rPr>
        <w:t>Eduscol</w:t>
      </w:r>
      <w:proofErr w:type="spellEnd"/>
    </w:p>
    <w:p w14:paraId="7D2CF1A9" w14:textId="77777777" w:rsidR="001A39F3" w:rsidRPr="00E47E83" w:rsidRDefault="001A39F3" w:rsidP="00E47E83">
      <w:pPr>
        <w:jc w:val="center"/>
        <w:rPr>
          <w:b/>
        </w:rPr>
      </w:pPr>
    </w:p>
    <w:p w14:paraId="403FDFA0" w14:textId="77777777" w:rsidR="00E47E83" w:rsidRPr="00FA3907" w:rsidRDefault="00631034" w:rsidP="00631034">
      <w:pPr>
        <w:pStyle w:val="Paragraphedeliste"/>
        <w:numPr>
          <w:ilvl w:val="0"/>
          <w:numId w:val="2"/>
        </w:numPr>
        <w:jc w:val="both"/>
        <w:rPr>
          <w:color w:val="0070C0"/>
          <w:u w:val="single"/>
        </w:rPr>
      </w:pPr>
      <w:r w:rsidRPr="00FA3907">
        <w:rPr>
          <w:color w:val="0070C0"/>
          <w:u w:val="single"/>
        </w:rPr>
        <w:t>Les apports de la nouvelle critique</w:t>
      </w:r>
    </w:p>
    <w:p w14:paraId="6D72C115" w14:textId="77777777" w:rsidR="00631034" w:rsidRDefault="00631034" w:rsidP="00631034">
      <w:pPr>
        <w:pStyle w:val="Paragraphedeliste"/>
        <w:ind w:left="1080"/>
        <w:jc w:val="both"/>
      </w:pPr>
    </w:p>
    <w:p w14:paraId="6666392A" w14:textId="77777777" w:rsidR="001A39F3" w:rsidRDefault="001A39F3" w:rsidP="00631034">
      <w:pPr>
        <w:pStyle w:val="Paragraphedeliste"/>
        <w:ind w:left="1080"/>
        <w:jc w:val="both"/>
      </w:pPr>
    </w:p>
    <w:p w14:paraId="7AABE7E1" w14:textId="77777777" w:rsidR="00E47E83" w:rsidRDefault="00E47E83" w:rsidP="00E47E83">
      <w:pPr>
        <w:pStyle w:val="Paragraphedeliste"/>
        <w:numPr>
          <w:ilvl w:val="0"/>
          <w:numId w:val="1"/>
        </w:numPr>
        <w:jc w:val="both"/>
      </w:pPr>
      <w:r>
        <w:t xml:space="preserve">Marc-Alain </w:t>
      </w:r>
      <w:proofErr w:type="spellStart"/>
      <w:r>
        <w:t>Ouaknin</w:t>
      </w:r>
      <w:proofErr w:type="spellEnd"/>
      <w:r>
        <w:t xml:space="preserve">, </w:t>
      </w:r>
      <w:r w:rsidRPr="00E47E83">
        <w:rPr>
          <w:i/>
        </w:rPr>
        <w:t>Lire aux éclats</w:t>
      </w:r>
      <w:r>
        <w:t xml:space="preserve"> : lire commence toujours par </w:t>
      </w:r>
      <w:r w:rsidRPr="002E0930">
        <w:rPr>
          <w:highlight w:val="yellow"/>
        </w:rPr>
        <w:t>le « sacrifice » de l’évidence</w:t>
      </w:r>
      <w:r>
        <w:t>, auquel il faut consentir.</w:t>
      </w:r>
    </w:p>
    <w:p w14:paraId="2FEBAAF6" w14:textId="77777777" w:rsidR="002756EC" w:rsidRDefault="002756EC" w:rsidP="002756EC">
      <w:pPr>
        <w:pStyle w:val="Paragraphedeliste"/>
        <w:jc w:val="both"/>
      </w:pPr>
    </w:p>
    <w:p w14:paraId="7F0A5B88" w14:textId="77777777" w:rsidR="002756EC" w:rsidRPr="00631034" w:rsidRDefault="002756EC" w:rsidP="00E47E83">
      <w:pPr>
        <w:pStyle w:val="Paragraphedeliste"/>
        <w:numPr>
          <w:ilvl w:val="0"/>
          <w:numId w:val="1"/>
        </w:numPr>
        <w:jc w:val="both"/>
        <w:rPr>
          <w:i/>
        </w:rPr>
      </w:pPr>
      <w:r>
        <w:t xml:space="preserve">Valéry : </w:t>
      </w:r>
      <w:r w:rsidRPr="002E0930">
        <w:rPr>
          <w:highlight w:val="yellow"/>
        </w:rPr>
        <w:t>« cette hésitation prolongée entre le son et le sens »</w:t>
      </w:r>
      <w:r w:rsidR="00204DA5">
        <w:t xml:space="preserve"> (Rhumbs</w:t>
      </w:r>
      <w:r w:rsidR="00204DA5">
        <w:rPr>
          <w:i/>
        </w:rPr>
        <w:t>, Tel Que II</w:t>
      </w:r>
      <w:r w:rsidR="00204DA5">
        <w:t xml:space="preserve">) n’est pas seulement valable pour le poème, mais aussi </w:t>
      </w:r>
      <w:r w:rsidR="00204DA5" w:rsidRPr="002E0930">
        <w:rPr>
          <w:highlight w:val="yellow"/>
        </w:rPr>
        <w:t>pour toute la littérature</w:t>
      </w:r>
      <w:r w:rsidR="00204DA5">
        <w:t xml:space="preserve">. </w:t>
      </w:r>
      <w:r w:rsidR="00223138">
        <w:t xml:space="preserve"> </w:t>
      </w:r>
      <w:r w:rsidR="00631034">
        <w:t>1943</w:t>
      </w:r>
    </w:p>
    <w:p w14:paraId="4B666B23" w14:textId="77777777" w:rsidR="00631034" w:rsidRPr="00631034" w:rsidRDefault="00631034" w:rsidP="00631034">
      <w:pPr>
        <w:pStyle w:val="Paragraphedeliste"/>
        <w:rPr>
          <w:i/>
        </w:rPr>
      </w:pPr>
    </w:p>
    <w:p w14:paraId="33290BEF" w14:textId="77777777" w:rsidR="00631034" w:rsidRPr="001A39F3" w:rsidRDefault="00631034" w:rsidP="00E47E83">
      <w:pPr>
        <w:pStyle w:val="Paragraphedeliste"/>
        <w:numPr>
          <w:ilvl w:val="0"/>
          <w:numId w:val="1"/>
        </w:numPr>
        <w:jc w:val="both"/>
        <w:rPr>
          <w:i/>
        </w:rPr>
      </w:pPr>
      <w:r>
        <w:t xml:space="preserve">Paul </w:t>
      </w:r>
      <w:proofErr w:type="spellStart"/>
      <w:r>
        <w:t>Ricoeur</w:t>
      </w:r>
      <w:proofErr w:type="spellEnd"/>
      <w:r>
        <w:t> : analyses intéressantes pour une didactique rénovée</w:t>
      </w:r>
    </w:p>
    <w:p w14:paraId="48BBB115" w14:textId="77777777" w:rsidR="001A39F3" w:rsidRPr="001A39F3" w:rsidRDefault="001A39F3" w:rsidP="001A39F3">
      <w:pPr>
        <w:pStyle w:val="Paragraphedeliste"/>
        <w:rPr>
          <w:i/>
        </w:rPr>
      </w:pPr>
    </w:p>
    <w:p w14:paraId="638543A0" w14:textId="77777777" w:rsidR="001A39F3" w:rsidRPr="001A39F3" w:rsidRDefault="001A39F3" w:rsidP="001A39F3">
      <w:pPr>
        <w:jc w:val="both"/>
        <w:rPr>
          <w:i/>
        </w:rPr>
      </w:pPr>
    </w:p>
    <w:p w14:paraId="0A803888" w14:textId="77777777" w:rsidR="00631034" w:rsidRPr="00631034" w:rsidRDefault="00631034" w:rsidP="00631034">
      <w:pPr>
        <w:pStyle w:val="Paragraphedeliste"/>
        <w:rPr>
          <w:i/>
        </w:rPr>
      </w:pPr>
    </w:p>
    <w:p w14:paraId="74055FFE" w14:textId="77777777" w:rsidR="00631034" w:rsidRDefault="00631034" w:rsidP="00A76414">
      <w:pPr>
        <w:pStyle w:val="Paragraphedeliste"/>
        <w:numPr>
          <w:ilvl w:val="0"/>
          <w:numId w:val="2"/>
        </w:numPr>
        <w:jc w:val="both"/>
        <w:rPr>
          <w:color w:val="0070C0"/>
          <w:u w:val="single"/>
        </w:rPr>
      </w:pPr>
      <w:r w:rsidRPr="00FA3907">
        <w:rPr>
          <w:color w:val="0070C0"/>
          <w:u w:val="single"/>
        </w:rPr>
        <w:t xml:space="preserve">Enjeux de l’explication de </w:t>
      </w:r>
      <w:proofErr w:type="spellStart"/>
      <w:r w:rsidRPr="00FA3907">
        <w:rPr>
          <w:color w:val="0070C0"/>
          <w:u w:val="single"/>
        </w:rPr>
        <w:t>tx</w:t>
      </w:r>
      <w:r w:rsidR="00A76414" w:rsidRPr="00FA3907">
        <w:rPr>
          <w:color w:val="0070C0"/>
          <w:u w:val="single"/>
        </w:rPr>
        <w:t>t</w:t>
      </w:r>
      <w:proofErr w:type="spellEnd"/>
    </w:p>
    <w:p w14:paraId="0D408205" w14:textId="77777777" w:rsidR="001A39F3" w:rsidRPr="00FA3907" w:rsidRDefault="001A39F3" w:rsidP="001A39F3">
      <w:pPr>
        <w:pStyle w:val="Paragraphedeliste"/>
        <w:ind w:left="1080"/>
        <w:jc w:val="both"/>
        <w:rPr>
          <w:color w:val="0070C0"/>
          <w:u w:val="single"/>
        </w:rPr>
      </w:pPr>
    </w:p>
    <w:p w14:paraId="7EC8BF45" w14:textId="77777777" w:rsidR="00A76414" w:rsidRPr="00A76414" w:rsidRDefault="00A76414" w:rsidP="00A76414">
      <w:pPr>
        <w:pStyle w:val="Paragraphedeliste"/>
        <w:ind w:left="1080"/>
        <w:jc w:val="both"/>
        <w:rPr>
          <w:u w:val="single"/>
        </w:rPr>
      </w:pPr>
    </w:p>
    <w:p w14:paraId="765EC8E0" w14:textId="77777777" w:rsidR="00A76414" w:rsidRPr="001B61E6" w:rsidRDefault="00A76414" w:rsidP="00A76414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B61E6">
        <w:rPr>
          <w:b/>
        </w:rPr>
        <w:t>La compréhension littérale</w:t>
      </w:r>
    </w:p>
    <w:p w14:paraId="2D4D41AC" w14:textId="77777777" w:rsidR="00A76414" w:rsidRDefault="00A76414" w:rsidP="00A76414">
      <w:pPr>
        <w:pStyle w:val="Paragraphedeliste"/>
        <w:jc w:val="both"/>
      </w:pPr>
    </w:p>
    <w:p w14:paraId="07DD268D" w14:textId="77777777" w:rsidR="00631034" w:rsidRDefault="00631034" w:rsidP="00631034">
      <w:pPr>
        <w:pStyle w:val="Paragraphedeliste"/>
        <w:numPr>
          <w:ilvl w:val="0"/>
          <w:numId w:val="1"/>
        </w:numPr>
        <w:jc w:val="both"/>
      </w:pPr>
      <w:r>
        <w:t xml:space="preserve">S’assurer d’une bonne compréhension littérale = </w:t>
      </w:r>
      <w:r w:rsidRPr="002E0930">
        <w:rPr>
          <w:highlight w:val="yellow"/>
        </w:rPr>
        <w:t xml:space="preserve">de quoi parle le </w:t>
      </w:r>
      <w:proofErr w:type="spellStart"/>
      <w:r w:rsidRPr="002E0930">
        <w:rPr>
          <w:highlight w:val="yellow"/>
        </w:rPr>
        <w:t>txt</w:t>
      </w:r>
      <w:proofErr w:type="spellEnd"/>
      <w:r w:rsidRPr="002E0930">
        <w:rPr>
          <w:highlight w:val="yellow"/>
        </w:rPr>
        <w:t> ?</w:t>
      </w:r>
    </w:p>
    <w:p w14:paraId="4A1C9224" w14:textId="77777777" w:rsidR="00631034" w:rsidRDefault="00631034" w:rsidP="00631034">
      <w:pPr>
        <w:pStyle w:val="Paragraphedeliste"/>
        <w:jc w:val="both"/>
      </w:pPr>
    </w:p>
    <w:p w14:paraId="451F3B48" w14:textId="77777777" w:rsidR="00631034" w:rsidRDefault="00631034" w:rsidP="00631034">
      <w:pPr>
        <w:pStyle w:val="Paragraphedeliste"/>
        <w:numPr>
          <w:ilvl w:val="0"/>
          <w:numId w:val="1"/>
        </w:numPr>
        <w:jc w:val="both"/>
      </w:pPr>
      <w:r w:rsidRPr="002E0930">
        <w:rPr>
          <w:highlight w:val="yellow"/>
        </w:rPr>
        <w:t>Fonction poétique</w:t>
      </w:r>
      <w:r>
        <w:t xml:space="preserve"> (Jakobson) =visée du message en tant que tel, accent mis sur le message pour son propre compte</w:t>
      </w:r>
    </w:p>
    <w:p w14:paraId="5A320894" w14:textId="77777777" w:rsidR="00631034" w:rsidRDefault="00631034" w:rsidP="00631034">
      <w:pPr>
        <w:pStyle w:val="Paragraphedeliste"/>
      </w:pPr>
    </w:p>
    <w:p w14:paraId="4C800449" w14:textId="77777777" w:rsidR="00C71EA5" w:rsidRDefault="00631034" w:rsidP="00C71EA5">
      <w:pPr>
        <w:pStyle w:val="Paragraphedeliste"/>
        <w:numPr>
          <w:ilvl w:val="0"/>
          <w:numId w:val="1"/>
        </w:numPr>
        <w:jc w:val="both"/>
      </w:pPr>
      <w:r>
        <w:t xml:space="preserve">Il faut, </w:t>
      </w:r>
      <w:r w:rsidRPr="002E0930">
        <w:rPr>
          <w:highlight w:val="yellow"/>
        </w:rPr>
        <w:t>en plus, ré</w:t>
      </w:r>
      <w:r w:rsidR="00C71EA5" w:rsidRPr="002E0930">
        <w:rPr>
          <w:highlight w:val="yellow"/>
        </w:rPr>
        <w:t>é</w:t>
      </w:r>
      <w:r w:rsidRPr="002E0930">
        <w:rPr>
          <w:highlight w:val="yellow"/>
        </w:rPr>
        <w:t xml:space="preserve">valuer la </w:t>
      </w:r>
      <w:r w:rsidR="00C71EA5" w:rsidRPr="002E0930">
        <w:rPr>
          <w:highlight w:val="yellow"/>
        </w:rPr>
        <w:t>fonction</w:t>
      </w:r>
      <w:r w:rsidRPr="002E0930">
        <w:rPr>
          <w:highlight w:val="yellow"/>
        </w:rPr>
        <w:t xml:space="preserve"> référentielle de la littérature</w:t>
      </w:r>
      <w:r>
        <w:t xml:space="preserve">. </w:t>
      </w:r>
      <w:r w:rsidR="00C71EA5">
        <w:t xml:space="preserve">Il s’agit « d’effectuer la référence » (Paul </w:t>
      </w:r>
      <w:proofErr w:type="spellStart"/>
      <w:r w:rsidR="00C71EA5">
        <w:t>Ricoeur</w:t>
      </w:r>
      <w:proofErr w:type="spellEnd"/>
      <w:r w:rsidR="00C71EA5">
        <w:t>)</w:t>
      </w:r>
    </w:p>
    <w:p w14:paraId="66313B49" w14:textId="77777777" w:rsidR="007E139C" w:rsidRDefault="007E139C" w:rsidP="007E139C">
      <w:pPr>
        <w:pStyle w:val="Paragraphedeliste"/>
      </w:pPr>
    </w:p>
    <w:p w14:paraId="09BC4666" w14:textId="77777777" w:rsidR="007E139C" w:rsidRDefault="007E139C" w:rsidP="00C71EA5">
      <w:pPr>
        <w:pStyle w:val="Paragraphedeliste"/>
        <w:numPr>
          <w:ilvl w:val="0"/>
          <w:numId w:val="1"/>
        </w:numPr>
        <w:jc w:val="both"/>
      </w:pPr>
      <w:r w:rsidRPr="002E0930">
        <w:rPr>
          <w:highlight w:val="yellow"/>
        </w:rPr>
        <w:t>Expliquer (</w:t>
      </w:r>
      <w:proofErr w:type="spellStart"/>
      <w:r w:rsidRPr="002E0930">
        <w:rPr>
          <w:highlight w:val="yellow"/>
        </w:rPr>
        <w:t>étym</w:t>
      </w:r>
      <w:proofErr w:type="spellEnd"/>
      <w:r w:rsidRPr="002E0930">
        <w:rPr>
          <w:highlight w:val="yellow"/>
        </w:rPr>
        <w:t>) = défaire les plis</w:t>
      </w:r>
      <w:r>
        <w:t>. Compétence du déploiement sollicitée.  Il faut donner au texte du corps, du volume, de la résonnance.</w:t>
      </w:r>
    </w:p>
    <w:p w14:paraId="16E57998" w14:textId="77777777" w:rsidR="008C4822" w:rsidRDefault="008C4822" w:rsidP="008C4822">
      <w:pPr>
        <w:pStyle w:val="Paragraphedeliste"/>
      </w:pPr>
    </w:p>
    <w:p w14:paraId="7C767B15" w14:textId="77777777" w:rsidR="008C4822" w:rsidRDefault="008C4822" w:rsidP="00C71EA5">
      <w:pPr>
        <w:pStyle w:val="Paragraphedeliste"/>
        <w:numPr>
          <w:ilvl w:val="0"/>
          <w:numId w:val="1"/>
        </w:numPr>
        <w:jc w:val="both"/>
      </w:pPr>
      <w:r>
        <w:t xml:space="preserve">Ouverture / pendant / fermeture </w:t>
      </w:r>
      <w:r w:rsidRPr="002E0930">
        <w:rPr>
          <w:highlight w:val="yellow"/>
        </w:rPr>
        <w:t>: lecture à voix haute</w:t>
      </w:r>
      <w:r>
        <w:t xml:space="preserve"> du prof ou des élèves</w:t>
      </w:r>
    </w:p>
    <w:p w14:paraId="685CBDAD" w14:textId="77777777" w:rsidR="008C4822" w:rsidRDefault="008C4822" w:rsidP="008C4822">
      <w:pPr>
        <w:pStyle w:val="Paragraphedeliste"/>
      </w:pPr>
    </w:p>
    <w:p w14:paraId="48E58929" w14:textId="77777777" w:rsidR="002E0930" w:rsidRDefault="008C4822" w:rsidP="002E0930">
      <w:pPr>
        <w:pStyle w:val="Paragraphedeliste"/>
        <w:numPr>
          <w:ilvl w:val="0"/>
          <w:numId w:val="1"/>
        </w:numPr>
        <w:jc w:val="both"/>
      </w:pPr>
      <w:r>
        <w:t xml:space="preserve">Exploration référentielle. Questionnaires rénovés : </w:t>
      </w:r>
    </w:p>
    <w:p w14:paraId="28CBD8A4" w14:textId="77777777" w:rsidR="002E0930" w:rsidRDefault="008C4822" w:rsidP="002E0930">
      <w:pPr>
        <w:jc w:val="both"/>
      </w:pPr>
      <w:r w:rsidRPr="002E0930">
        <w:rPr>
          <w:highlight w:val="yellow"/>
        </w:rPr>
        <w:t>De quoi ça me parle ?</w:t>
      </w:r>
      <w:r>
        <w:t xml:space="preserve"> (et non plus Qui parle à qui ?).</w:t>
      </w:r>
    </w:p>
    <w:p w14:paraId="2F42D0E3" w14:textId="77777777" w:rsidR="002E0930" w:rsidRDefault="008C4822" w:rsidP="002E0930">
      <w:pPr>
        <w:jc w:val="both"/>
      </w:pPr>
      <w:r>
        <w:t xml:space="preserve">Passer ensuite à </w:t>
      </w:r>
      <w:r w:rsidRPr="002E0930">
        <w:rPr>
          <w:highlight w:val="yellow"/>
        </w:rPr>
        <w:t>De quoi ça parle ?</w:t>
      </w:r>
      <w:r>
        <w:t xml:space="preserve"> (+ objectif et + construit). </w:t>
      </w:r>
    </w:p>
    <w:p w14:paraId="31546EFB" w14:textId="77777777" w:rsidR="008C4822" w:rsidRDefault="008C4822" w:rsidP="002E0930">
      <w:pPr>
        <w:jc w:val="both"/>
      </w:pPr>
      <w:r>
        <w:t xml:space="preserve">Etre attentif au </w:t>
      </w:r>
      <w:r w:rsidRPr="002E0930">
        <w:rPr>
          <w:highlight w:val="yellow"/>
        </w:rPr>
        <w:t>contexte historique / à la langue (historicité ou actualité) / intertextualité.</w:t>
      </w:r>
    </w:p>
    <w:p w14:paraId="0F3256D9" w14:textId="77777777" w:rsidR="008C4822" w:rsidRDefault="008C4822" w:rsidP="008C4822">
      <w:pPr>
        <w:pStyle w:val="Paragraphedeliste"/>
      </w:pPr>
    </w:p>
    <w:p w14:paraId="193A7722" w14:textId="77777777" w:rsidR="008C4822" w:rsidRDefault="008C4822" w:rsidP="00C71EA5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« Expliquer un texte pour </w:t>
      </w:r>
      <w:r w:rsidRPr="002E0930">
        <w:rPr>
          <w:highlight w:val="yellow"/>
        </w:rPr>
        <w:t>le donner simplement à comprendre, littéralement</w:t>
      </w:r>
      <w:r>
        <w:t xml:space="preserve">, ce n’est </w:t>
      </w:r>
      <w:proofErr w:type="spellStart"/>
      <w:r>
        <w:t>jms</w:t>
      </w:r>
      <w:proofErr w:type="spellEnd"/>
      <w:r>
        <w:t xml:space="preserve"> perdre son temps »</w:t>
      </w:r>
    </w:p>
    <w:p w14:paraId="72F924F2" w14:textId="77777777" w:rsidR="008C4822" w:rsidRDefault="008C4822" w:rsidP="008C4822">
      <w:pPr>
        <w:pStyle w:val="Paragraphedeliste"/>
      </w:pPr>
    </w:p>
    <w:p w14:paraId="5B0B50B2" w14:textId="77777777" w:rsidR="008C4822" w:rsidRDefault="008C4822" w:rsidP="00C71EA5">
      <w:pPr>
        <w:pStyle w:val="Paragraphedeliste"/>
        <w:numPr>
          <w:ilvl w:val="0"/>
          <w:numId w:val="1"/>
        </w:numPr>
        <w:jc w:val="both"/>
      </w:pPr>
      <w:r>
        <w:t xml:space="preserve">Jean-Pierre Lebrun, </w:t>
      </w:r>
      <w:r w:rsidRPr="008C4822">
        <w:rPr>
          <w:i/>
        </w:rPr>
        <w:t>La condition humaine n’est pas sans condition</w:t>
      </w:r>
      <w:r>
        <w:t xml:space="preserve">, 2010 : deux pathologies de la jeunesse actuelle : </w:t>
      </w:r>
      <w:r w:rsidRPr="004A74F5">
        <w:rPr>
          <w:highlight w:val="yellow"/>
        </w:rPr>
        <w:t>l’addiction – l’absence de soi-même.</w:t>
      </w:r>
      <w:r>
        <w:t xml:space="preserve"> </w:t>
      </w:r>
    </w:p>
    <w:p w14:paraId="5C23B55F" w14:textId="77777777" w:rsidR="008C4822" w:rsidRDefault="008C4822" w:rsidP="008C4822">
      <w:pPr>
        <w:pStyle w:val="Paragraphedeliste"/>
      </w:pPr>
    </w:p>
    <w:p w14:paraId="60F1EF40" w14:textId="77777777" w:rsidR="008C4822" w:rsidRDefault="008C4822" w:rsidP="00C71EA5">
      <w:pPr>
        <w:pStyle w:val="Paragraphedeliste"/>
        <w:numPr>
          <w:ilvl w:val="0"/>
          <w:numId w:val="1"/>
        </w:numPr>
        <w:jc w:val="both"/>
      </w:pPr>
      <w:r>
        <w:t xml:space="preserve">« Si l’explication de texte ne se réduit pas à un très formel relevé des champs lexicaux, au remplissage de tableaux ou au démontage de l’horlogerie des textes sans aucun enjeu de sens, si elle ne s’attache pas </w:t>
      </w:r>
      <w:r w:rsidRPr="004A74F5">
        <w:rPr>
          <w:highlight w:val="yellow"/>
        </w:rPr>
        <w:t>à engager d’urgence une authentique participation des intelligences, des cœurs et du sens moral</w:t>
      </w:r>
      <w:r>
        <w:t xml:space="preserve"> qui ont aussi leur part dans la lecture des textes, elle sera pour ce qui la concerne en peine de relever un tel défi »</w:t>
      </w:r>
    </w:p>
    <w:p w14:paraId="3C74601D" w14:textId="77777777" w:rsidR="004A74F5" w:rsidRDefault="004A74F5" w:rsidP="004A74F5">
      <w:pPr>
        <w:pStyle w:val="Paragraphedeliste"/>
      </w:pPr>
    </w:p>
    <w:p w14:paraId="579807A9" w14:textId="77777777" w:rsidR="004A74F5" w:rsidRDefault="004A74F5" w:rsidP="004A74F5">
      <w:pPr>
        <w:pStyle w:val="Paragraphedeliste"/>
        <w:jc w:val="both"/>
      </w:pPr>
    </w:p>
    <w:p w14:paraId="7E6AB109" w14:textId="77777777" w:rsidR="00A76414" w:rsidRDefault="00A76414" w:rsidP="00A76414">
      <w:pPr>
        <w:pStyle w:val="Paragraphedeliste"/>
      </w:pPr>
    </w:p>
    <w:p w14:paraId="5E16B3E2" w14:textId="77777777" w:rsidR="00A76414" w:rsidRPr="001B61E6" w:rsidRDefault="00A76414" w:rsidP="00A76414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B61E6">
        <w:rPr>
          <w:b/>
        </w:rPr>
        <w:t>La compréhension littéraire</w:t>
      </w:r>
    </w:p>
    <w:p w14:paraId="27FFCAA2" w14:textId="77777777" w:rsidR="004412F2" w:rsidRDefault="004412F2" w:rsidP="004412F2">
      <w:pPr>
        <w:pStyle w:val="Paragraphedeliste"/>
        <w:jc w:val="both"/>
      </w:pPr>
    </w:p>
    <w:p w14:paraId="1B0D610D" w14:textId="77777777" w:rsidR="00A76414" w:rsidRDefault="004412F2" w:rsidP="004412F2">
      <w:pPr>
        <w:pStyle w:val="Paragraphedeliste"/>
        <w:numPr>
          <w:ilvl w:val="0"/>
          <w:numId w:val="1"/>
        </w:numPr>
        <w:jc w:val="both"/>
      </w:pPr>
      <w:r>
        <w:t xml:space="preserve">Exercice qui permet de </w:t>
      </w:r>
      <w:r w:rsidRPr="004A74F5">
        <w:rPr>
          <w:highlight w:val="yellow"/>
        </w:rPr>
        <w:t>construire l’accès au second degré, à, l’implicite, à l’humour</w:t>
      </w:r>
    </w:p>
    <w:p w14:paraId="6B50EC0A" w14:textId="77777777" w:rsidR="004412F2" w:rsidRDefault="004412F2" w:rsidP="004412F2">
      <w:pPr>
        <w:pStyle w:val="Paragraphedeliste"/>
        <w:jc w:val="both"/>
      </w:pPr>
    </w:p>
    <w:p w14:paraId="1A7C1DF1" w14:textId="77777777" w:rsidR="004412F2" w:rsidRDefault="004412F2" w:rsidP="004412F2">
      <w:pPr>
        <w:pStyle w:val="Paragraphedeliste"/>
        <w:numPr>
          <w:ilvl w:val="0"/>
          <w:numId w:val="1"/>
        </w:numPr>
        <w:jc w:val="both"/>
      </w:pPr>
      <w:r>
        <w:t xml:space="preserve">« il y a </w:t>
      </w:r>
      <w:r w:rsidRPr="004A74F5">
        <w:rPr>
          <w:highlight w:val="yellow"/>
        </w:rPr>
        <w:t>toujours plus à entendre dans ce qui est dit</w:t>
      </w:r>
      <w:r>
        <w:t xml:space="preserve"> que ce que ce dire même prétend signifier »</w:t>
      </w:r>
    </w:p>
    <w:p w14:paraId="26956604" w14:textId="77777777" w:rsidR="00535742" w:rsidRDefault="00535742" w:rsidP="00535742">
      <w:pPr>
        <w:pStyle w:val="Paragraphedeliste"/>
      </w:pPr>
    </w:p>
    <w:p w14:paraId="4C777B86" w14:textId="77777777" w:rsidR="00535742" w:rsidRDefault="00535742" w:rsidP="004412F2">
      <w:pPr>
        <w:pStyle w:val="Paragraphedeliste"/>
        <w:numPr>
          <w:ilvl w:val="0"/>
          <w:numId w:val="1"/>
        </w:numPr>
        <w:jc w:val="both"/>
      </w:pPr>
      <w:r>
        <w:t xml:space="preserve">« La compréhension littéraire est donc bien une lecture </w:t>
      </w:r>
      <w:r w:rsidRPr="004A74F5">
        <w:rPr>
          <w:highlight w:val="yellow"/>
        </w:rPr>
        <w:t>au second degré</w:t>
      </w:r>
      <w:r>
        <w:t>, assumée, qui s’autorise le jeu libre avec les signifiants et l’écoute fine et futée des significations</w:t>
      </w:r>
      <w:r w:rsidR="00C35E67">
        <w:t>. Elle ne redoute pas les approches paradoxales</w:t>
      </w:r>
      <w:r>
        <w:t> »</w:t>
      </w:r>
    </w:p>
    <w:p w14:paraId="1ECA95E1" w14:textId="77777777" w:rsidR="00C35E67" w:rsidRDefault="00C35E67" w:rsidP="00C35E67">
      <w:pPr>
        <w:pStyle w:val="Paragraphedeliste"/>
      </w:pPr>
    </w:p>
    <w:p w14:paraId="5CE4962E" w14:textId="77777777" w:rsidR="00C35E67" w:rsidRDefault="00C35E67" w:rsidP="00C35E67">
      <w:pPr>
        <w:pStyle w:val="Paragraphedeliste"/>
      </w:pPr>
    </w:p>
    <w:p w14:paraId="48623A74" w14:textId="77777777" w:rsidR="004A74F5" w:rsidRDefault="004A74F5" w:rsidP="00C35E67">
      <w:pPr>
        <w:pStyle w:val="Paragraphedeliste"/>
      </w:pPr>
    </w:p>
    <w:p w14:paraId="7B694283" w14:textId="77777777" w:rsidR="00C35E67" w:rsidRPr="00C35E67" w:rsidRDefault="00C35E67" w:rsidP="00C35E67">
      <w:pPr>
        <w:pStyle w:val="Paragraphedeliste"/>
        <w:numPr>
          <w:ilvl w:val="0"/>
          <w:numId w:val="3"/>
        </w:numPr>
        <w:jc w:val="both"/>
        <w:rPr>
          <w:b/>
        </w:rPr>
      </w:pPr>
      <w:r w:rsidRPr="00C35E67">
        <w:rPr>
          <w:b/>
        </w:rPr>
        <w:t>« </w:t>
      </w:r>
      <w:proofErr w:type="spellStart"/>
      <w:r w:rsidRPr="00C35E67">
        <w:rPr>
          <w:b/>
        </w:rPr>
        <w:t>Dé-lire</w:t>
      </w:r>
      <w:proofErr w:type="spellEnd"/>
      <w:r w:rsidRPr="00C35E67">
        <w:rPr>
          <w:b/>
        </w:rPr>
        <w:t> », mais pas délirer</w:t>
      </w:r>
    </w:p>
    <w:p w14:paraId="10299BA5" w14:textId="77777777" w:rsidR="00C35E67" w:rsidRDefault="00C35E67" w:rsidP="00C35E67">
      <w:pPr>
        <w:pStyle w:val="Paragraphedeliste"/>
        <w:jc w:val="both"/>
      </w:pPr>
    </w:p>
    <w:p w14:paraId="2744CCC1" w14:textId="77777777" w:rsidR="004A74F5" w:rsidRDefault="00017787" w:rsidP="00017787">
      <w:pPr>
        <w:pStyle w:val="Paragraphedeliste"/>
        <w:numPr>
          <w:ilvl w:val="0"/>
          <w:numId w:val="1"/>
        </w:numPr>
      </w:pPr>
      <w:r>
        <w:t>Rimbaud : « cela veut dire ce que ça veut dire, littéralement et dans tous les sens »</w:t>
      </w:r>
      <w:r w:rsidR="00F21FB2">
        <w:t>.</w:t>
      </w:r>
    </w:p>
    <w:p w14:paraId="156FCA5A" w14:textId="77777777" w:rsidR="008C4822" w:rsidRDefault="00F21FB2" w:rsidP="004A74F5">
      <w:pPr>
        <w:pStyle w:val="Paragraphedeliste"/>
      </w:pPr>
      <w:r>
        <w:t xml:space="preserve"> Bien entendre les textes = entendre exactement ce qu’’ils disent, à la lettre.</w:t>
      </w:r>
    </w:p>
    <w:p w14:paraId="7CB2A80C" w14:textId="77777777" w:rsidR="00F21FB2" w:rsidRDefault="00F21FB2" w:rsidP="00F21FB2">
      <w:pPr>
        <w:pStyle w:val="Paragraphedeliste"/>
      </w:pPr>
    </w:p>
    <w:p w14:paraId="6CE5CDE4" w14:textId="77777777" w:rsidR="00F21FB2" w:rsidRDefault="00F21FB2" w:rsidP="00017787">
      <w:pPr>
        <w:pStyle w:val="Paragraphedeliste"/>
        <w:numPr>
          <w:ilvl w:val="0"/>
          <w:numId w:val="1"/>
        </w:numPr>
      </w:pPr>
      <w:r>
        <w:t xml:space="preserve">Méthode explicative de Michel Charles : 4 étapes. </w:t>
      </w:r>
    </w:p>
    <w:p w14:paraId="471895A5" w14:textId="77777777" w:rsidR="00F21FB2" w:rsidRPr="004A74F5" w:rsidRDefault="00F21FB2" w:rsidP="00F21FB2">
      <w:pPr>
        <w:rPr>
          <w:highlight w:val="yellow"/>
        </w:rPr>
      </w:pPr>
      <w:r w:rsidRPr="004A74F5">
        <w:rPr>
          <w:highlight w:val="yellow"/>
        </w:rPr>
        <w:t xml:space="preserve">1. Construire une cohérence interprétative du </w:t>
      </w:r>
      <w:proofErr w:type="spellStart"/>
      <w:r w:rsidRPr="004A74F5">
        <w:rPr>
          <w:highlight w:val="yellow"/>
        </w:rPr>
        <w:t>txt</w:t>
      </w:r>
      <w:proofErr w:type="spellEnd"/>
      <w:r w:rsidRPr="004A74F5">
        <w:rPr>
          <w:highlight w:val="yellow"/>
        </w:rPr>
        <w:t xml:space="preserve"> (à dominante culturelle). </w:t>
      </w:r>
    </w:p>
    <w:p w14:paraId="1531B17D" w14:textId="77777777" w:rsidR="00F21FB2" w:rsidRPr="004A74F5" w:rsidRDefault="00F21FB2" w:rsidP="00F21FB2">
      <w:pPr>
        <w:rPr>
          <w:highlight w:val="yellow"/>
        </w:rPr>
      </w:pPr>
      <w:r w:rsidRPr="004A74F5">
        <w:rPr>
          <w:highlight w:val="yellow"/>
        </w:rPr>
        <w:t xml:space="preserve">2. Repérer les objets dont elle ne rend pas compte. </w:t>
      </w:r>
    </w:p>
    <w:p w14:paraId="2E72B405" w14:textId="77777777" w:rsidR="00F21FB2" w:rsidRPr="004A74F5" w:rsidRDefault="00F21FB2" w:rsidP="00F21FB2">
      <w:pPr>
        <w:rPr>
          <w:highlight w:val="yellow"/>
        </w:rPr>
      </w:pPr>
      <w:r w:rsidRPr="004A74F5">
        <w:rPr>
          <w:highlight w:val="yellow"/>
        </w:rPr>
        <w:t xml:space="preserve">3. </w:t>
      </w:r>
      <w:proofErr w:type="spellStart"/>
      <w:r w:rsidRPr="004A74F5">
        <w:rPr>
          <w:highlight w:val="yellow"/>
        </w:rPr>
        <w:t>Nvlle</w:t>
      </w:r>
      <w:proofErr w:type="spellEnd"/>
      <w:r w:rsidRPr="004A74F5">
        <w:rPr>
          <w:highlight w:val="yellow"/>
        </w:rPr>
        <w:t xml:space="preserve"> construction </w:t>
      </w:r>
      <w:r w:rsidR="006E4AB7" w:rsidRPr="004A74F5">
        <w:rPr>
          <w:highlight w:val="yellow"/>
        </w:rPr>
        <w:t>interprétative</w:t>
      </w:r>
      <w:r w:rsidRPr="004A74F5">
        <w:rPr>
          <w:highlight w:val="yellow"/>
        </w:rPr>
        <w:t xml:space="preserve">. </w:t>
      </w:r>
    </w:p>
    <w:p w14:paraId="0170F2B8" w14:textId="77777777" w:rsidR="00453621" w:rsidRDefault="00F21FB2" w:rsidP="00F21FB2">
      <w:r w:rsidRPr="004A74F5">
        <w:rPr>
          <w:highlight w:val="yellow"/>
        </w:rPr>
        <w:t xml:space="preserve">4. </w:t>
      </w:r>
      <w:r w:rsidR="006E4AB7" w:rsidRPr="004A74F5">
        <w:rPr>
          <w:highlight w:val="yellow"/>
        </w:rPr>
        <w:t>Vérification</w:t>
      </w:r>
      <w:r w:rsidRPr="004A74F5">
        <w:rPr>
          <w:highlight w:val="yellow"/>
        </w:rPr>
        <w:t>.</w:t>
      </w:r>
    </w:p>
    <w:p w14:paraId="651C3A95" w14:textId="77777777" w:rsidR="001A39F3" w:rsidRDefault="001A39F3">
      <w:r>
        <w:br w:type="page"/>
      </w:r>
    </w:p>
    <w:p w14:paraId="070059C0" w14:textId="77777777" w:rsidR="00453621" w:rsidRDefault="00453621" w:rsidP="00F21FB2"/>
    <w:p w14:paraId="337FBDBE" w14:textId="77777777" w:rsidR="00453621" w:rsidRDefault="00453621" w:rsidP="00453621">
      <w:pPr>
        <w:pStyle w:val="Paragraphedeliste"/>
        <w:numPr>
          <w:ilvl w:val="0"/>
          <w:numId w:val="2"/>
        </w:numPr>
        <w:rPr>
          <w:color w:val="0070C0"/>
          <w:u w:val="single"/>
        </w:rPr>
      </w:pPr>
      <w:r w:rsidRPr="00FA3907">
        <w:rPr>
          <w:color w:val="0070C0"/>
          <w:u w:val="single"/>
        </w:rPr>
        <w:t>Propositions</w:t>
      </w:r>
    </w:p>
    <w:p w14:paraId="469EF532" w14:textId="77777777" w:rsidR="001A39F3" w:rsidRPr="00FA3907" w:rsidRDefault="001A39F3" w:rsidP="001A39F3">
      <w:pPr>
        <w:pStyle w:val="Paragraphedeliste"/>
        <w:ind w:left="1080"/>
        <w:rPr>
          <w:color w:val="0070C0"/>
          <w:u w:val="single"/>
        </w:rPr>
      </w:pPr>
    </w:p>
    <w:p w14:paraId="5B314A77" w14:textId="77777777" w:rsidR="00F21FB2" w:rsidRDefault="00F21FB2" w:rsidP="00453621">
      <w:pPr>
        <w:pStyle w:val="Paragraphedeliste"/>
        <w:ind w:left="1080"/>
      </w:pPr>
      <w:r>
        <w:t xml:space="preserve"> </w:t>
      </w:r>
    </w:p>
    <w:p w14:paraId="0D02A621" w14:textId="77777777" w:rsidR="00631034" w:rsidRDefault="009C024B" w:rsidP="009C024B">
      <w:pPr>
        <w:pStyle w:val="Paragraphedeliste"/>
        <w:numPr>
          <w:ilvl w:val="0"/>
          <w:numId w:val="4"/>
        </w:numPr>
        <w:jc w:val="both"/>
        <w:rPr>
          <w:b/>
        </w:rPr>
      </w:pPr>
      <w:r w:rsidRPr="009C024B">
        <w:rPr>
          <w:b/>
        </w:rPr>
        <w:t>Procéder de la singularité du texte</w:t>
      </w:r>
    </w:p>
    <w:p w14:paraId="39ABECDF" w14:textId="77777777" w:rsidR="009C024B" w:rsidRPr="009C024B" w:rsidRDefault="009C024B" w:rsidP="009C024B">
      <w:pPr>
        <w:pStyle w:val="Paragraphedeliste"/>
        <w:jc w:val="both"/>
        <w:rPr>
          <w:b/>
        </w:rPr>
      </w:pPr>
    </w:p>
    <w:p w14:paraId="13AAF949" w14:textId="77777777" w:rsidR="009C024B" w:rsidRDefault="009C024B" w:rsidP="009C024B">
      <w:pPr>
        <w:pStyle w:val="Paragraphedeliste"/>
        <w:numPr>
          <w:ilvl w:val="0"/>
          <w:numId w:val="1"/>
        </w:numPr>
        <w:jc w:val="both"/>
      </w:pPr>
      <w:r>
        <w:t> </w:t>
      </w:r>
      <w:r w:rsidRPr="00843116">
        <w:rPr>
          <w:highlight w:val="yellow"/>
        </w:rPr>
        <w:t>Ne pas plaquer mécaniquement des questionnaires, des tableaux, des protocoles.</w:t>
      </w:r>
    </w:p>
    <w:p w14:paraId="212A29EE" w14:textId="77777777" w:rsidR="009C024B" w:rsidRDefault="009C024B" w:rsidP="009C024B">
      <w:pPr>
        <w:pStyle w:val="Paragraphedeliste"/>
        <w:jc w:val="both"/>
      </w:pPr>
      <w:r>
        <w:t>Ex : « Séquence 4 : le biographique. Séance 3 : Chateaubriand. »</w:t>
      </w:r>
    </w:p>
    <w:p w14:paraId="69976314" w14:textId="77777777" w:rsidR="009C024B" w:rsidRDefault="009C024B" w:rsidP="009C024B">
      <w:pPr>
        <w:pStyle w:val="Paragraphedeliste"/>
        <w:jc w:val="both"/>
      </w:pPr>
    </w:p>
    <w:p w14:paraId="6FC0EB60" w14:textId="77777777" w:rsidR="009C024B" w:rsidRDefault="009C024B" w:rsidP="009C024B">
      <w:pPr>
        <w:pStyle w:val="Paragraphedeliste"/>
        <w:numPr>
          <w:ilvl w:val="0"/>
          <w:numId w:val="1"/>
        </w:numPr>
        <w:jc w:val="both"/>
      </w:pPr>
      <w:r w:rsidRPr="00843116">
        <w:rPr>
          <w:highlight w:val="yellow"/>
        </w:rPr>
        <w:t>Retrouver la souplesse d’une authentique disponibilité au texte et d’une attention à sa singularité</w:t>
      </w:r>
      <w:r>
        <w:t>.</w:t>
      </w:r>
      <w:r w:rsidR="004B37AE">
        <w:t xml:space="preserve"> L’explication est au servi</w:t>
      </w:r>
      <w:r w:rsidR="006B580E">
        <w:t>c</w:t>
      </w:r>
      <w:r w:rsidR="004B37AE">
        <w:t>e du texte.</w:t>
      </w:r>
      <w:r w:rsidR="006B580E">
        <w:t xml:space="preserve"> Ne pas plaquer des schémas interprétatifs tout faits et interchangeables. </w:t>
      </w:r>
    </w:p>
    <w:p w14:paraId="5712BE68" w14:textId="77777777" w:rsidR="006B580E" w:rsidRDefault="006B580E" w:rsidP="006B580E">
      <w:pPr>
        <w:ind w:left="360"/>
        <w:jc w:val="both"/>
        <w:rPr>
          <w:b/>
        </w:rPr>
      </w:pPr>
    </w:p>
    <w:p w14:paraId="051F716E" w14:textId="77777777" w:rsidR="00843116" w:rsidRPr="006B580E" w:rsidRDefault="00843116" w:rsidP="006B580E">
      <w:pPr>
        <w:ind w:left="360"/>
        <w:jc w:val="both"/>
        <w:rPr>
          <w:b/>
        </w:rPr>
      </w:pPr>
    </w:p>
    <w:p w14:paraId="224F2DAE" w14:textId="77777777" w:rsidR="006B580E" w:rsidRPr="006B580E" w:rsidRDefault="006B580E" w:rsidP="006B580E">
      <w:pPr>
        <w:pStyle w:val="Paragraphedeliste"/>
        <w:numPr>
          <w:ilvl w:val="0"/>
          <w:numId w:val="4"/>
        </w:numPr>
        <w:jc w:val="both"/>
        <w:rPr>
          <w:b/>
        </w:rPr>
      </w:pPr>
      <w:r w:rsidRPr="006B580E">
        <w:rPr>
          <w:b/>
        </w:rPr>
        <w:t>Le détail. Pour une histoire rapprochée de la littérature.</w:t>
      </w:r>
    </w:p>
    <w:p w14:paraId="52981FD6" w14:textId="77777777" w:rsidR="006B580E" w:rsidRDefault="006B580E" w:rsidP="006B580E">
      <w:pPr>
        <w:pStyle w:val="Paragraphedeliste"/>
        <w:jc w:val="both"/>
        <w:rPr>
          <w:b/>
        </w:rPr>
      </w:pPr>
    </w:p>
    <w:p w14:paraId="310A345A" w14:textId="77777777" w:rsidR="006B580E" w:rsidRDefault="006B580E" w:rsidP="006B580E">
      <w:pPr>
        <w:pStyle w:val="Paragraphedeliste"/>
        <w:numPr>
          <w:ilvl w:val="0"/>
          <w:numId w:val="1"/>
        </w:numPr>
        <w:jc w:val="both"/>
      </w:pPr>
      <w:r>
        <w:t xml:space="preserve">Ne pas balayer le texte, </w:t>
      </w:r>
      <w:r w:rsidRPr="00843116">
        <w:rPr>
          <w:highlight w:val="yellow"/>
        </w:rPr>
        <w:t>ne pas tomber dans le superficiel et l’interchangeable.</w:t>
      </w:r>
    </w:p>
    <w:p w14:paraId="6F8731D7" w14:textId="77777777" w:rsidR="006B580E" w:rsidRDefault="006B580E" w:rsidP="006B580E">
      <w:pPr>
        <w:pStyle w:val="Paragraphedeliste"/>
        <w:jc w:val="both"/>
      </w:pPr>
    </w:p>
    <w:p w14:paraId="308FFA72" w14:textId="77777777" w:rsidR="006B580E" w:rsidRDefault="006B580E" w:rsidP="006B580E">
      <w:pPr>
        <w:pStyle w:val="Paragraphedeliste"/>
        <w:numPr>
          <w:ilvl w:val="0"/>
          <w:numId w:val="1"/>
        </w:numPr>
        <w:jc w:val="both"/>
      </w:pPr>
      <w:r>
        <w:t xml:space="preserve">Jean-Pierre Richard : </w:t>
      </w:r>
      <w:proofErr w:type="spellStart"/>
      <w:r w:rsidRPr="006B580E">
        <w:rPr>
          <w:i/>
        </w:rPr>
        <w:t>Microlectures</w:t>
      </w:r>
      <w:proofErr w:type="spellEnd"/>
      <w:r w:rsidRPr="006B580E">
        <w:rPr>
          <w:i/>
        </w:rPr>
        <w:t>,</w:t>
      </w:r>
      <w:r>
        <w:t xml:space="preserve"> 1979.</w:t>
      </w:r>
    </w:p>
    <w:p w14:paraId="1E87AC47" w14:textId="77777777" w:rsidR="006749CB" w:rsidRDefault="006B580E" w:rsidP="006749CB">
      <w:pPr>
        <w:ind w:left="360"/>
        <w:jc w:val="both"/>
      </w:pPr>
      <w:r>
        <w:t xml:space="preserve">« La lecture </w:t>
      </w:r>
      <w:r w:rsidR="006749CB">
        <w:t>n’y</w:t>
      </w:r>
      <w:r>
        <w:t xml:space="preserve"> est plus de l’ordre d’un parcours, ni d’un survol : elle relève plutôt d’une </w:t>
      </w:r>
      <w:r w:rsidR="006749CB" w:rsidRPr="00843116">
        <w:rPr>
          <w:highlight w:val="yellow"/>
        </w:rPr>
        <w:t>insistance</w:t>
      </w:r>
      <w:r w:rsidRPr="00843116">
        <w:rPr>
          <w:highlight w:val="yellow"/>
        </w:rPr>
        <w:t>, d’une lenteur, d’un vœu de myopie</w:t>
      </w:r>
      <w:r>
        <w:t>. Elle fait c</w:t>
      </w:r>
      <w:r w:rsidR="006749CB">
        <w:t>onfiance au détail, au grain du</w:t>
      </w:r>
      <w:r>
        <w:t xml:space="preserve"> texte. Elle restreint l’espace de son sol, ou comme on dit en </w:t>
      </w:r>
      <w:r w:rsidR="006749CB">
        <w:t>tauromachie</w:t>
      </w:r>
      <w:r>
        <w:t>, de son terrain</w:t>
      </w:r>
      <w:r w:rsidR="006749CB">
        <w:t> »</w:t>
      </w:r>
    </w:p>
    <w:p w14:paraId="55E8D07F" w14:textId="77777777" w:rsidR="00843116" w:rsidRDefault="00843116" w:rsidP="006749CB">
      <w:pPr>
        <w:ind w:left="360"/>
        <w:jc w:val="both"/>
      </w:pPr>
    </w:p>
    <w:p w14:paraId="5F937486" w14:textId="77777777" w:rsidR="006749CB" w:rsidRDefault="006749CB" w:rsidP="006749CB">
      <w:pPr>
        <w:pStyle w:val="Paragraphedeliste"/>
        <w:numPr>
          <w:ilvl w:val="0"/>
          <w:numId w:val="1"/>
        </w:numPr>
        <w:jc w:val="both"/>
      </w:pPr>
      <w:r>
        <w:t>Un détail peut devenir la clé interprétative et sensible de l’œuvre.</w:t>
      </w:r>
    </w:p>
    <w:p w14:paraId="36EA1119" w14:textId="77777777" w:rsidR="006749CB" w:rsidRDefault="006749CB" w:rsidP="006749CB">
      <w:pPr>
        <w:pStyle w:val="Paragraphedeliste"/>
        <w:jc w:val="both"/>
      </w:pPr>
    </w:p>
    <w:p w14:paraId="4C9EAC72" w14:textId="77777777" w:rsidR="006749CB" w:rsidRDefault="00E4519E" w:rsidP="006749CB">
      <w:pPr>
        <w:pStyle w:val="Paragraphedeliste"/>
        <w:numPr>
          <w:ilvl w:val="0"/>
          <w:numId w:val="1"/>
        </w:numPr>
        <w:jc w:val="both"/>
      </w:pPr>
      <w:r>
        <w:t xml:space="preserve">Le détail permet de réveiller </w:t>
      </w:r>
      <w:r w:rsidRPr="00843116">
        <w:rPr>
          <w:highlight w:val="yellow"/>
        </w:rPr>
        <w:t>une lecture moins plate et plus problématique des textes.</w:t>
      </w:r>
      <w:r>
        <w:t xml:space="preserve"> </w:t>
      </w:r>
    </w:p>
    <w:p w14:paraId="7E4A6C60" w14:textId="77777777" w:rsidR="00896052" w:rsidRDefault="00896052" w:rsidP="00896052">
      <w:pPr>
        <w:pStyle w:val="Paragraphedeliste"/>
      </w:pPr>
    </w:p>
    <w:p w14:paraId="082C8C59" w14:textId="77777777" w:rsidR="00896052" w:rsidRDefault="00896052" w:rsidP="006749CB">
      <w:pPr>
        <w:pStyle w:val="Paragraphedeliste"/>
        <w:numPr>
          <w:ilvl w:val="0"/>
          <w:numId w:val="1"/>
        </w:numPr>
        <w:jc w:val="both"/>
      </w:pPr>
      <w:r>
        <w:t xml:space="preserve">« Le texte ne sera plus abordé dans sa linéarité mais sans sa spatialité, son volume. » Marc-Alain </w:t>
      </w:r>
      <w:proofErr w:type="spellStart"/>
      <w:r>
        <w:t>Ouaknin</w:t>
      </w:r>
      <w:proofErr w:type="spellEnd"/>
      <w:r>
        <w:t>.</w:t>
      </w:r>
    </w:p>
    <w:p w14:paraId="3010F458" w14:textId="77777777" w:rsidR="007F195E" w:rsidRDefault="007F195E" w:rsidP="007F195E">
      <w:pPr>
        <w:pStyle w:val="Paragraphedeliste"/>
      </w:pPr>
    </w:p>
    <w:p w14:paraId="157AAEC9" w14:textId="77777777" w:rsidR="007F195E" w:rsidRPr="00843116" w:rsidRDefault="007F195E" w:rsidP="006749CB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843116">
        <w:rPr>
          <w:highlight w:val="yellow"/>
        </w:rPr>
        <w:t>Il faut passer du relevé au détail signifiant, au détail résistant.</w:t>
      </w:r>
    </w:p>
    <w:p w14:paraId="1E900E31" w14:textId="77777777" w:rsidR="007F195E" w:rsidRDefault="007F195E" w:rsidP="007F195E">
      <w:pPr>
        <w:pStyle w:val="Paragraphedeliste"/>
      </w:pPr>
    </w:p>
    <w:p w14:paraId="177D37FC" w14:textId="77777777" w:rsidR="007F195E" w:rsidRPr="007F195E" w:rsidRDefault="007F195E" w:rsidP="007F195E">
      <w:pPr>
        <w:jc w:val="both"/>
        <w:rPr>
          <w:b/>
        </w:rPr>
      </w:pPr>
    </w:p>
    <w:p w14:paraId="39D96B48" w14:textId="77777777" w:rsidR="007F195E" w:rsidRDefault="007F195E" w:rsidP="007F195E">
      <w:pPr>
        <w:pStyle w:val="Paragraphedeliste"/>
        <w:numPr>
          <w:ilvl w:val="0"/>
          <w:numId w:val="4"/>
        </w:numPr>
        <w:jc w:val="both"/>
      </w:pPr>
      <w:r w:rsidRPr="007F195E">
        <w:rPr>
          <w:b/>
        </w:rPr>
        <w:t>Pour un lecteur « impliqué » autant que savant</w:t>
      </w:r>
    </w:p>
    <w:p w14:paraId="64F56D7D" w14:textId="77777777" w:rsidR="007F195E" w:rsidRDefault="007F195E" w:rsidP="007F195E">
      <w:pPr>
        <w:pStyle w:val="Paragraphedeliste"/>
        <w:jc w:val="both"/>
      </w:pPr>
    </w:p>
    <w:p w14:paraId="3676476D" w14:textId="77777777" w:rsidR="006E656C" w:rsidRPr="00843116" w:rsidRDefault="006E656C" w:rsidP="006E656C">
      <w:pPr>
        <w:pStyle w:val="Paragraphedeliste"/>
        <w:numPr>
          <w:ilvl w:val="0"/>
          <w:numId w:val="1"/>
        </w:numPr>
        <w:jc w:val="both"/>
      </w:pPr>
      <w:r w:rsidRPr="00843116">
        <w:t xml:space="preserve">Le choix des textes est primordial. Les usages scolaires réduisent souvent la littérature aux </w:t>
      </w:r>
      <w:r w:rsidRPr="00843116">
        <w:rPr>
          <w:highlight w:val="yellow"/>
        </w:rPr>
        <w:t>« éternels même textes ».</w:t>
      </w:r>
    </w:p>
    <w:p w14:paraId="729EF377" w14:textId="77777777" w:rsidR="006E656C" w:rsidRDefault="006E656C" w:rsidP="006E656C">
      <w:pPr>
        <w:pStyle w:val="Paragraphedeliste"/>
        <w:jc w:val="both"/>
      </w:pPr>
    </w:p>
    <w:p w14:paraId="56EF1863" w14:textId="77777777" w:rsidR="006E656C" w:rsidRDefault="006E656C" w:rsidP="006E656C">
      <w:pPr>
        <w:pStyle w:val="Paragraphedeliste"/>
        <w:numPr>
          <w:ilvl w:val="0"/>
          <w:numId w:val="1"/>
        </w:numPr>
        <w:jc w:val="both"/>
      </w:pPr>
      <w:r w:rsidRPr="00843116">
        <w:rPr>
          <w:highlight w:val="yellow"/>
        </w:rPr>
        <w:lastRenderedPageBreak/>
        <w:t>« Parce que c’est au programme »</w:t>
      </w:r>
      <w:r>
        <w:t xml:space="preserve"> réponse institutionnellement inattaquable, mais tellement triste. </w:t>
      </w:r>
      <w:r w:rsidR="009408D9">
        <w:t xml:space="preserve"> Le choix du </w:t>
      </w:r>
      <w:proofErr w:type="spellStart"/>
      <w:r w:rsidR="009408D9">
        <w:t>txt</w:t>
      </w:r>
      <w:proofErr w:type="spellEnd"/>
      <w:r w:rsidR="009408D9">
        <w:t xml:space="preserve"> doit être le produit d’un véritable désir du professeur.</w:t>
      </w:r>
    </w:p>
    <w:p w14:paraId="2D87670E" w14:textId="77777777" w:rsidR="000E1EE5" w:rsidRDefault="000E1EE5" w:rsidP="000E1EE5">
      <w:pPr>
        <w:pStyle w:val="Paragraphedeliste"/>
      </w:pPr>
    </w:p>
    <w:p w14:paraId="3E895CCD" w14:textId="77777777" w:rsidR="000E1EE5" w:rsidRDefault="000E1EE5" w:rsidP="006E656C">
      <w:pPr>
        <w:pStyle w:val="Paragraphedeliste"/>
        <w:numPr>
          <w:ilvl w:val="0"/>
          <w:numId w:val="1"/>
        </w:numPr>
        <w:jc w:val="both"/>
      </w:pPr>
      <w:r>
        <w:t xml:space="preserve">Choisir des </w:t>
      </w:r>
      <w:r w:rsidRPr="00ED6408">
        <w:rPr>
          <w:highlight w:val="yellow"/>
        </w:rPr>
        <w:t>textes qui parlent aux élèves</w:t>
      </w:r>
      <w:r>
        <w:t>, sans quoi, « ça ne leur dira rien »</w:t>
      </w:r>
    </w:p>
    <w:p w14:paraId="36BA00B6" w14:textId="77777777" w:rsidR="000E1EE5" w:rsidRDefault="000E1EE5" w:rsidP="000E1EE5">
      <w:pPr>
        <w:pStyle w:val="Paragraphedeliste"/>
      </w:pPr>
    </w:p>
    <w:p w14:paraId="18BA1099" w14:textId="77777777" w:rsidR="000E1EE5" w:rsidRDefault="000E1EE5" w:rsidP="006E656C">
      <w:pPr>
        <w:pStyle w:val="Paragraphedeliste"/>
        <w:numPr>
          <w:ilvl w:val="0"/>
          <w:numId w:val="1"/>
        </w:numPr>
        <w:jc w:val="both"/>
      </w:pPr>
      <w:r w:rsidRPr="00ED6408">
        <w:rPr>
          <w:highlight w:val="yellow"/>
        </w:rPr>
        <w:t>L’implication du prof</w:t>
      </w:r>
      <w:r>
        <w:t xml:space="preserve"> est essentielle : c’est de la qualité de son propre engagement interprétatif, ouvert et dynamique, que le prof tirera </w:t>
      </w:r>
      <w:r w:rsidRPr="00ED6408">
        <w:rPr>
          <w:highlight w:val="yellow"/>
        </w:rPr>
        <w:t>son autorité authentique.</w:t>
      </w:r>
    </w:p>
    <w:p w14:paraId="351B8630" w14:textId="77777777" w:rsidR="000E1EE5" w:rsidRDefault="000E1EE5" w:rsidP="000E1EE5">
      <w:pPr>
        <w:pStyle w:val="Paragraphedeliste"/>
      </w:pPr>
    </w:p>
    <w:p w14:paraId="7BF7B9A6" w14:textId="77777777" w:rsidR="000E1EE5" w:rsidRDefault="000E1EE5" w:rsidP="006E656C">
      <w:pPr>
        <w:pStyle w:val="Paragraphedeliste"/>
        <w:numPr>
          <w:ilvl w:val="0"/>
          <w:numId w:val="1"/>
        </w:numPr>
        <w:jc w:val="both"/>
      </w:pPr>
      <w:r w:rsidRPr="00ED6408">
        <w:rPr>
          <w:highlight w:val="yellow"/>
        </w:rPr>
        <w:t>Pas de vérité à enseigner</w:t>
      </w:r>
      <w:r>
        <w:t xml:space="preserve">. </w:t>
      </w:r>
      <w:r w:rsidRPr="00ED6408">
        <w:rPr>
          <w:highlight w:val="yellow"/>
        </w:rPr>
        <w:t>Jamais un sens vrai du texte</w:t>
      </w:r>
      <w:r>
        <w:t xml:space="preserve"> qui serait révélé par l’interprétation, mais il y a sans conteste </w:t>
      </w:r>
      <w:r w:rsidRPr="00ED6408">
        <w:rPr>
          <w:highlight w:val="yellow"/>
        </w:rPr>
        <w:t>une interprétation vraie d’un texte</w:t>
      </w:r>
      <w:r>
        <w:t xml:space="preserve">. </w:t>
      </w:r>
    </w:p>
    <w:p w14:paraId="699A09D1" w14:textId="77777777" w:rsidR="000E1EE5" w:rsidRDefault="000E1EE5" w:rsidP="000E1EE5">
      <w:pPr>
        <w:pStyle w:val="Paragraphedeliste"/>
      </w:pPr>
    </w:p>
    <w:p w14:paraId="55778226" w14:textId="77777777" w:rsidR="000E1EE5" w:rsidRPr="001A39F3" w:rsidRDefault="000E1EE5" w:rsidP="006E656C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>
        <w:t xml:space="preserve">L’implication de l’élève : </w:t>
      </w:r>
      <w:r w:rsidRPr="001A39F3">
        <w:rPr>
          <w:highlight w:val="yellow"/>
        </w:rPr>
        <w:t>y mettre l’oreille, la bouche (diction des textes à voix haute, transposition scénique), le cœur (lieu de la sensiblerie et de l’intelligence)</w:t>
      </w:r>
      <w:r w:rsidR="00556FD4" w:rsidRPr="001A39F3">
        <w:rPr>
          <w:highlight w:val="yellow"/>
        </w:rPr>
        <w:t xml:space="preserve">, la main et la plume </w:t>
      </w:r>
      <w:r w:rsidR="00556FD4" w:rsidRPr="001A39F3">
        <w:t>(commentaire écrit, exercice d’invention</w:t>
      </w:r>
      <w:r w:rsidR="00AF120A" w:rsidRPr="001A39F3">
        <w:t>, art du pastiche</w:t>
      </w:r>
      <w:r w:rsidR="001A39F3">
        <w:t>)</w:t>
      </w:r>
    </w:p>
    <w:p w14:paraId="64C8C2DF" w14:textId="77777777" w:rsidR="000E15F7" w:rsidRPr="000E15F7" w:rsidRDefault="000E15F7" w:rsidP="000E15F7">
      <w:pPr>
        <w:pStyle w:val="Paragraphedeliste"/>
        <w:rPr>
          <w:b/>
        </w:rPr>
      </w:pPr>
    </w:p>
    <w:p w14:paraId="04E8C167" w14:textId="77777777" w:rsidR="001A39F3" w:rsidRDefault="001A39F3" w:rsidP="000E15F7">
      <w:pPr>
        <w:jc w:val="both"/>
        <w:rPr>
          <w:b/>
        </w:rPr>
      </w:pPr>
    </w:p>
    <w:p w14:paraId="70503E78" w14:textId="77777777" w:rsidR="001A39F3" w:rsidRDefault="000E15F7" w:rsidP="000E15F7">
      <w:pPr>
        <w:jc w:val="both"/>
        <w:rPr>
          <w:b/>
        </w:rPr>
      </w:pPr>
      <w:r w:rsidRPr="000E15F7">
        <w:rPr>
          <w:b/>
        </w:rPr>
        <w:t>Bilan</w:t>
      </w:r>
      <w:r>
        <w:rPr>
          <w:b/>
        </w:rPr>
        <w:t xml:space="preserve"> pour renouveler l’</w:t>
      </w:r>
      <w:proofErr w:type="spellStart"/>
      <w:r>
        <w:rPr>
          <w:b/>
        </w:rPr>
        <w:t>expli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litt</w:t>
      </w:r>
      <w:proofErr w:type="spellEnd"/>
      <w:r w:rsidRPr="000E15F7">
        <w:rPr>
          <w:b/>
        </w:rPr>
        <w:t xml:space="preserve"> : </w:t>
      </w:r>
    </w:p>
    <w:p w14:paraId="51796852" w14:textId="77777777" w:rsidR="000E15F7" w:rsidRPr="000E15F7" w:rsidRDefault="000E15F7" w:rsidP="000E15F7">
      <w:pPr>
        <w:jc w:val="both"/>
        <w:rPr>
          <w:b/>
        </w:rPr>
      </w:pPr>
      <w:r w:rsidRPr="000E15F7">
        <w:rPr>
          <w:b/>
        </w:rPr>
        <w:t xml:space="preserve">Encourager les profs à mieux choisir les </w:t>
      </w:r>
      <w:proofErr w:type="spellStart"/>
      <w:r w:rsidRPr="000E15F7">
        <w:rPr>
          <w:b/>
        </w:rPr>
        <w:t>txt</w:t>
      </w:r>
      <w:proofErr w:type="spellEnd"/>
      <w:r w:rsidRPr="000E15F7">
        <w:rPr>
          <w:b/>
        </w:rPr>
        <w:t>, en adaptant notamment l’expli</w:t>
      </w:r>
      <w:r>
        <w:rPr>
          <w:b/>
        </w:rPr>
        <w:t>cation à leur nature, à leur lon</w:t>
      </w:r>
      <w:r w:rsidRPr="000E15F7">
        <w:rPr>
          <w:b/>
        </w:rPr>
        <w:t>gueur et à leur enjeu, savoir être très attentif aux détails pour d</w:t>
      </w:r>
      <w:r>
        <w:rPr>
          <w:b/>
        </w:rPr>
        <w:t xml:space="preserve">ynamiser le commentaire, avoir </w:t>
      </w:r>
      <w:r w:rsidRPr="000E15F7">
        <w:rPr>
          <w:b/>
        </w:rPr>
        <w:t>l</w:t>
      </w:r>
      <w:r>
        <w:rPr>
          <w:b/>
        </w:rPr>
        <w:t>e</w:t>
      </w:r>
      <w:r w:rsidRPr="000E15F7">
        <w:rPr>
          <w:b/>
        </w:rPr>
        <w:t xml:space="preserve"> souci d’une meilleure implication personnelle des élèves dans la lecture et l’</w:t>
      </w:r>
      <w:r w:rsidR="00FA3907" w:rsidRPr="000E15F7">
        <w:rPr>
          <w:b/>
        </w:rPr>
        <w:t>interp</w:t>
      </w:r>
      <w:r w:rsidR="00FA3907">
        <w:rPr>
          <w:b/>
        </w:rPr>
        <w:t>rétation</w:t>
      </w:r>
      <w:r>
        <w:rPr>
          <w:b/>
        </w:rPr>
        <w:t xml:space="preserve"> des text</w:t>
      </w:r>
      <w:r w:rsidRPr="000E15F7">
        <w:rPr>
          <w:b/>
        </w:rPr>
        <w:t>es.</w:t>
      </w:r>
    </w:p>
    <w:sectPr w:rsidR="000E15F7" w:rsidRPr="000E15F7" w:rsidSect="00517D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EA0A" w14:textId="77777777" w:rsidR="001816C0" w:rsidRDefault="001816C0" w:rsidP="001816C0">
      <w:pPr>
        <w:spacing w:after="0" w:line="240" w:lineRule="auto"/>
      </w:pPr>
      <w:r>
        <w:separator/>
      </w:r>
    </w:p>
  </w:endnote>
  <w:endnote w:type="continuationSeparator" w:id="0">
    <w:p w14:paraId="643BBD4F" w14:textId="77777777" w:rsidR="001816C0" w:rsidRDefault="001816C0" w:rsidP="0018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79A5" w14:textId="77777777" w:rsidR="001816C0" w:rsidRDefault="001816C0" w:rsidP="001816C0">
    <w:pPr>
      <w:pStyle w:val="Pieddepage"/>
    </w:pPr>
    <w:r>
      <w:t>Fiche synthétique rédigée par Carole Saunier, avril 2015</w:t>
    </w:r>
  </w:p>
  <w:p w14:paraId="1D189944" w14:textId="77777777" w:rsidR="001816C0" w:rsidRDefault="001816C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3ECD4" w14:textId="77777777" w:rsidR="001816C0" w:rsidRDefault="001816C0" w:rsidP="001816C0">
      <w:pPr>
        <w:spacing w:after="0" w:line="240" w:lineRule="auto"/>
      </w:pPr>
      <w:r>
        <w:separator/>
      </w:r>
    </w:p>
  </w:footnote>
  <w:footnote w:type="continuationSeparator" w:id="0">
    <w:p w14:paraId="73040988" w14:textId="77777777" w:rsidR="001816C0" w:rsidRDefault="001816C0" w:rsidP="0018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BA0"/>
    <w:multiLevelType w:val="hybridMultilevel"/>
    <w:tmpl w:val="279E1F06"/>
    <w:lvl w:ilvl="0" w:tplc="3490C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0A23"/>
    <w:multiLevelType w:val="hybridMultilevel"/>
    <w:tmpl w:val="F7F4E1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A48A0"/>
    <w:multiLevelType w:val="hybridMultilevel"/>
    <w:tmpl w:val="3ACC0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4B82"/>
    <w:multiLevelType w:val="hybridMultilevel"/>
    <w:tmpl w:val="0D889D74"/>
    <w:lvl w:ilvl="0" w:tplc="A3FCA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E83"/>
    <w:rsid w:val="00017787"/>
    <w:rsid w:val="000E15F7"/>
    <w:rsid w:val="000E1EE5"/>
    <w:rsid w:val="001816C0"/>
    <w:rsid w:val="001A39F3"/>
    <w:rsid w:val="001B61E6"/>
    <w:rsid w:val="00204DA5"/>
    <w:rsid w:val="00223138"/>
    <w:rsid w:val="002756EC"/>
    <w:rsid w:val="002E0930"/>
    <w:rsid w:val="004412F2"/>
    <w:rsid w:val="00453621"/>
    <w:rsid w:val="004A4AF5"/>
    <w:rsid w:val="004A74F5"/>
    <w:rsid w:val="004B37AE"/>
    <w:rsid w:val="00517D49"/>
    <w:rsid w:val="00535742"/>
    <w:rsid w:val="00556FD4"/>
    <w:rsid w:val="00631034"/>
    <w:rsid w:val="006749CB"/>
    <w:rsid w:val="006B580E"/>
    <w:rsid w:val="006E4AB7"/>
    <w:rsid w:val="006E656C"/>
    <w:rsid w:val="007E139C"/>
    <w:rsid w:val="007F195E"/>
    <w:rsid w:val="00843116"/>
    <w:rsid w:val="00896052"/>
    <w:rsid w:val="008C4822"/>
    <w:rsid w:val="009408D9"/>
    <w:rsid w:val="009C024B"/>
    <w:rsid w:val="00A76414"/>
    <w:rsid w:val="00AF120A"/>
    <w:rsid w:val="00C35E67"/>
    <w:rsid w:val="00C71EA5"/>
    <w:rsid w:val="00E4519E"/>
    <w:rsid w:val="00E47E83"/>
    <w:rsid w:val="00ED6408"/>
    <w:rsid w:val="00F21FB2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9D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7E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6C0"/>
  </w:style>
  <w:style w:type="paragraph" w:styleId="Pieddepage">
    <w:name w:val="footer"/>
    <w:basedOn w:val="Normal"/>
    <w:link w:val="PieddepageCar"/>
    <w:uiPriority w:val="99"/>
    <w:unhideWhenUsed/>
    <w:rsid w:val="0018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1453-EE5C-8A40-8E95-D0270D41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4658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Caroline Rousseau</cp:lastModifiedBy>
  <cp:revision>3</cp:revision>
  <dcterms:created xsi:type="dcterms:W3CDTF">2015-04-23T19:46:00Z</dcterms:created>
  <dcterms:modified xsi:type="dcterms:W3CDTF">2015-04-25T09:56:00Z</dcterms:modified>
</cp:coreProperties>
</file>