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C26A" w14:textId="77777777" w:rsidR="008331CD" w:rsidRDefault="008331CD">
      <w:r w:rsidRPr="00D84012">
        <w:rPr>
          <w:b/>
        </w:rPr>
        <w:t>Séance 1 : Contextualisation </w:t>
      </w:r>
      <w:r>
        <w:t>:</w:t>
      </w:r>
    </w:p>
    <w:p w14:paraId="39F6663A" w14:textId="77777777" w:rsidR="008331CD" w:rsidRDefault="008331CD">
      <w:r>
        <w:t>Le cinéma des années 50 à Hollywood, les studios, la crise.</w:t>
      </w:r>
    </w:p>
    <w:p w14:paraId="3CBC9384" w14:textId="77777777" w:rsidR="008331CD" w:rsidRDefault="008331CD">
      <w:r>
        <w:t xml:space="preserve">Le </w:t>
      </w:r>
      <w:proofErr w:type="spellStart"/>
      <w:r>
        <w:t>teen</w:t>
      </w:r>
      <w:proofErr w:type="spellEnd"/>
      <w:r>
        <w:t xml:space="preserve"> </w:t>
      </w:r>
      <w:proofErr w:type="spellStart"/>
      <w:r>
        <w:t>movie</w:t>
      </w:r>
      <w:proofErr w:type="spellEnd"/>
      <w:r>
        <w:t>, un genre cinématographique</w:t>
      </w:r>
    </w:p>
    <w:p w14:paraId="2973FDA1" w14:textId="77777777" w:rsidR="008331CD" w:rsidRDefault="008331CD">
      <w:r>
        <w:t>La figure de James Dean</w:t>
      </w:r>
    </w:p>
    <w:p w14:paraId="61D5D8B0" w14:textId="77777777" w:rsidR="008331CD" w:rsidRPr="00D84012" w:rsidRDefault="00EF3123">
      <w:pPr>
        <w:rPr>
          <w:b/>
        </w:rPr>
      </w:pPr>
      <w:r w:rsidRPr="00D84012">
        <w:rPr>
          <w:b/>
        </w:rPr>
        <w:t xml:space="preserve">Séance 2 : </w:t>
      </w:r>
      <w:r w:rsidR="008331CD" w:rsidRPr="00D84012">
        <w:rPr>
          <w:b/>
        </w:rPr>
        <w:t>La Fureur de vivre</w:t>
      </w:r>
    </w:p>
    <w:p w14:paraId="63E6B18D" w14:textId="77777777" w:rsidR="008331CD" w:rsidRDefault="008331CD">
      <w:r>
        <w:t xml:space="preserve">Nicholas Ray, </w:t>
      </w:r>
      <w:r w:rsidR="00D84012">
        <w:t xml:space="preserve">1995, J. Dean, N. Wood, Sal </w:t>
      </w:r>
      <w:proofErr w:type="spellStart"/>
      <w:r w:rsidR="00D84012">
        <w:t>Mine</w:t>
      </w:r>
      <w:r>
        <w:t>o</w:t>
      </w:r>
      <w:proofErr w:type="spellEnd"/>
      <w:r>
        <w:t xml:space="preserve">// Graine de violence de Richard Brooks </w:t>
      </w:r>
    </w:p>
    <w:p w14:paraId="2436515B" w14:textId="77777777" w:rsidR="00EF3123" w:rsidRDefault="00EF3123">
      <w:r>
        <w:t>Le</w:t>
      </w:r>
      <w:r w:rsidR="008331CD">
        <w:t>s</w:t>
      </w:r>
      <w:r>
        <w:t xml:space="preserve"> premier</w:t>
      </w:r>
      <w:r w:rsidR="008331CD">
        <w:t>s</w:t>
      </w:r>
      <w:r>
        <w:t xml:space="preserve"> film</w:t>
      </w:r>
      <w:r w:rsidR="008331CD">
        <w:t xml:space="preserve">s autour de l’adolescent et </w:t>
      </w:r>
      <w:r w:rsidR="00364FED">
        <w:t xml:space="preserve">de </w:t>
      </w:r>
      <w:r w:rsidR="008331CD">
        <w:t xml:space="preserve">la  violence </w:t>
      </w:r>
      <w:r>
        <w:t xml:space="preserve"> </w:t>
      </w:r>
    </w:p>
    <w:p w14:paraId="52DBCF72" w14:textId="77777777" w:rsidR="00EF3123" w:rsidRDefault="00EF3123"/>
    <w:p w14:paraId="55B23BE1" w14:textId="77777777" w:rsidR="00EF3123" w:rsidRPr="00371AD5" w:rsidRDefault="00D84012">
      <w:pPr>
        <w:rPr>
          <w:b/>
        </w:rPr>
      </w:pPr>
      <w:proofErr w:type="spellStart"/>
      <w:r w:rsidRPr="00371AD5">
        <w:rPr>
          <w:b/>
        </w:rPr>
        <w:t>Pbtique</w:t>
      </w:r>
      <w:proofErr w:type="spellEnd"/>
      <w:r w:rsidRPr="00371AD5">
        <w:rPr>
          <w:b/>
        </w:rPr>
        <w:t> :</w:t>
      </w:r>
      <w:r w:rsidR="000879FD" w:rsidRPr="00371AD5">
        <w:rPr>
          <w:b/>
        </w:rPr>
        <w:t xml:space="preserve"> </w:t>
      </w:r>
      <w:r w:rsidR="008B7D83">
        <w:rPr>
          <w:b/>
        </w:rPr>
        <w:t xml:space="preserve">Comment </w:t>
      </w:r>
      <w:r w:rsidR="00EF3123" w:rsidRPr="00371AD5">
        <w:rPr>
          <w:b/>
        </w:rPr>
        <w:t>le passage à l’âge adulte</w:t>
      </w:r>
      <w:r w:rsidR="008B7D83">
        <w:rPr>
          <w:b/>
        </w:rPr>
        <w:t xml:space="preserve"> devient-il une tragédie existentielle ?</w:t>
      </w:r>
    </w:p>
    <w:p w14:paraId="31AFFD0F" w14:textId="77777777" w:rsidR="00EF3123" w:rsidRDefault="00EF3123"/>
    <w:p w14:paraId="478BE584" w14:textId="77777777" w:rsidR="00EF3123" w:rsidRDefault="00EF3123">
      <w:r w:rsidRPr="00D84012">
        <w:rPr>
          <w:b/>
        </w:rPr>
        <w:t>Analyse filmique </w:t>
      </w:r>
      <w:r>
        <w:t>:</w:t>
      </w:r>
    </w:p>
    <w:p w14:paraId="5CF0D437" w14:textId="77777777" w:rsidR="00D84012" w:rsidRDefault="00EF3123">
      <w:r w:rsidRPr="00D84012">
        <w:rPr>
          <w:b/>
        </w:rPr>
        <w:t>Extrait 1 </w:t>
      </w:r>
      <w:r>
        <w:t xml:space="preserve">: </w:t>
      </w:r>
      <w:r w:rsidR="00D84012">
        <w:t>le générique </w:t>
      </w:r>
      <w:r>
        <w:t xml:space="preserve"> </w:t>
      </w:r>
    </w:p>
    <w:p w14:paraId="1E0A24F7" w14:textId="77777777" w:rsidR="00EF3123" w:rsidRDefault="00434A30">
      <w:r>
        <w:t>S</w:t>
      </w:r>
      <w:r w:rsidR="00EF3123">
        <w:t>inge = régression au stade animal servile ou à la fonction d’objet de divertissement qui n’a plus son usage, est passé au rebut: une image de l’adolescent qui cherche à prendre sa place dans le monde, mais doit</w:t>
      </w:r>
      <w:r w:rsidR="00F87DB3">
        <w:t xml:space="preserve"> dépasser sa condition </w:t>
      </w:r>
      <w:proofErr w:type="gramStart"/>
      <w:r w:rsidR="00F87DB3">
        <w:t>d’</w:t>
      </w:r>
      <w:r w:rsidR="005231EE">
        <w:t>enfant</w:t>
      </w:r>
      <w:r w:rsidR="00EF3123">
        <w:t>(</w:t>
      </w:r>
      <w:proofErr w:type="gramEnd"/>
      <w:r w:rsidR="00EF3123">
        <w:t xml:space="preserve"> position fœtale</w:t>
      </w:r>
      <w:r w:rsidR="005231EE">
        <w:t>)</w:t>
      </w:r>
    </w:p>
    <w:p w14:paraId="0638C930" w14:textId="77777777" w:rsidR="00371AD5" w:rsidRDefault="00371AD5" w:rsidP="00371AD5">
      <w:r>
        <w:t>Le conflit tragique a une dimension universelle : la famille est le lieu de l’aliénation</w:t>
      </w:r>
    </w:p>
    <w:p w14:paraId="4B8AE56B" w14:textId="77777777" w:rsidR="00F87DB3" w:rsidRDefault="00F87DB3"/>
    <w:p w14:paraId="2A900F71" w14:textId="77777777" w:rsidR="00EF3123" w:rsidRPr="00F87DB3" w:rsidRDefault="00F87DB3">
      <w:pPr>
        <w:rPr>
          <w:b/>
        </w:rPr>
      </w:pPr>
      <w:r w:rsidRPr="00F87DB3">
        <w:rPr>
          <w:b/>
        </w:rPr>
        <w:t>La création d’un espace tragique</w:t>
      </w:r>
    </w:p>
    <w:p w14:paraId="73AD2628" w14:textId="77777777" w:rsidR="00EF3123" w:rsidRDefault="00EF3123">
      <w:r w:rsidRPr="00D84012">
        <w:rPr>
          <w:b/>
        </w:rPr>
        <w:t>Extrait 2 </w:t>
      </w:r>
      <w:r>
        <w:t>: La rencontre des héros</w:t>
      </w:r>
      <w:r w:rsidR="00F87DB3">
        <w:t xml:space="preserve">, </w:t>
      </w:r>
    </w:p>
    <w:p w14:paraId="549DD101" w14:textId="77777777" w:rsidR="00EF3123" w:rsidRDefault="00EF3123">
      <w:r>
        <w:sym w:font="Wingdings" w:char="F0E0"/>
      </w:r>
      <w:r>
        <w:t xml:space="preserve"> </w:t>
      </w:r>
      <w:proofErr w:type="gramStart"/>
      <w:r>
        <w:t>mise</w:t>
      </w:r>
      <w:proofErr w:type="gramEnd"/>
      <w:r>
        <w:t xml:space="preserve"> en scène théâtrale qui met en évidence l’idée de destin</w:t>
      </w:r>
      <w:r w:rsidR="008161C7">
        <w:t xml:space="preserve"> : </w:t>
      </w:r>
    </w:p>
    <w:p w14:paraId="4567F299" w14:textId="77777777" w:rsidR="008161C7" w:rsidRDefault="008161C7" w:rsidP="00E1376F">
      <w:pPr>
        <w:pStyle w:val="Paragraphedeliste"/>
        <w:numPr>
          <w:ilvl w:val="0"/>
          <w:numId w:val="1"/>
        </w:numPr>
      </w:pPr>
      <w:r>
        <w:t>Choix de l’espace</w:t>
      </w:r>
    </w:p>
    <w:p w14:paraId="3FD2AC40" w14:textId="77777777" w:rsidR="007F7983" w:rsidRDefault="007F7983" w:rsidP="007F7983">
      <w:pPr>
        <w:pStyle w:val="Paragraphedeliste"/>
        <w:numPr>
          <w:ilvl w:val="0"/>
          <w:numId w:val="1"/>
        </w:numPr>
      </w:pPr>
      <w:r>
        <w:t>Succession des valeurs de plan</w:t>
      </w:r>
    </w:p>
    <w:p w14:paraId="1026F6D5" w14:textId="77777777" w:rsidR="00E1376F" w:rsidRDefault="00E1376F" w:rsidP="00E1376F">
      <w:pPr>
        <w:pStyle w:val="Paragraphedeliste"/>
        <w:numPr>
          <w:ilvl w:val="0"/>
          <w:numId w:val="1"/>
        </w:numPr>
      </w:pPr>
      <w:r>
        <w:t>Cadrages</w:t>
      </w:r>
      <w:r w:rsidR="007F7983">
        <w:t xml:space="preserve">, </w:t>
      </w:r>
      <w:proofErr w:type="spellStart"/>
      <w:r w:rsidR="007F7983">
        <w:t>surcadrages</w:t>
      </w:r>
      <w:proofErr w:type="spellEnd"/>
      <w:r w:rsidR="007F7983">
        <w:t>, position des personnages dans le cadre</w:t>
      </w:r>
    </w:p>
    <w:p w14:paraId="41D80C37" w14:textId="77777777" w:rsidR="007F7983" w:rsidRDefault="007F7983" w:rsidP="00E1376F">
      <w:pPr>
        <w:pStyle w:val="Paragraphedeliste"/>
        <w:numPr>
          <w:ilvl w:val="0"/>
          <w:numId w:val="1"/>
        </w:numPr>
      </w:pPr>
      <w:r>
        <w:t>Profondeur de champ</w:t>
      </w:r>
    </w:p>
    <w:p w14:paraId="185974B9" w14:textId="77777777" w:rsidR="007F7983" w:rsidRDefault="00A77871" w:rsidP="00A77871">
      <w:pPr>
        <w:pStyle w:val="Paragraphedeliste"/>
        <w:numPr>
          <w:ilvl w:val="0"/>
          <w:numId w:val="1"/>
        </w:numPr>
      </w:pPr>
      <w:r>
        <w:t>Angles de vue (contre-plongée)</w:t>
      </w:r>
    </w:p>
    <w:p w14:paraId="3ADF8F69" w14:textId="77777777" w:rsidR="00EF3123" w:rsidRDefault="00EF3123">
      <w:r>
        <w:sym w:font="Wingdings" w:char="F0E0"/>
      </w:r>
      <w:r>
        <w:t xml:space="preserve"> </w:t>
      </w:r>
      <w:proofErr w:type="gramStart"/>
      <w:r>
        <w:t>des</w:t>
      </w:r>
      <w:proofErr w:type="gramEnd"/>
      <w:r>
        <w:t xml:space="preserve"> personnages </w:t>
      </w:r>
      <w:r w:rsidR="005231EE">
        <w:t>traités comme des individus et non dans une simple représentation sociale.</w:t>
      </w:r>
    </w:p>
    <w:p w14:paraId="2D8D7D72" w14:textId="77777777" w:rsidR="005231EE" w:rsidRDefault="005231EE">
      <w:r>
        <w:t>= une problématique universelle</w:t>
      </w:r>
    </w:p>
    <w:p w14:paraId="28125123" w14:textId="77777777" w:rsidR="005231EE" w:rsidRDefault="00A77871">
      <w:r>
        <w:sym w:font="Wingdings" w:char="F0E0"/>
      </w:r>
      <w:r>
        <w:t xml:space="preserve"> Impression de clôture et d’enfermement</w:t>
      </w:r>
      <w:r w:rsidR="005231EE">
        <w:t>: l’espace tragique</w:t>
      </w:r>
      <w:r>
        <w:t> : des lieux clos dont on a du mal à sortir, qui enferment</w:t>
      </w:r>
    </w:p>
    <w:p w14:paraId="61BF7392" w14:textId="77777777" w:rsidR="00F87DB3" w:rsidRPr="00D84012" w:rsidRDefault="00F87DB3">
      <w:pPr>
        <w:rPr>
          <w:b/>
        </w:rPr>
      </w:pPr>
      <w:r w:rsidRPr="00D84012">
        <w:rPr>
          <w:b/>
        </w:rPr>
        <w:t>Extraits 3/4</w:t>
      </w:r>
    </w:p>
    <w:p w14:paraId="08C1894D" w14:textId="77777777" w:rsidR="005231EE" w:rsidRDefault="005231EE">
      <w:r>
        <w:sym w:font="Wingdings" w:char="F0E0"/>
      </w:r>
      <w:proofErr w:type="gramStart"/>
      <w:r>
        <w:t>le</w:t>
      </w:r>
      <w:proofErr w:type="gramEnd"/>
      <w:r>
        <w:t xml:space="preserve"> planétarium</w:t>
      </w:r>
      <w:r w:rsidR="008161C7">
        <w:t xml:space="preserve"> :  un lieu improbable, chargé de poésie, en lien direct avec le questionnement sur l’homme et sa place dans le monde. Un lieu circulaire qui symbolise le monde. Une architecture classique qui renvoie à la tragédie : temple grec, aspect célébration religieuse de la tragédie antique. </w:t>
      </w:r>
    </w:p>
    <w:p w14:paraId="0503F8E4" w14:textId="77777777" w:rsidR="005E44AC" w:rsidRDefault="005E44AC"/>
    <w:p w14:paraId="03BCF99C" w14:textId="77777777" w:rsidR="00A77871" w:rsidRDefault="00A77871">
      <w:r>
        <w:sym w:font="Wingdings" w:char="F0E0"/>
      </w:r>
      <w:r>
        <w:t xml:space="preserve"> </w:t>
      </w:r>
      <w:proofErr w:type="gramStart"/>
      <w:r>
        <w:t>la</w:t>
      </w:r>
      <w:proofErr w:type="gramEnd"/>
      <w:r>
        <w:t xml:space="preserve"> maison abandonnée : solitude</w:t>
      </w:r>
      <w:r w:rsidR="00F87DB3">
        <w:t>, passé heureux et mort</w:t>
      </w:r>
      <w:r>
        <w:t xml:space="preserve"> </w:t>
      </w:r>
      <w:r w:rsidR="00F87DB3">
        <w:t>, fantasme</w:t>
      </w:r>
    </w:p>
    <w:p w14:paraId="03C096B7" w14:textId="77777777" w:rsidR="00A77871" w:rsidRDefault="00A77871" w:rsidP="00A77871">
      <w:pPr>
        <w:pStyle w:val="Paragraphedeliste"/>
        <w:numPr>
          <w:ilvl w:val="0"/>
          <w:numId w:val="2"/>
        </w:numPr>
      </w:pPr>
      <w:r>
        <w:t xml:space="preserve">Lumière/ombre : importance des scènes de nuit, de crépuscule, tonalité </w:t>
      </w:r>
      <w:r w:rsidR="00F87DB3">
        <w:t>tragique : fin d’un monde</w:t>
      </w:r>
    </w:p>
    <w:p w14:paraId="0E629112" w14:textId="77777777" w:rsidR="00F87DB3" w:rsidRDefault="00F87DB3" w:rsidP="00A77871">
      <w:pPr>
        <w:pStyle w:val="Paragraphedeliste"/>
        <w:numPr>
          <w:ilvl w:val="0"/>
          <w:numId w:val="2"/>
        </w:numPr>
      </w:pPr>
      <w:r>
        <w:t>Importance de la musique</w:t>
      </w:r>
      <w:r>
        <w:sym w:font="Wingdings" w:char="F0E0"/>
      </w:r>
      <w:r>
        <w:t xml:space="preserve"> un état d’âme</w:t>
      </w:r>
    </w:p>
    <w:p w14:paraId="766427EB" w14:textId="77777777" w:rsidR="00A77871" w:rsidRPr="00F87DB3" w:rsidRDefault="00F87DB3">
      <w:pPr>
        <w:rPr>
          <w:b/>
        </w:rPr>
      </w:pPr>
      <w:r w:rsidRPr="00F87DB3">
        <w:rPr>
          <w:b/>
        </w:rPr>
        <w:t>La représentation du conflit</w:t>
      </w:r>
    </w:p>
    <w:p w14:paraId="7B5C4E0A" w14:textId="77777777" w:rsidR="00EF3123" w:rsidRDefault="00F87DB3">
      <w:r w:rsidRPr="00D84012">
        <w:rPr>
          <w:b/>
        </w:rPr>
        <w:t>Extrait 5</w:t>
      </w:r>
      <w:r w:rsidR="005231EE">
        <w:t xml:space="preserve"> : </w:t>
      </w:r>
      <w:r>
        <w:t>A travers le judas 11’40</w:t>
      </w:r>
    </w:p>
    <w:p w14:paraId="1F2AD696" w14:textId="77777777" w:rsidR="00F87DB3" w:rsidRDefault="00F87DB3" w:rsidP="00F87DB3">
      <w:pPr>
        <w:pStyle w:val="Paragraphedeliste"/>
        <w:numPr>
          <w:ilvl w:val="0"/>
          <w:numId w:val="3"/>
        </w:numPr>
      </w:pPr>
      <w:r>
        <w:t>Image déformée, idée de parents dénaturés, d’anormalité, image mentale du héros, caméra subjective, on entre dans son point de vue</w:t>
      </w:r>
      <w:r w:rsidR="00D84012">
        <w:t>, la mise en image d’une névrose</w:t>
      </w:r>
    </w:p>
    <w:p w14:paraId="49770332" w14:textId="77777777" w:rsidR="00F87DB3" w:rsidRDefault="00F87DB3" w:rsidP="00F87DB3">
      <w:r w:rsidRPr="00D84012">
        <w:rPr>
          <w:b/>
        </w:rPr>
        <w:t>Ex</w:t>
      </w:r>
      <w:r w:rsidR="00D84012" w:rsidRPr="00D84012">
        <w:rPr>
          <w:b/>
        </w:rPr>
        <w:t>trait 6</w:t>
      </w:r>
      <w:r w:rsidR="00D84012">
        <w:t> : l’affrontement 1 :00 :00</w:t>
      </w:r>
    </w:p>
    <w:p w14:paraId="75C272AC" w14:textId="77777777" w:rsidR="00D84012" w:rsidRDefault="00D84012" w:rsidP="00D84012">
      <w:pPr>
        <w:pStyle w:val="Paragraphedeliste"/>
        <w:numPr>
          <w:ilvl w:val="0"/>
          <w:numId w:val="3"/>
        </w:numPr>
      </w:pPr>
      <w:r>
        <w:t>Décadrage</w:t>
      </w:r>
    </w:p>
    <w:p w14:paraId="3FB624B3" w14:textId="77777777" w:rsidR="00D84012" w:rsidRDefault="00D84012" w:rsidP="00D84012">
      <w:pPr>
        <w:pStyle w:val="Paragraphedeliste"/>
        <w:numPr>
          <w:ilvl w:val="0"/>
          <w:numId w:val="3"/>
        </w:numPr>
      </w:pPr>
      <w:r>
        <w:t>Position des personnages</w:t>
      </w:r>
    </w:p>
    <w:p w14:paraId="49AAB660" w14:textId="77777777" w:rsidR="00D84012" w:rsidRDefault="00D84012" w:rsidP="00D84012">
      <w:pPr>
        <w:pStyle w:val="Paragraphedeliste"/>
        <w:numPr>
          <w:ilvl w:val="0"/>
          <w:numId w:val="3"/>
        </w:numPr>
      </w:pPr>
      <w:r>
        <w:t>Mouvements de caméra</w:t>
      </w:r>
    </w:p>
    <w:p w14:paraId="3523686D" w14:textId="77777777" w:rsidR="005231EE" w:rsidRDefault="005231EE"/>
    <w:p w14:paraId="2A69F87D" w14:textId="77777777" w:rsidR="00D84012" w:rsidRDefault="00D84012">
      <w:r>
        <w:t xml:space="preserve">Bilan : Pas de manichéisme, pas d’analyse sociale de la violence, analyse de forme poétique qui exprime la difficulté d’être et renvoie à l’image de chacun. La famille est le lieu du conflit,  mais aussi le lieu de l’apprentissage, les ados se construisent en se </w:t>
      </w:r>
      <w:proofErr w:type="gramStart"/>
      <w:r>
        <w:t>heurtant ,</w:t>
      </w:r>
      <w:proofErr w:type="gramEnd"/>
      <w:r>
        <w:t xml:space="preserve"> mais il reste structurant, le perso sans famille, en manque absolu de repères se perd, n’arrive pas à accéder au monde, à passer à l’âge adulte, qui est la reformation de la famille dans l’image du couple final.</w:t>
      </w:r>
    </w:p>
    <w:p w14:paraId="3E6E938D" w14:textId="77777777" w:rsidR="00D84012" w:rsidRDefault="00D84012"/>
    <w:p w14:paraId="331F4E48" w14:textId="77777777" w:rsidR="005231EE" w:rsidRPr="000879FD" w:rsidRDefault="005231EE">
      <w:pPr>
        <w:rPr>
          <w:b/>
        </w:rPr>
      </w:pPr>
      <w:r w:rsidRPr="000879FD">
        <w:rPr>
          <w:b/>
        </w:rPr>
        <w:t xml:space="preserve">West </w:t>
      </w:r>
      <w:proofErr w:type="spellStart"/>
      <w:r w:rsidRPr="000879FD">
        <w:rPr>
          <w:b/>
        </w:rPr>
        <w:t>Side</w:t>
      </w:r>
      <w:proofErr w:type="spellEnd"/>
      <w:r w:rsidRPr="000879FD">
        <w:rPr>
          <w:b/>
        </w:rPr>
        <w:t xml:space="preserve"> Story </w:t>
      </w:r>
      <w:r w:rsidR="000879FD" w:rsidRPr="000879FD">
        <w:rPr>
          <w:b/>
        </w:rPr>
        <w:t>, 1961, Robert Wise,</w:t>
      </w:r>
      <w:r w:rsidR="00F6404B">
        <w:rPr>
          <w:b/>
        </w:rPr>
        <w:t xml:space="preserve"> Robbins, Bernstein avec</w:t>
      </w:r>
      <w:r w:rsidR="000879FD" w:rsidRPr="000879FD">
        <w:rPr>
          <w:b/>
        </w:rPr>
        <w:t xml:space="preserve"> N. Wood</w:t>
      </w:r>
      <w:r w:rsidR="008B7D83">
        <w:rPr>
          <w:b/>
        </w:rPr>
        <w:t xml:space="preserve">, G. </w:t>
      </w:r>
      <w:proofErr w:type="spellStart"/>
      <w:r w:rsidR="008B7D83">
        <w:rPr>
          <w:b/>
        </w:rPr>
        <w:t>Chakiris</w:t>
      </w:r>
      <w:proofErr w:type="spellEnd"/>
      <w:r w:rsidR="008B7D83">
        <w:rPr>
          <w:b/>
        </w:rPr>
        <w:t xml:space="preserve">, </w:t>
      </w:r>
      <w:r w:rsidR="00F6404B">
        <w:rPr>
          <w:b/>
        </w:rPr>
        <w:t>Rita Moreno</w:t>
      </w:r>
    </w:p>
    <w:p w14:paraId="530AF3A0" w14:textId="77777777" w:rsidR="000879FD" w:rsidRDefault="000879FD">
      <w:r>
        <w:t>Comédie musicale à son apogée entre 40 et 60. Nait avec le parlan</w:t>
      </w:r>
      <w:r w:rsidR="00F6404B">
        <w:t>t, « Le chanteur de Jazz » en 27</w:t>
      </w:r>
      <w:r>
        <w:t>. Le Magicien d’Oz en 39. De grands metteurs en scène, des décors somptueux, des couleurs chatoyantes, des intrigues sentimentales : spectacles visuels et sonores, reprises de spectacles de Broadway. Crise du cinéma à la fin des années 50 et encore plus en 60 avec la démocratisation de la TV, la perte des réseaux de distribution et la fin des studios.</w:t>
      </w:r>
    </w:p>
    <w:p w14:paraId="6631284D" w14:textId="77777777" w:rsidR="000879FD" w:rsidRDefault="000879FD">
      <w:r>
        <w:t xml:space="preserve">Depuis 60, les CM ne sont plus essentiellement légères mais rendent compte d’un certain malaise et désenchantement.  </w:t>
      </w:r>
    </w:p>
    <w:p w14:paraId="06E3F063" w14:textId="77777777" w:rsidR="000879FD" w:rsidRDefault="000879FD">
      <w:r>
        <w:sym w:font="Wingdings" w:char="F0E0"/>
      </w:r>
      <w:r>
        <w:t xml:space="preserve"> </w:t>
      </w:r>
      <w:proofErr w:type="gramStart"/>
      <w:r>
        <w:t>questions</w:t>
      </w:r>
      <w:proofErr w:type="gramEnd"/>
      <w:r>
        <w:t xml:space="preserve"> de cinéma : le système des studios, la comédie musicale, la musique au cinéma</w:t>
      </w:r>
    </w:p>
    <w:p w14:paraId="7189B458" w14:textId="77777777" w:rsidR="000879FD" w:rsidRDefault="000879FD"/>
    <w:p w14:paraId="4AD87E84" w14:textId="77777777" w:rsidR="008B7D83" w:rsidRDefault="000879FD">
      <w:pPr>
        <w:rPr>
          <w:b/>
        </w:rPr>
      </w:pPr>
      <w:proofErr w:type="spellStart"/>
      <w:r w:rsidRPr="00434A30">
        <w:rPr>
          <w:b/>
        </w:rPr>
        <w:t>Pbtique</w:t>
      </w:r>
      <w:proofErr w:type="spellEnd"/>
      <w:r w:rsidRPr="00434A30">
        <w:rPr>
          <w:b/>
        </w:rPr>
        <w:t xml:space="preserve"> : </w:t>
      </w:r>
      <w:r w:rsidR="008B7D83">
        <w:rPr>
          <w:b/>
        </w:rPr>
        <w:t>Comment la CM qui met en scène des adolescents rend-elle compte de l</w:t>
      </w:r>
      <w:r w:rsidRPr="00434A30">
        <w:rPr>
          <w:b/>
        </w:rPr>
        <w:t xml:space="preserve">’envers de l’American </w:t>
      </w:r>
      <w:proofErr w:type="spellStart"/>
      <w:r w:rsidRPr="00434A30">
        <w:rPr>
          <w:b/>
        </w:rPr>
        <w:t>Dream</w:t>
      </w:r>
      <w:proofErr w:type="spellEnd"/>
      <w:r w:rsidR="008B7D83">
        <w:rPr>
          <w:b/>
        </w:rPr>
        <w:t> ?</w:t>
      </w:r>
    </w:p>
    <w:p w14:paraId="6E7A732E" w14:textId="77777777" w:rsidR="008B7D83" w:rsidRDefault="008B7D83">
      <w:pPr>
        <w:rPr>
          <w:b/>
        </w:rPr>
      </w:pPr>
    </w:p>
    <w:p w14:paraId="6AA194C2" w14:textId="020583EE" w:rsidR="00364FED" w:rsidRDefault="008B7D83">
      <w:r>
        <w:rPr>
          <w:b/>
        </w:rPr>
        <w:t>Adolescence :</w:t>
      </w:r>
      <w:r w:rsidR="000B1731">
        <w:rPr>
          <w:b/>
        </w:rPr>
        <w:t xml:space="preserve"> </w:t>
      </w:r>
      <w:bookmarkStart w:id="0" w:name="_GoBack"/>
      <w:bookmarkEnd w:id="0"/>
      <w:r w:rsidR="00434A30">
        <w:t>Passage d’un monde à l’autre</w:t>
      </w:r>
      <w:r w:rsidR="00434A30">
        <w:sym w:font="Wingdings" w:char="F0E0"/>
      </w:r>
      <w:r w:rsidR="00434A30">
        <w:t xml:space="preserve"> </w:t>
      </w:r>
      <w:r w:rsidR="009B5B35">
        <w:t>ici, quelle</w:t>
      </w:r>
      <w:r>
        <w:t xml:space="preserve"> </w:t>
      </w:r>
      <w:r w:rsidR="00434A30">
        <w:t>place dans un monde cloisonné et répressif</w:t>
      </w:r>
      <w:r>
        <w:t> ?</w:t>
      </w:r>
    </w:p>
    <w:p w14:paraId="53D4C9CA" w14:textId="77777777" w:rsidR="00371AD5" w:rsidRDefault="008B7D83">
      <w:r>
        <w:t>L’adolescence associée à</w:t>
      </w:r>
      <w:r w:rsidR="00364FED">
        <w:t xml:space="preserve"> la violence urbaine sur fond de racisme : f</w:t>
      </w:r>
      <w:r w:rsidR="00D56110">
        <w:t>ort ancrage sociologique et historique</w:t>
      </w:r>
      <w:r w:rsidR="00364FED">
        <w:t>, la difficulté de s’intégrer dans la société</w:t>
      </w:r>
      <w:r w:rsidR="00434A30">
        <w:t xml:space="preserve"> devient un thème lié à la représentation de l’ado.</w:t>
      </w:r>
    </w:p>
    <w:p w14:paraId="254E3921" w14:textId="77777777" w:rsidR="00364FED" w:rsidRDefault="00364FED"/>
    <w:p w14:paraId="44F26C4C" w14:textId="77777777" w:rsidR="00371AD5" w:rsidRPr="00371AD5" w:rsidRDefault="00371AD5">
      <w:pPr>
        <w:rPr>
          <w:b/>
        </w:rPr>
      </w:pPr>
      <w:r w:rsidRPr="00371AD5">
        <w:rPr>
          <w:b/>
        </w:rPr>
        <w:t>La mise en espace de la violence</w:t>
      </w:r>
    </w:p>
    <w:p w14:paraId="23317A20" w14:textId="77777777" w:rsidR="00371AD5" w:rsidRDefault="00371AD5" w:rsidP="00371AD5">
      <w:r>
        <w:t>Extrait 1 : Générique</w:t>
      </w:r>
    </w:p>
    <w:p w14:paraId="3C26E149" w14:textId="77777777" w:rsidR="00371AD5" w:rsidRDefault="00371AD5" w:rsidP="00371AD5">
      <w:pPr>
        <w:pStyle w:val="Paragraphedeliste"/>
        <w:numPr>
          <w:ilvl w:val="0"/>
          <w:numId w:val="4"/>
        </w:numPr>
      </w:pPr>
      <w:r>
        <w:t>Longueur</w:t>
      </w:r>
    </w:p>
    <w:p w14:paraId="3A9D882F" w14:textId="77777777" w:rsidR="00371AD5" w:rsidRDefault="00371AD5" w:rsidP="00371AD5">
      <w:pPr>
        <w:pStyle w:val="Paragraphedeliste"/>
        <w:numPr>
          <w:ilvl w:val="0"/>
          <w:numId w:val="4"/>
        </w:numPr>
      </w:pPr>
      <w:r>
        <w:t>Esthétique : utilisation</w:t>
      </w:r>
      <w:r w:rsidR="00545883">
        <w:t xml:space="preserve"> des couleurs des formes et de la musique : une partition musicale sur la ville : abstraction</w:t>
      </w:r>
    </w:p>
    <w:p w14:paraId="487E44AC" w14:textId="77777777" w:rsidR="000879FD" w:rsidRPr="00545883" w:rsidRDefault="00545883" w:rsidP="00545883">
      <w:pPr>
        <w:pStyle w:val="Paragraphedeliste"/>
        <w:numPr>
          <w:ilvl w:val="0"/>
          <w:numId w:val="4"/>
        </w:numPr>
        <w:rPr>
          <w:b/>
        </w:rPr>
      </w:pPr>
      <w:r>
        <w:t>Plan séquence aérien</w:t>
      </w:r>
    </w:p>
    <w:p w14:paraId="2F1D4CE8" w14:textId="77777777" w:rsidR="00545883" w:rsidRPr="00D56110" w:rsidRDefault="00545883" w:rsidP="00545883">
      <w:pPr>
        <w:pStyle w:val="Paragraphedeliste"/>
        <w:numPr>
          <w:ilvl w:val="0"/>
          <w:numId w:val="4"/>
        </w:numPr>
        <w:rPr>
          <w:b/>
        </w:rPr>
      </w:pPr>
      <w:r>
        <w:t>Distribution de l’espace</w:t>
      </w:r>
      <w:r w:rsidR="00D56110">
        <w:t> : géométrique, antagoniste (ouvert/fermé)</w:t>
      </w:r>
    </w:p>
    <w:p w14:paraId="121C32A1" w14:textId="77777777" w:rsidR="00D56110" w:rsidRPr="00545883" w:rsidRDefault="00D56110" w:rsidP="00D56110">
      <w:pPr>
        <w:pStyle w:val="Paragraphedeliste"/>
        <w:rPr>
          <w:b/>
        </w:rPr>
      </w:pPr>
    </w:p>
    <w:p w14:paraId="5ECF15DD" w14:textId="77777777" w:rsidR="00545883" w:rsidRPr="00D56110" w:rsidRDefault="00545883" w:rsidP="00545883">
      <w:r w:rsidRPr="00D56110">
        <w:t xml:space="preserve">La ville comme lieu de cloisonnement, </w:t>
      </w:r>
      <w:r w:rsidR="00D56110">
        <w:t xml:space="preserve"> la rue : </w:t>
      </w:r>
      <w:r w:rsidRPr="00D56110">
        <w:t xml:space="preserve">un espace dont on </w:t>
      </w:r>
      <w:r w:rsidR="00D56110">
        <w:t>doit se rendre maître, inscrire son nom et son corps</w:t>
      </w:r>
      <w:r w:rsidRPr="00D56110">
        <w:t xml:space="preserve"> </w:t>
      </w:r>
      <w:r w:rsidR="00D56110" w:rsidRPr="00D56110">
        <w:t>pour exister</w:t>
      </w:r>
      <w:r w:rsidR="00D56110">
        <w:t xml:space="preserve"> dans le monde. La recherche d’une place, thématique de l’adolescence,</w:t>
      </w:r>
      <w:r w:rsidR="00D56110" w:rsidRPr="00D56110">
        <w:t xml:space="preserve"> la violence comme libération d’une énergie empêchée</w:t>
      </w:r>
      <w:r w:rsidR="00D56110">
        <w:t>, retenue prisonnière, empêchée dans sa quête.</w:t>
      </w:r>
      <w:r w:rsidR="00364FED">
        <w:t xml:space="preserve"> </w:t>
      </w:r>
    </w:p>
    <w:p w14:paraId="4986B526" w14:textId="77777777" w:rsidR="00D56110" w:rsidRDefault="00D56110" w:rsidP="00545883">
      <w:pPr>
        <w:rPr>
          <w:b/>
        </w:rPr>
      </w:pPr>
    </w:p>
    <w:p w14:paraId="4FE041EE" w14:textId="77777777" w:rsidR="00D56110" w:rsidRPr="00D56110" w:rsidRDefault="00D56110" w:rsidP="00545883">
      <w:r w:rsidRPr="00D56110">
        <w:t>Extrait 2 : Le duel</w:t>
      </w:r>
    </w:p>
    <w:p w14:paraId="694E1A1B" w14:textId="77777777" w:rsidR="00D56110" w:rsidRPr="00D56110" w:rsidRDefault="00D56110" w:rsidP="00D56110">
      <w:pPr>
        <w:pStyle w:val="Paragraphedeliste"/>
        <w:numPr>
          <w:ilvl w:val="0"/>
          <w:numId w:val="5"/>
        </w:numPr>
      </w:pPr>
      <w:r w:rsidRPr="00D56110">
        <w:t>Choix de l’espace, décors</w:t>
      </w:r>
    </w:p>
    <w:p w14:paraId="744C650F" w14:textId="77777777" w:rsidR="00D56110" w:rsidRPr="00D56110" w:rsidRDefault="00D56110" w:rsidP="00D56110">
      <w:pPr>
        <w:pStyle w:val="Paragraphedeliste"/>
        <w:numPr>
          <w:ilvl w:val="0"/>
          <w:numId w:val="5"/>
        </w:numPr>
      </w:pPr>
      <w:r w:rsidRPr="00D56110">
        <w:t>Cadre</w:t>
      </w:r>
    </w:p>
    <w:p w14:paraId="31CDD5D4" w14:textId="77777777" w:rsidR="00D56110" w:rsidRPr="00D56110" w:rsidRDefault="00D56110" w:rsidP="00D56110">
      <w:pPr>
        <w:pStyle w:val="Paragraphedeliste"/>
        <w:numPr>
          <w:ilvl w:val="0"/>
          <w:numId w:val="5"/>
        </w:numPr>
      </w:pPr>
      <w:r w:rsidRPr="00D56110">
        <w:t>Mouvements de caméra</w:t>
      </w:r>
    </w:p>
    <w:p w14:paraId="4090F6B7" w14:textId="77777777" w:rsidR="00D56110" w:rsidRPr="00D56110" w:rsidRDefault="00D56110" w:rsidP="00D56110">
      <w:pPr>
        <w:pStyle w:val="Paragraphedeliste"/>
        <w:numPr>
          <w:ilvl w:val="0"/>
          <w:numId w:val="5"/>
        </w:numPr>
      </w:pPr>
      <w:r w:rsidRPr="00D56110">
        <w:t>Chorégraphie</w:t>
      </w:r>
    </w:p>
    <w:p w14:paraId="14559603" w14:textId="77777777" w:rsidR="00D56110" w:rsidRDefault="00D56110" w:rsidP="00D56110">
      <w:pPr>
        <w:pStyle w:val="Paragraphedeliste"/>
        <w:numPr>
          <w:ilvl w:val="0"/>
          <w:numId w:val="5"/>
        </w:numPr>
      </w:pPr>
      <w:r w:rsidRPr="00D56110">
        <w:t>Musique</w:t>
      </w:r>
      <w:r w:rsidR="00364FED">
        <w:t xml:space="preserve">/ découpage </w:t>
      </w:r>
      <w:proofErr w:type="gramStart"/>
      <w:r w:rsidR="00364FED">
        <w:t>rythmique ,</w:t>
      </w:r>
      <w:proofErr w:type="gramEnd"/>
      <w:r w:rsidR="00364FED">
        <w:t xml:space="preserve"> virtuosité du montage : sens du découpage, de l’espace et du rythme</w:t>
      </w:r>
    </w:p>
    <w:p w14:paraId="3268A82A" w14:textId="77777777" w:rsidR="00364FED" w:rsidRDefault="00364FED" w:rsidP="00364FED"/>
    <w:p w14:paraId="74081A23" w14:textId="77777777" w:rsidR="00364FED" w:rsidRDefault="00F6404B" w:rsidP="00364FED">
      <w:pPr>
        <w:rPr>
          <w:b/>
        </w:rPr>
      </w:pPr>
      <w:proofErr w:type="spellStart"/>
      <w:r>
        <w:rPr>
          <w:b/>
        </w:rPr>
        <w:t>Rusty</w:t>
      </w:r>
      <w:proofErr w:type="spellEnd"/>
      <w:r>
        <w:rPr>
          <w:b/>
        </w:rPr>
        <w:t xml:space="preserve"> James, </w:t>
      </w:r>
      <w:proofErr w:type="spellStart"/>
      <w:r>
        <w:rPr>
          <w:b/>
        </w:rPr>
        <w:t>Rumble</w:t>
      </w:r>
      <w:proofErr w:type="spellEnd"/>
      <w:r>
        <w:rPr>
          <w:b/>
        </w:rPr>
        <w:t xml:space="preserve"> </w:t>
      </w:r>
      <w:proofErr w:type="spellStart"/>
      <w:r>
        <w:rPr>
          <w:b/>
        </w:rPr>
        <w:t>fish</w:t>
      </w:r>
      <w:proofErr w:type="spellEnd"/>
      <w:r>
        <w:rPr>
          <w:b/>
        </w:rPr>
        <w:t>, 1983</w:t>
      </w:r>
      <w:r w:rsidR="00364FED" w:rsidRPr="00364FED">
        <w:rPr>
          <w:b/>
        </w:rPr>
        <w:t>, Film de Francis Ford Coppola avec Matt Dil</w:t>
      </w:r>
      <w:r w:rsidR="00364FED">
        <w:rPr>
          <w:b/>
        </w:rPr>
        <w:t>l</w:t>
      </w:r>
      <w:r w:rsidR="00364FED" w:rsidRPr="00364FED">
        <w:rPr>
          <w:b/>
        </w:rPr>
        <w:t xml:space="preserve">on, Mickey </w:t>
      </w:r>
      <w:proofErr w:type="spellStart"/>
      <w:r w:rsidR="00364FED" w:rsidRPr="00364FED">
        <w:rPr>
          <w:b/>
        </w:rPr>
        <w:t>Rourke</w:t>
      </w:r>
      <w:proofErr w:type="spellEnd"/>
      <w:r>
        <w:rPr>
          <w:b/>
        </w:rPr>
        <w:t xml:space="preserve">, Diane </w:t>
      </w:r>
      <w:proofErr w:type="spellStart"/>
      <w:r>
        <w:rPr>
          <w:b/>
        </w:rPr>
        <w:t>Lane</w:t>
      </w:r>
      <w:proofErr w:type="spellEnd"/>
    </w:p>
    <w:p w14:paraId="75DFAA78" w14:textId="77777777" w:rsidR="00364FED" w:rsidRDefault="00364FED" w:rsidP="00364FED">
      <w:pPr>
        <w:rPr>
          <w:b/>
        </w:rPr>
      </w:pPr>
    </w:p>
    <w:p w14:paraId="209BC43E" w14:textId="77777777" w:rsidR="00364FED" w:rsidRDefault="00364FED" w:rsidP="00364FED">
      <w:r w:rsidRPr="00B7313E">
        <w:t>Analyse de la bagarre</w:t>
      </w:r>
      <w:r w:rsidR="00B7313E">
        <w:t xml:space="preserve"> : Quels choix </w:t>
      </w:r>
      <w:r w:rsidR="008B7D83">
        <w:t>de mise en scène créent l’originalité de cette scène ?</w:t>
      </w:r>
    </w:p>
    <w:p w14:paraId="12C441BD" w14:textId="77777777" w:rsidR="008B7D83" w:rsidRDefault="008B7D83" w:rsidP="00364FED"/>
    <w:p w14:paraId="0E1AA084" w14:textId="77777777" w:rsidR="008B7D83" w:rsidRDefault="008B7D83" w:rsidP="00364FED">
      <w:r>
        <w:t>Un film d’art pour adolescents. Le nouvel Hollywood.</w:t>
      </w:r>
    </w:p>
    <w:p w14:paraId="2E8CABEA" w14:textId="77777777" w:rsidR="00B7313E" w:rsidRPr="00B7313E" w:rsidRDefault="00B7313E" w:rsidP="00364FED"/>
    <w:p w14:paraId="65AC002E" w14:textId="77777777" w:rsidR="00D56110" w:rsidRPr="00B7313E" w:rsidRDefault="00D56110" w:rsidP="00545883"/>
    <w:p w14:paraId="128FCC31" w14:textId="77777777" w:rsidR="00D56110" w:rsidRPr="00545883" w:rsidRDefault="00D56110" w:rsidP="00545883">
      <w:pPr>
        <w:rPr>
          <w:b/>
        </w:rPr>
      </w:pPr>
    </w:p>
    <w:sectPr w:rsidR="00D56110" w:rsidRPr="00545883" w:rsidSect="00D84012">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87A83" w14:textId="77777777" w:rsidR="005E44AC" w:rsidRDefault="005E44AC" w:rsidP="008331CD">
      <w:r>
        <w:separator/>
      </w:r>
    </w:p>
  </w:endnote>
  <w:endnote w:type="continuationSeparator" w:id="0">
    <w:p w14:paraId="779FBA45" w14:textId="77777777" w:rsidR="005E44AC" w:rsidRDefault="005E44AC" w:rsidP="0083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9215C" w14:textId="77777777" w:rsidR="005E44AC" w:rsidRDefault="005E44AC" w:rsidP="008331CD">
      <w:r>
        <w:separator/>
      </w:r>
    </w:p>
  </w:footnote>
  <w:footnote w:type="continuationSeparator" w:id="0">
    <w:p w14:paraId="02522143" w14:textId="77777777" w:rsidR="005E44AC" w:rsidRDefault="005E44AC" w:rsidP="00833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A44D" w14:textId="77777777" w:rsidR="005E44AC" w:rsidRDefault="005E44AC">
    <w:pPr>
      <w:pStyle w:val="En-tte"/>
    </w:pPr>
    <w:r>
      <w:t>Séquence 1 : La figure de l’adolescent rebelle</w:t>
    </w:r>
  </w:p>
  <w:p w14:paraId="2B93D712" w14:textId="77777777" w:rsidR="005E44AC" w:rsidRDefault="005E44A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7E7"/>
    <w:multiLevelType w:val="hybridMultilevel"/>
    <w:tmpl w:val="53FEA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587D33"/>
    <w:multiLevelType w:val="hybridMultilevel"/>
    <w:tmpl w:val="13DEA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C20BA9"/>
    <w:multiLevelType w:val="hybridMultilevel"/>
    <w:tmpl w:val="DB84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78463A"/>
    <w:multiLevelType w:val="hybridMultilevel"/>
    <w:tmpl w:val="C2B8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D17B9D"/>
    <w:multiLevelType w:val="hybridMultilevel"/>
    <w:tmpl w:val="35AA2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23"/>
    <w:rsid w:val="000879FD"/>
    <w:rsid w:val="000B1731"/>
    <w:rsid w:val="000D7BF4"/>
    <w:rsid w:val="00364FED"/>
    <w:rsid w:val="00371AD5"/>
    <w:rsid w:val="00434A30"/>
    <w:rsid w:val="005231EE"/>
    <w:rsid w:val="00545883"/>
    <w:rsid w:val="005E44AC"/>
    <w:rsid w:val="007F7983"/>
    <w:rsid w:val="008161C7"/>
    <w:rsid w:val="008331CD"/>
    <w:rsid w:val="008B7D83"/>
    <w:rsid w:val="009B5B35"/>
    <w:rsid w:val="00A77871"/>
    <w:rsid w:val="00B7313E"/>
    <w:rsid w:val="00D33DC4"/>
    <w:rsid w:val="00D56110"/>
    <w:rsid w:val="00D84012"/>
    <w:rsid w:val="00E1376F"/>
    <w:rsid w:val="00EF3123"/>
    <w:rsid w:val="00F6404B"/>
    <w:rsid w:val="00F87D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6A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76F"/>
    <w:pPr>
      <w:ind w:left="720"/>
      <w:contextualSpacing/>
    </w:pPr>
  </w:style>
  <w:style w:type="paragraph" w:styleId="En-tte">
    <w:name w:val="header"/>
    <w:basedOn w:val="Normal"/>
    <w:link w:val="En-tteCar"/>
    <w:uiPriority w:val="99"/>
    <w:unhideWhenUsed/>
    <w:rsid w:val="008331CD"/>
    <w:pPr>
      <w:tabs>
        <w:tab w:val="center" w:pos="4536"/>
        <w:tab w:val="right" w:pos="9072"/>
      </w:tabs>
    </w:pPr>
  </w:style>
  <w:style w:type="character" w:customStyle="1" w:styleId="En-tteCar">
    <w:name w:val="En-tête Car"/>
    <w:basedOn w:val="Policepardfaut"/>
    <w:link w:val="En-tte"/>
    <w:uiPriority w:val="99"/>
    <w:rsid w:val="008331CD"/>
  </w:style>
  <w:style w:type="paragraph" w:styleId="Pieddepage">
    <w:name w:val="footer"/>
    <w:basedOn w:val="Normal"/>
    <w:link w:val="PieddepageCar"/>
    <w:uiPriority w:val="99"/>
    <w:unhideWhenUsed/>
    <w:rsid w:val="008331CD"/>
    <w:pPr>
      <w:tabs>
        <w:tab w:val="center" w:pos="4536"/>
        <w:tab w:val="right" w:pos="9072"/>
      </w:tabs>
    </w:pPr>
  </w:style>
  <w:style w:type="character" w:customStyle="1" w:styleId="PieddepageCar">
    <w:name w:val="Pied de page Car"/>
    <w:basedOn w:val="Policepardfaut"/>
    <w:link w:val="Pieddepage"/>
    <w:uiPriority w:val="99"/>
    <w:rsid w:val="008331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76F"/>
    <w:pPr>
      <w:ind w:left="720"/>
      <w:contextualSpacing/>
    </w:pPr>
  </w:style>
  <w:style w:type="paragraph" w:styleId="En-tte">
    <w:name w:val="header"/>
    <w:basedOn w:val="Normal"/>
    <w:link w:val="En-tteCar"/>
    <w:uiPriority w:val="99"/>
    <w:unhideWhenUsed/>
    <w:rsid w:val="008331CD"/>
    <w:pPr>
      <w:tabs>
        <w:tab w:val="center" w:pos="4536"/>
        <w:tab w:val="right" w:pos="9072"/>
      </w:tabs>
    </w:pPr>
  </w:style>
  <w:style w:type="character" w:customStyle="1" w:styleId="En-tteCar">
    <w:name w:val="En-tête Car"/>
    <w:basedOn w:val="Policepardfaut"/>
    <w:link w:val="En-tte"/>
    <w:uiPriority w:val="99"/>
    <w:rsid w:val="008331CD"/>
  </w:style>
  <w:style w:type="paragraph" w:styleId="Pieddepage">
    <w:name w:val="footer"/>
    <w:basedOn w:val="Normal"/>
    <w:link w:val="PieddepageCar"/>
    <w:uiPriority w:val="99"/>
    <w:unhideWhenUsed/>
    <w:rsid w:val="008331CD"/>
    <w:pPr>
      <w:tabs>
        <w:tab w:val="center" w:pos="4536"/>
        <w:tab w:val="right" w:pos="9072"/>
      </w:tabs>
    </w:pPr>
  </w:style>
  <w:style w:type="character" w:customStyle="1" w:styleId="PieddepageCar">
    <w:name w:val="Pied de page Car"/>
    <w:basedOn w:val="Policepardfaut"/>
    <w:link w:val="Pieddepage"/>
    <w:uiPriority w:val="99"/>
    <w:rsid w:val="0083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749</Words>
  <Characters>4124</Characters>
  <Application>Microsoft Macintosh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5</cp:revision>
  <dcterms:created xsi:type="dcterms:W3CDTF">2013-09-10T11:55:00Z</dcterms:created>
  <dcterms:modified xsi:type="dcterms:W3CDTF">2013-09-25T08:59:00Z</dcterms:modified>
</cp:coreProperties>
</file>