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9" w:rsidRPr="003F4B10" w:rsidRDefault="003F4B10" w:rsidP="003F4B10">
      <w:pPr>
        <w:jc w:val="center"/>
        <w:rPr>
          <w:rFonts w:ascii="Century" w:hAnsi="Century" w:cs="Aharoni"/>
          <w:b/>
          <w:color w:val="FF0000"/>
          <w:sz w:val="28"/>
          <w:szCs w:val="28"/>
          <w:u w:val="single"/>
        </w:rPr>
      </w:pPr>
      <w:r w:rsidRPr="003F4B10">
        <w:rPr>
          <w:rFonts w:ascii="Century" w:hAnsi="Century" w:cs="Aharoni"/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7440" cy="5648325"/>
            <wp:effectExtent l="19050" t="0" r="0" b="0"/>
            <wp:wrapSquare wrapText="bothSides"/>
            <wp:docPr id="1" name="Image 0" descr="allemagne année zé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magne année zé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969" w:rsidRPr="003F4B10">
        <w:rPr>
          <w:rFonts w:ascii="Century" w:hAnsi="Century" w:cs="Aharoni"/>
          <w:b/>
          <w:color w:val="FF0000"/>
          <w:sz w:val="28"/>
          <w:szCs w:val="28"/>
          <w:u w:val="single"/>
        </w:rPr>
        <w:t>Dossier de presse :</w:t>
      </w:r>
    </w:p>
    <w:p w:rsidR="00401969" w:rsidRPr="003F4B10" w:rsidRDefault="00401969">
      <w:pPr>
        <w:rPr>
          <w:rFonts w:cs="Aharoni"/>
          <w:color w:val="0070C0"/>
          <w:sz w:val="28"/>
          <w:szCs w:val="28"/>
        </w:rPr>
      </w:pPr>
      <w:r w:rsidRPr="003F4B10">
        <w:rPr>
          <w:rFonts w:cs="Aharoni"/>
          <w:color w:val="0070C0"/>
          <w:sz w:val="28"/>
          <w:szCs w:val="28"/>
          <w:u w:val="single"/>
        </w:rPr>
        <w:t>Allemagne année zéro</w:t>
      </w:r>
      <w:r w:rsidRPr="003F4B10">
        <w:rPr>
          <w:rFonts w:cs="Aharoni"/>
          <w:color w:val="0070C0"/>
          <w:sz w:val="28"/>
          <w:szCs w:val="28"/>
        </w:rPr>
        <w:t xml:space="preserve"> sort au cinéma en 1948 , Roberto Rossellini</w:t>
      </w:r>
      <w:r w:rsidR="00167C73">
        <w:rPr>
          <w:rFonts w:cs="Aharoni"/>
          <w:color w:val="0070C0"/>
          <w:sz w:val="28"/>
          <w:szCs w:val="28"/>
        </w:rPr>
        <w:t xml:space="preserve"> .S</w:t>
      </w:r>
      <w:r w:rsidRPr="003F4B10">
        <w:rPr>
          <w:rFonts w:cs="Aharoni"/>
          <w:color w:val="0070C0"/>
          <w:sz w:val="28"/>
          <w:szCs w:val="28"/>
        </w:rPr>
        <w:t xml:space="preserve">on réalisateur est un italien né le 8 mai 1906 à Rome , il meurt le 3 juin 1977 . Grand réalisateur italien de son époque . </w:t>
      </w:r>
    </w:p>
    <w:p w:rsidR="003F4B10" w:rsidRPr="003F4B10" w:rsidRDefault="00401969">
      <w:pPr>
        <w:rPr>
          <w:rFonts w:cs="Aharoni"/>
          <w:color w:val="0070C0"/>
          <w:sz w:val="28"/>
          <w:szCs w:val="28"/>
        </w:rPr>
      </w:pPr>
      <w:r w:rsidRPr="003F4B10">
        <w:rPr>
          <w:rFonts w:cs="Aharoni"/>
          <w:color w:val="0070C0"/>
          <w:sz w:val="28"/>
          <w:szCs w:val="28"/>
        </w:rPr>
        <w:t xml:space="preserve">Il réalise </w:t>
      </w:r>
      <w:r w:rsidRPr="003F4B10">
        <w:rPr>
          <w:rFonts w:cs="Aharoni"/>
          <w:color w:val="0070C0"/>
          <w:sz w:val="28"/>
          <w:szCs w:val="28"/>
          <w:u w:val="single"/>
        </w:rPr>
        <w:t>Allemagne année zéro</w:t>
      </w:r>
      <w:r w:rsidRPr="003F4B10">
        <w:rPr>
          <w:rFonts w:cs="Aharoni"/>
          <w:color w:val="0070C0"/>
          <w:sz w:val="28"/>
          <w:szCs w:val="28"/>
        </w:rPr>
        <w:t xml:space="preserve"> en 1947 et sort au cinéma en 1948 !</w:t>
      </w:r>
    </w:p>
    <w:p w:rsidR="003F4B10" w:rsidRPr="003F4B10" w:rsidRDefault="003F4B10">
      <w:pPr>
        <w:rPr>
          <w:color w:val="0070C0"/>
          <w:sz w:val="32"/>
          <w:szCs w:val="32"/>
        </w:rPr>
      </w:pPr>
      <w:r w:rsidRPr="003F4B10">
        <w:rPr>
          <w:rFonts w:cs="Aharoni"/>
          <w:color w:val="0070C0"/>
          <w:sz w:val="28"/>
          <w:szCs w:val="28"/>
        </w:rPr>
        <w:t xml:space="preserve">C’est l’histoire d’un jeune homme en plein cœur des ruines </w:t>
      </w:r>
      <w:r w:rsidRPr="003F4B10">
        <w:rPr>
          <w:color w:val="0070C0"/>
          <w:sz w:val="28"/>
          <w:szCs w:val="28"/>
        </w:rPr>
        <w:t xml:space="preserve">du Berlin d'après-guerre, dont une scène dans les décombres de la </w:t>
      </w:r>
      <w:hyperlink r:id="rId6" w:tooltip="Neue Reichskanzlei" w:history="1">
        <w:r w:rsidRPr="003F4B10">
          <w:rPr>
            <w:rStyle w:val="Lienhypertexte"/>
            <w:color w:val="0070C0"/>
            <w:sz w:val="28"/>
            <w:szCs w:val="28"/>
            <w:u w:val="none"/>
          </w:rPr>
          <w:t>chancellerie du Reich</w:t>
        </w:r>
      </w:hyperlink>
      <w:r w:rsidRPr="003F4B10">
        <w:rPr>
          <w:color w:val="0070C0"/>
          <w:sz w:val="28"/>
          <w:szCs w:val="28"/>
        </w:rPr>
        <w:t>. Une vie de misère des personnages en détr</w:t>
      </w:r>
      <w:r w:rsidR="00167C73">
        <w:rPr>
          <w:color w:val="0070C0"/>
          <w:sz w:val="28"/>
          <w:szCs w:val="28"/>
        </w:rPr>
        <w:t xml:space="preserve">esse dans une maison pitoyable. </w:t>
      </w:r>
      <w:r w:rsidRPr="003F4B10">
        <w:rPr>
          <w:color w:val="0070C0"/>
          <w:sz w:val="28"/>
          <w:szCs w:val="28"/>
        </w:rPr>
        <w:t xml:space="preserve"> Va-t-il pouvoir survivre jusqu’au bout ?</w:t>
      </w:r>
      <w:r>
        <w:rPr>
          <w:color w:val="0070C0"/>
          <w:sz w:val="28"/>
          <w:szCs w:val="28"/>
        </w:rPr>
        <w:t xml:space="preserve"> Comme</w:t>
      </w:r>
      <w:r w:rsidRPr="003F4B10">
        <w:rPr>
          <w:color w:val="0070C0"/>
          <w:sz w:val="28"/>
          <w:szCs w:val="28"/>
        </w:rPr>
        <w:t xml:space="preserve">ttra –t- </w:t>
      </w:r>
      <w:r w:rsidRPr="003F4B10">
        <w:rPr>
          <w:color w:val="0070C0"/>
          <w:sz w:val="32"/>
          <w:szCs w:val="32"/>
        </w:rPr>
        <w:t xml:space="preserve">il l’irréparable ?  </w:t>
      </w:r>
    </w:p>
    <w:p w:rsidR="003F4B10" w:rsidRPr="003F4B10" w:rsidRDefault="003F4B10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983615" cy="1435312"/>
            <wp:effectExtent l="19050" t="0" r="6985" b="0"/>
            <wp:docPr id="9" name="Image 7" descr="Allemagne_annee_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magne_annee_ze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45" cy="14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Aharoni"/>
          <w:b/>
          <w:noProof/>
          <w:color w:val="FF0000"/>
          <w:sz w:val="40"/>
          <w:szCs w:val="40"/>
          <w:u w:val="single"/>
          <w:lang w:eastAsia="fr-FR"/>
        </w:rPr>
        <w:drawing>
          <wp:inline distT="0" distB="0" distL="0" distR="0">
            <wp:extent cx="1047750" cy="1438909"/>
            <wp:effectExtent l="19050" t="0" r="0" b="0"/>
            <wp:docPr id="12" name="Image 1" descr="600x800_21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x800_2121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21" cy="143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972645" cy="1438275"/>
            <wp:effectExtent l="19050" t="0" r="0" b="0"/>
            <wp:docPr id="13" name="Image 10" descr="allemagne--annee-zero-affiche_245020_3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magne--annee-zero-affiche_245020_373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08" cy="143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1007269" cy="1438275"/>
            <wp:effectExtent l="19050" t="0" r="2381" b="0"/>
            <wp:docPr id="14" name="Image 13" descr="Allemagne_annee_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magne_annee_zer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1" cy="14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952500" cy="1438275"/>
            <wp:effectExtent l="19050" t="0" r="0" b="0"/>
            <wp:docPr id="15" name="Image 14" descr="600x800_21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x800_2121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52" cy="143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657019" cy="1438275"/>
            <wp:effectExtent l="19050" t="0" r="0" b="0"/>
            <wp:docPr id="16" name="Image 15" descr="allemagne--annee-zero-affiche_245020_3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magne--annee-zero-affiche_245020_373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19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69" w:rsidRDefault="00401969">
      <w:pPr>
        <w:rPr>
          <w:rFonts w:ascii="Century" w:hAnsi="Century" w:cs="Aharoni"/>
          <w:b/>
          <w:color w:val="FF0000"/>
          <w:sz w:val="32"/>
          <w:szCs w:val="32"/>
          <w:u w:val="single"/>
        </w:rPr>
      </w:pPr>
      <w:r w:rsidRPr="003F4B10">
        <w:rPr>
          <w:rFonts w:ascii="Century" w:hAnsi="Century" w:cs="Aharoni"/>
          <w:b/>
          <w:color w:val="FF0000"/>
          <w:sz w:val="32"/>
          <w:szCs w:val="32"/>
          <w:u w:val="single"/>
        </w:rPr>
        <w:br w:type="textWrapping" w:clear="all"/>
      </w:r>
    </w:p>
    <w:p w:rsidR="003F4B10" w:rsidRDefault="003F4B10">
      <w:pPr>
        <w:rPr>
          <w:rFonts w:ascii="Century" w:hAnsi="Century" w:cs="Aharoni"/>
          <w:b/>
          <w:color w:val="FF0000"/>
          <w:sz w:val="32"/>
          <w:szCs w:val="32"/>
          <w:u w:val="single"/>
        </w:rPr>
      </w:pPr>
    </w:p>
    <w:p w:rsidR="003F4B10" w:rsidRDefault="003F4B10" w:rsidP="003F4B10">
      <w:pPr>
        <w:rPr>
          <w:rFonts w:ascii="Century" w:hAnsi="Century" w:cs="Aharoni"/>
          <w:b/>
          <w:color w:val="FF0000"/>
          <w:sz w:val="28"/>
          <w:szCs w:val="28"/>
          <w:u w:val="single"/>
        </w:rPr>
      </w:pPr>
      <w:r w:rsidRPr="003F4B10">
        <w:rPr>
          <w:rFonts w:ascii="Century" w:hAnsi="Century" w:cs="Aharoni"/>
          <w:b/>
          <w:color w:val="FF0000"/>
          <w:sz w:val="28"/>
          <w:szCs w:val="28"/>
          <w:u w:val="single"/>
        </w:rPr>
        <w:lastRenderedPageBreak/>
        <w:t>Les personnages :</w:t>
      </w:r>
      <w:r>
        <w:rPr>
          <w:rFonts w:ascii="Century" w:hAnsi="Century" w:cs="Aharoni"/>
          <w:b/>
          <w:color w:val="FF0000"/>
          <w:sz w:val="28"/>
          <w:szCs w:val="28"/>
          <w:u w:val="single"/>
        </w:rPr>
        <w:t xml:space="preserve"> </w:t>
      </w:r>
    </w:p>
    <w:p w:rsidR="003F4B10" w:rsidRPr="003F4B10" w:rsidRDefault="003F4B10" w:rsidP="003F4B10">
      <w:pPr>
        <w:rPr>
          <w:rFonts w:ascii="Century" w:hAnsi="Century" w:cs="Aharoni"/>
          <w:color w:val="0070C0"/>
          <w:sz w:val="28"/>
          <w:szCs w:val="28"/>
        </w:rPr>
      </w:pPr>
      <w:r w:rsidRPr="003F4B10">
        <w:rPr>
          <w:rFonts w:ascii="Century" w:hAnsi="Century" w:cs="Aharoni"/>
          <w:color w:val="0070C0"/>
          <w:sz w:val="28"/>
          <w:szCs w:val="28"/>
        </w:rPr>
        <w:t>Le père de Edmund</w:t>
      </w:r>
      <w:r>
        <w:rPr>
          <w:rFonts w:ascii="Century" w:hAnsi="Century" w:cs="Aharoni"/>
          <w:color w:val="0070C0"/>
          <w:sz w:val="28"/>
          <w:szCs w:val="28"/>
        </w:rPr>
        <w:t xml:space="preserve">,Gravement malade                Edmund :       </w:t>
      </w:r>
    </w:p>
    <w:p w:rsidR="003F4B10" w:rsidRPr="003F4B10" w:rsidRDefault="003F4B10" w:rsidP="003F4B10">
      <w:pPr>
        <w:rPr>
          <w:rFonts w:ascii="Century" w:hAnsi="Century" w:cs="Aharoni"/>
          <w:color w:val="0070C0"/>
          <w:sz w:val="28"/>
          <w:szCs w:val="28"/>
        </w:rPr>
      </w:pPr>
      <w:r>
        <w:rPr>
          <w:rFonts w:ascii="Century" w:hAnsi="Century" w:cs="Aharoni"/>
          <w:color w:val="0070C0"/>
          <w:sz w:val="28"/>
          <w:szCs w:val="28"/>
        </w:rPr>
        <w:t xml:space="preserve">                         </w:t>
      </w:r>
    </w:p>
    <w:p w:rsidR="00401969" w:rsidRDefault="009F673A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2pt;margin-top:6.95pt;width:180.6pt;height:141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F4B10" w:rsidRDefault="003F4B10">
                  <w:r w:rsidRPr="003F4B1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27351" cy="1628775"/>
                        <wp:effectExtent l="19050" t="0" r="1499" b="0"/>
                        <wp:docPr id="22" name="Image 19" descr="f_21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_2177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1724" cy="16319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4B10">
        <w:rPr>
          <w:rFonts w:ascii="Century" w:hAnsi="Century" w:cs="Aharoni"/>
          <w:noProof/>
          <w:color w:val="0070C0"/>
          <w:sz w:val="28"/>
          <w:szCs w:val="28"/>
          <w:lang w:eastAsia="fr-FR"/>
        </w:rPr>
        <w:drawing>
          <wp:inline distT="0" distB="0" distL="0" distR="0">
            <wp:extent cx="2262726" cy="1666875"/>
            <wp:effectExtent l="19050" t="0" r="4224" b="0"/>
            <wp:docPr id="18" name="Image 16" descr="th5BPA5Q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5BPA5QR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26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B10">
        <w:rPr>
          <w:color w:val="FF0000"/>
          <w:sz w:val="32"/>
          <w:szCs w:val="32"/>
        </w:rPr>
        <w:t xml:space="preserve">                                           </w:t>
      </w:r>
    </w:p>
    <w:p w:rsidR="003F4B10" w:rsidRDefault="003F4B10">
      <w:pPr>
        <w:rPr>
          <w:color w:val="FF0000"/>
          <w:sz w:val="32"/>
          <w:szCs w:val="32"/>
        </w:rPr>
      </w:pPr>
    </w:p>
    <w:p w:rsidR="003F4B10" w:rsidRDefault="003F4B1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Le frère d’ Edmund : ancien soldat et sa sœur :</w:t>
      </w:r>
    </w:p>
    <w:p w:rsidR="003F4B10" w:rsidRDefault="00167C7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    L’instituteur pervers : </w:t>
      </w:r>
    </w:p>
    <w:p w:rsidR="003F4B10" w:rsidRDefault="00167C73" w:rsidP="003F4B10">
      <w:r>
        <w:rPr>
          <w:noProof/>
          <w:color w:val="FF0000"/>
          <w:sz w:val="32"/>
          <w:szCs w:val="32"/>
        </w:rPr>
        <w:pict>
          <v:shape id="_x0000_s1028" type="#_x0000_t202" style="position:absolute;margin-left:243.65pt;margin-top:21.4pt;width:249.2pt;height:185.25pt;z-index:251662336;mso-position-horizontal-relative:text;mso-position-vertical-relative:text;mso-width-relative:margin;mso-height-relative:margin">
            <v:textbox>
              <w:txbxContent>
                <w:p w:rsidR="003F4B10" w:rsidRPr="00167C73" w:rsidRDefault="00167C73" w:rsidP="00167C7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41779" cy="2028825"/>
                        <wp:effectExtent l="19050" t="0" r="0" b="0"/>
                        <wp:docPr id="4" name="Image 1" descr="thO3LOZAY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O3LOZAYL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1779" cy="202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4B10">
        <w:rPr>
          <w:noProof/>
          <w:lang w:eastAsia="fr-FR"/>
        </w:rPr>
        <w:drawing>
          <wp:inline distT="0" distB="0" distL="0" distR="0">
            <wp:extent cx="2333625" cy="2495550"/>
            <wp:effectExtent l="19050" t="0" r="9525" b="0"/>
            <wp:docPr id="23" name="Image 22" descr="th8N3JR0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8N3JR0I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10" w:rsidRDefault="00167C73">
      <w:pPr>
        <w:rPr>
          <w:b/>
          <w:color w:val="FF0000"/>
          <w:sz w:val="28"/>
          <w:szCs w:val="28"/>
          <w:u w:val="single"/>
        </w:rPr>
      </w:pPr>
      <w:r w:rsidRPr="00167C73">
        <w:rPr>
          <w:b/>
          <w:color w:val="0070C0"/>
          <w:sz w:val="28"/>
          <w:szCs w:val="28"/>
          <w:u w:val="single"/>
        </w:rPr>
        <w:t xml:space="preserve"> </w:t>
      </w:r>
      <w:r w:rsidRPr="00167C73">
        <w:rPr>
          <w:b/>
          <w:color w:val="FF0000"/>
          <w:sz w:val="28"/>
          <w:szCs w:val="28"/>
          <w:u w:val="single"/>
        </w:rPr>
        <w:t>Les conditions de tournage :</w:t>
      </w:r>
    </w:p>
    <w:p w:rsidR="00167C73" w:rsidRDefault="00167C73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Le réalisateur nous affirme avoir tourner le film sans trucage ni modification pour en retenir la vraisemblance . On a affaire à la ville de Berlin ou ce qu’il en reste en 1947 . </w:t>
      </w:r>
    </w:p>
    <w:p w:rsidR="00167C73" w:rsidRDefault="00167C73">
      <w:pPr>
        <w:rPr>
          <w:b/>
          <w:color w:val="FF0000"/>
          <w:sz w:val="28"/>
          <w:szCs w:val="28"/>
          <w:u w:val="single"/>
        </w:rPr>
      </w:pPr>
    </w:p>
    <w:p w:rsidR="00167C73" w:rsidRDefault="00167C73">
      <w:pPr>
        <w:rPr>
          <w:b/>
          <w:color w:val="FF0000"/>
          <w:sz w:val="28"/>
          <w:szCs w:val="28"/>
          <w:u w:val="single"/>
        </w:rPr>
      </w:pPr>
    </w:p>
    <w:p w:rsidR="00167C73" w:rsidRDefault="00167C7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Roberto Rosselini et une partie de sa filmographie :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7" w:tooltip="1941" w:history="1">
        <w:r>
          <w:rPr>
            <w:rStyle w:val="Lienhypertexte"/>
          </w:rPr>
          <w:t>1941</w:t>
        </w:r>
      </w:hyperlink>
      <w:r>
        <w:t xml:space="preserve"> : </w:t>
      </w:r>
      <w:hyperlink r:id="rId18" w:tooltip="Le Navire blanc (page inexistante)" w:history="1">
        <w:r>
          <w:rPr>
            <w:rStyle w:val="Lienhypertexte"/>
            <w:i/>
            <w:iCs/>
          </w:rPr>
          <w:t>Le Navire blanc</w:t>
        </w:r>
      </w:hyperlink>
      <w:r>
        <w:rPr>
          <w:i/>
          <w:iCs/>
        </w:rPr>
        <w:t xml:space="preserve"> (La nave bianca)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tooltip="1942" w:history="1">
        <w:r>
          <w:rPr>
            <w:rStyle w:val="Lienhypertexte"/>
          </w:rPr>
          <w:t>1942</w:t>
        </w:r>
      </w:hyperlink>
      <w:r>
        <w:t xml:space="preserve"> : </w:t>
      </w:r>
      <w:hyperlink r:id="rId20" w:tooltip="Un pilote revient (page inexistante)" w:history="1">
        <w:r>
          <w:rPr>
            <w:rStyle w:val="Lienhypertexte"/>
            <w:i/>
            <w:iCs/>
          </w:rPr>
          <w:t>Un pilote revient</w:t>
        </w:r>
      </w:hyperlink>
      <w:r>
        <w:rPr>
          <w:i/>
          <w:iCs/>
        </w:rPr>
        <w:t xml:space="preserve"> (Un pilota ritorna)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1" w:tooltip="1943" w:history="1">
        <w:r>
          <w:rPr>
            <w:rStyle w:val="Lienhypertexte"/>
          </w:rPr>
          <w:t>1943</w:t>
        </w:r>
      </w:hyperlink>
      <w:r>
        <w:t xml:space="preserve"> : </w:t>
      </w:r>
      <w:hyperlink r:id="rId22" w:tooltip="L'Homme à la croix" w:history="1">
        <w:r>
          <w:rPr>
            <w:rStyle w:val="Lienhypertexte"/>
            <w:i/>
            <w:iCs/>
          </w:rPr>
          <w:t>L'Homme à la croix</w:t>
        </w:r>
      </w:hyperlink>
      <w:r>
        <w:rPr>
          <w:i/>
          <w:iCs/>
        </w:rPr>
        <w:t xml:space="preserve"> (L'uomo dalla croce)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3" w:tooltip="1943" w:history="1">
        <w:r>
          <w:rPr>
            <w:rStyle w:val="Lienhypertexte"/>
          </w:rPr>
          <w:t>1943</w:t>
        </w:r>
      </w:hyperlink>
      <w:r>
        <w:t xml:space="preserve"> : </w:t>
      </w:r>
      <w:hyperlink r:id="rId24" w:tooltip="La Proie du désir" w:history="1">
        <w:r>
          <w:rPr>
            <w:rStyle w:val="Lienhypertexte"/>
            <w:i/>
            <w:iCs/>
          </w:rPr>
          <w:t>La Proie du désir</w:t>
        </w:r>
      </w:hyperlink>
      <w:r>
        <w:rPr>
          <w:i/>
          <w:iCs/>
        </w:rPr>
        <w:t xml:space="preserve"> (Desiderio)</w:t>
      </w:r>
      <w:r>
        <w:t xml:space="preserve"> (commencé par Rossellini en 1943 sous le titre </w:t>
      </w:r>
      <w:r>
        <w:rPr>
          <w:i/>
          <w:iCs/>
        </w:rPr>
        <w:t>Scalo merci</w:t>
      </w:r>
      <w:r>
        <w:t xml:space="preserve"> et terminé en 1946 par Marcello Pagliero)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5" w:tooltip="1945" w:history="1">
        <w:r>
          <w:rPr>
            <w:rStyle w:val="Lienhypertexte"/>
          </w:rPr>
          <w:t>1945</w:t>
        </w:r>
      </w:hyperlink>
      <w:r>
        <w:t xml:space="preserve"> : </w:t>
      </w:r>
      <w:hyperlink r:id="rId26" w:tooltip="Rome, ville ouverte" w:history="1">
        <w:r>
          <w:rPr>
            <w:rStyle w:val="Lienhypertexte"/>
            <w:i/>
            <w:iCs/>
          </w:rPr>
          <w:t>Rome, ville ouverte</w:t>
        </w:r>
      </w:hyperlink>
      <w:r>
        <w:rPr>
          <w:i/>
          <w:iCs/>
        </w:rPr>
        <w:t xml:space="preserve"> (Roma, città aperta)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7" w:tooltip="1946" w:history="1">
        <w:r>
          <w:rPr>
            <w:rStyle w:val="Lienhypertexte"/>
          </w:rPr>
          <w:t>1946</w:t>
        </w:r>
      </w:hyperlink>
      <w:r>
        <w:t xml:space="preserve"> : </w:t>
      </w:r>
      <w:hyperlink r:id="rId28" w:tooltip="Païsa" w:history="1">
        <w:r>
          <w:rPr>
            <w:rStyle w:val="Lienhypertexte"/>
            <w:i/>
            <w:iCs/>
          </w:rPr>
          <w:t>Païsa</w:t>
        </w:r>
      </w:hyperlink>
      <w:r>
        <w:rPr>
          <w:i/>
          <w:iCs/>
        </w:rPr>
        <w:t xml:space="preserve"> (Paisà)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9" w:tooltip="1948" w:history="1">
        <w:r>
          <w:rPr>
            <w:rStyle w:val="Lienhypertexte"/>
          </w:rPr>
          <w:t>1948</w:t>
        </w:r>
      </w:hyperlink>
      <w:r>
        <w:t xml:space="preserve"> : </w:t>
      </w:r>
      <w:hyperlink r:id="rId30" w:tooltip="Allemagne année zéro" w:history="1">
        <w:r>
          <w:rPr>
            <w:rStyle w:val="Lienhypertexte"/>
            <w:i/>
            <w:iCs/>
          </w:rPr>
          <w:t>Allemagne année zéro</w:t>
        </w:r>
      </w:hyperlink>
      <w:r>
        <w:rPr>
          <w:i/>
          <w:iCs/>
        </w:rPr>
        <w:t xml:space="preserve"> (Germania anno zero)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1" w:tooltip="1948" w:history="1">
        <w:r>
          <w:rPr>
            <w:rStyle w:val="Lienhypertexte"/>
          </w:rPr>
          <w:t>1948</w:t>
        </w:r>
      </w:hyperlink>
      <w:r>
        <w:t xml:space="preserve"> : </w:t>
      </w:r>
      <w:hyperlink r:id="rId32" w:tooltip="L'amore" w:history="1">
        <w:r>
          <w:rPr>
            <w:rStyle w:val="Lienhypertexte"/>
            <w:i/>
            <w:iCs/>
          </w:rPr>
          <w:t>L'amore</w:t>
        </w:r>
      </w:hyperlink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3" w:tooltip="1950" w:history="1">
        <w:r>
          <w:rPr>
            <w:rStyle w:val="Lienhypertexte"/>
          </w:rPr>
          <w:t>1950</w:t>
        </w:r>
      </w:hyperlink>
      <w:r>
        <w:t xml:space="preserve"> : </w:t>
      </w:r>
      <w:hyperlink r:id="rId34" w:tooltip="Stromboli (film)" w:history="1">
        <w:r>
          <w:rPr>
            <w:rStyle w:val="Lienhypertexte"/>
            <w:i/>
            <w:iCs/>
          </w:rPr>
          <w:t>Stromboli</w:t>
        </w:r>
      </w:hyperlink>
      <w:r>
        <w:rPr>
          <w:i/>
          <w:iCs/>
        </w:rPr>
        <w:t xml:space="preserve"> (Stromboli terra di Dio)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5" w:tooltip="1950" w:history="1">
        <w:r>
          <w:rPr>
            <w:rStyle w:val="Lienhypertexte"/>
          </w:rPr>
          <w:t>1950</w:t>
        </w:r>
      </w:hyperlink>
      <w:r>
        <w:t xml:space="preserve"> : </w:t>
      </w:r>
      <w:hyperlink r:id="rId36" w:tooltip="Les Onze Fioretti de François d'Assise" w:history="1">
        <w:r>
          <w:rPr>
            <w:rStyle w:val="Lienhypertexte"/>
            <w:i/>
            <w:iCs/>
          </w:rPr>
          <w:t>Les Onze Fioretti de François d'Assise</w:t>
        </w:r>
      </w:hyperlink>
      <w:r>
        <w:rPr>
          <w:i/>
          <w:iCs/>
        </w:rPr>
        <w:t xml:space="preserve"> (Francesco, giullare di Dio)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7" w:tooltip="1952" w:history="1">
        <w:r>
          <w:rPr>
            <w:rStyle w:val="Lienhypertexte"/>
          </w:rPr>
          <w:t>1952</w:t>
        </w:r>
      </w:hyperlink>
      <w:r>
        <w:t xml:space="preserve"> : </w:t>
      </w:r>
      <w:hyperlink r:id="rId38" w:tooltip="La Machine à tuer les méchants" w:history="1">
        <w:r>
          <w:rPr>
            <w:rStyle w:val="Lienhypertexte"/>
            <w:i/>
            <w:iCs/>
          </w:rPr>
          <w:t>La Machine à tuer les méchants</w:t>
        </w:r>
      </w:hyperlink>
      <w:r>
        <w:rPr>
          <w:i/>
          <w:iCs/>
        </w:rPr>
        <w:t xml:space="preserve"> (La macchina ammazzacattivi)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9" w:tooltip="1952" w:history="1">
        <w:r>
          <w:rPr>
            <w:rStyle w:val="Lienhypertexte"/>
          </w:rPr>
          <w:t>1952</w:t>
        </w:r>
      </w:hyperlink>
      <w:r>
        <w:t xml:space="preserve"> : </w:t>
      </w:r>
      <w:hyperlink r:id="rId40" w:tooltip="Europe 51" w:history="1">
        <w:r>
          <w:rPr>
            <w:rStyle w:val="Lienhypertexte"/>
            <w:i/>
            <w:iCs/>
          </w:rPr>
          <w:t>Europe 51</w:t>
        </w:r>
      </w:hyperlink>
      <w:r>
        <w:rPr>
          <w:i/>
          <w:iCs/>
        </w:rPr>
        <w:t xml:space="preserve"> (Europa '51)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41" w:tooltip="1954" w:history="1">
        <w:r>
          <w:rPr>
            <w:rStyle w:val="Lienhypertexte"/>
          </w:rPr>
          <w:t>1954</w:t>
        </w:r>
      </w:hyperlink>
      <w:r>
        <w:t xml:space="preserve"> : </w:t>
      </w:r>
      <w:hyperlink r:id="rId42" w:tooltip="Où est la liberté ?" w:history="1">
        <w:r>
          <w:rPr>
            <w:rStyle w:val="Lienhypertexte"/>
            <w:i/>
            <w:iCs/>
          </w:rPr>
          <w:t>Où est la liberté ?</w:t>
        </w:r>
      </w:hyperlink>
      <w:r>
        <w:rPr>
          <w:i/>
          <w:iCs/>
        </w:rPr>
        <w:t xml:space="preserve"> (Dov'è la libertà ?)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43" w:tooltip="1954" w:history="1">
        <w:r>
          <w:rPr>
            <w:rStyle w:val="Lienhypertexte"/>
          </w:rPr>
          <w:t>1954</w:t>
        </w:r>
      </w:hyperlink>
      <w:r>
        <w:t xml:space="preserve"> : </w:t>
      </w:r>
      <w:hyperlink r:id="rId44" w:tooltip="Voyage en Italie" w:history="1">
        <w:r>
          <w:rPr>
            <w:rStyle w:val="Lienhypertexte"/>
            <w:i/>
            <w:iCs/>
          </w:rPr>
          <w:t>Voyage en Italie</w:t>
        </w:r>
      </w:hyperlink>
      <w:r>
        <w:rPr>
          <w:i/>
          <w:iCs/>
        </w:rPr>
        <w:t xml:space="preserve"> (Viaggio in Italia)</w:t>
      </w:r>
    </w:p>
    <w:p w:rsidR="00167C73" w:rsidRDefault="00167C73" w:rsidP="00167C7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45" w:tooltip="1954" w:history="1">
        <w:r>
          <w:rPr>
            <w:rStyle w:val="Lienhypertexte"/>
          </w:rPr>
          <w:t>1954</w:t>
        </w:r>
      </w:hyperlink>
      <w:r>
        <w:t xml:space="preserve"> : </w:t>
      </w:r>
      <w:hyperlink r:id="rId46" w:tooltip="La Peur (film, 1954)" w:history="1">
        <w:r>
          <w:rPr>
            <w:rStyle w:val="Lienhypertexte"/>
            <w:i/>
            <w:iCs/>
          </w:rPr>
          <w:t>La Peur</w:t>
        </w:r>
      </w:hyperlink>
      <w:r>
        <w:rPr>
          <w:i/>
          <w:iCs/>
        </w:rPr>
        <w:t xml:space="preserve"> (Angst)</w:t>
      </w:r>
    </w:p>
    <w:p w:rsidR="00167C73" w:rsidRDefault="00167C73">
      <w:pPr>
        <w:rPr>
          <w:color w:val="4F81BD" w:themeColor="accent1"/>
          <w:sz w:val="28"/>
          <w:szCs w:val="28"/>
        </w:rPr>
      </w:pPr>
    </w:p>
    <w:p w:rsidR="00167C73" w:rsidRDefault="00167C7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Les caractéristiques du Néo – réalisme : </w:t>
      </w:r>
    </w:p>
    <w:p w:rsidR="00167C73" w:rsidRDefault="00167C73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Le néoréalisme est un mouvement artistique né entre 1940-1950 , il consiste à tourner avec peu de moyen ,avec des acteurs de rue pour faire plus réaliste et à filmer le quotidien en l’état . Roberto Rosselini fait partie de ces réalisateurs du mouvement du Néoréalisme . </w:t>
      </w:r>
    </w:p>
    <w:p w:rsidR="00167C73" w:rsidRDefault="00167C73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Selon moi ce film me parrait révélateur de ce courant artistique car la réalité y est filmé , le film nous documente d’une certaine manière sur la condition de vie en Allemagne en 1947 . </w:t>
      </w:r>
    </w:p>
    <w:p w:rsidR="00167C73" w:rsidRDefault="00167C73">
      <w:pPr>
        <w:rPr>
          <w:color w:val="4F81BD" w:themeColor="accent1"/>
          <w:sz w:val="28"/>
          <w:szCs w:val="28"/>
        </w:rPr>
      </w:pPr>
    </w:p>
    <w:p w:rsidR="00167C73" w:rsidRPr="00167C73" w:rsidRDefault="00167C73">
      <w:pPr>
        <w:rPr>
          <w:color w:val="4F81BD" w:themeColor="accent1"/>
          <w:sz w:val="28"/>
          <w:szCs w:val="28"/>
        </w:rPr>
      </w:pPr>
    </w:p>
    <w:sectPr w:rsidR="00167C73" w:rsidRPr="00167C73" w:rsidSect="0010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23A"/>
    <w:multiLevelType w:val="multilevel"/>
    <w:tmpl w:val="00FE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1969"/>
    <w:rsid w:val="00105BA7"/>
    <w:rsid w:val="00115786"/>
    <w:rsid w:val="00167C73"/>
    <w:rsid w:val="003F4B10"/>
    <w:rsid w:val="00401969"/>
    <w:rsid w:val="00586876"/>
    <w:rsid w:val="00777FF8"/>
    <w:rsid w:val="009F673A"/>
    <w:rsid w:val="00F9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9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F4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fr.wikipedia.org/w/index.php?title=Le_Navire_blanc&amp;action=edit&amp;redlink=1" TargetMode="External"/><Relationship Id="rId26" Type="http://schemas.openxmlformats.org/officeDocument/2006/relationships/hyperlink" Target="https://fr.wikipedia.org/wiki/Rome,_ville_ouverte" TargetMode="External"/><Relationship Id="rId39" Type="http://schemas.openxmlformats.org/officeDocument/2006/relationships/hyperlink" Target="https://fr.wikipedia.org/wiki/19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1943" TargetMode="External"/><Relationship Id="rId34" Type="http://schemas.openxmlformats.org/officeDocument/2006/relationships/hyperlink" Target="https://fr.wikipedia.org/wiki/Stromboli_(film)" TargetMode="External"/><Relationship Id="rId42" Type="http://schemas.openxmlformats.org/officeDocument/2006/relationships/hyperlink" Target="https://fr.wikipedia.org/wiki/O%C3%B9_est_la_libert%C3%A9_%3F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fr.wikipedia.org/wiki/1941" TargetMode="External"/><Relationship Id="rId25" Type="http://schemas.openxmlformats.org/officeDocument/2006/relationships/hyperlink" Target="https://fr.wikipedia.org/wiki/1945" TargetMode="External"/><Relationship Id="rId33" Type="http://schemas.openxmlformats.org/officeDocument/2006/relationships/hyperlink" Target="https://fr.wikipedia.org/wiki/1950" TargetMode="External"/><Relationship Id="rId38" Type="http://schemas.openxmlformats.org/officeDocument/2006/relationships/hyperlink" Target="https://fr.wikipedia.org/wiki/La_Machine_%C3%A0_tuer_les_m%C3%A9chants" TargetMode="External"/><Relationship Id="rId46" Type="http://schemas.openxmlformats.org/officeDocument/2006/relationships/hyperlink" Target="https://fr.wikipedia.org/wiki/La_Peur_(film,_1954)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fr.wikipedia.org/w/index.php?title=Un_pilote_revient&amp;action=edit&amp;redlink=1" TargetMode="External"/><Relationship Id="rId29" Type="http://schemas.openxmlformats.org/officeDocument/2006/relationships/hyperlink" Target="https://fr.wikipedia.org/wiki/1948" TargetMode="External"/><Relationship Id="rId41" Type="http://schemas.openxmlformats.org/officeDocument/2006/relationships/hyperlink" Target="https://fr.wikipedia.org/wiki/19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Neue_Reichskanzlei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fr.wikipedia.org/wiki/La_Proie_du_d%C3%A9sir" TargetMode="External"/><Relationship Id="rId32" Type="http://schemas.openxmlformats.org/officeDocument/2006/relationships/hyperlink" Target="https://fr.wikipedia.org/wiki/L%27amore" TargetMode="External"/><Relationship Id="rId37" Type="http://schemas.openxmlformats.org/officeDocument/2006/relationships/hyperlink" Target="https://fr.wikipedia.org/wiki/1952" TargetMode="External"/><Relationship Id="rId40" Type="http://schemas.openxmlformats.org/officeDocument/2006/relationships/hyperlink" Target="https://fr.wikipedia.org/wiki/Europe_51" TargetMode="External"/><Relationship Id="rId45" Type="http://schemas.openxmlformats.org/officeDocument/2006/relationships/hyperlink" Target="https://fr.wikipedia.org/wiki/195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fr.wikipedia.org/wiki/1943" TargetMode="External"/><Relationship Id="rId28" Type="http://schemas.openxmlformats.org/officeDocument/2006/relationships/hyperlink" Target="https://fr.wikipedia.org/wiki/Pa%C3%AFsa" TargetMode="External"/><Relationship Id="rId36" Type="http://schemas.openxmlformats.org/officeDocument/2006/relationships/hyperlink" Target="https://fr.wikipedia.org/wiki/Les_Onze_Fioretti_de_Fran%C3%A7ois_d%27Assis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fr.wikipedia.org/wiki/1942" TargetMode="External"/><Relationship Id="rId31" Type="http://schemas.openxmlformats.org/officeDocument/2006/relationships/hyperlink" Target="https://fr.wikipedia.org/wiki/1948" TargetMode="External"/><Relationship Id="rId44" Type="http://schemas.openxmlformats.org/officeDocument/2006/relationships/hyperlink" Target="https://fr.wikipedia.org/wiki/Voyage_en_Ital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fr.wikipedia.org/wiki/L%27Homme_%C3%A0_la_croix" TargetMode="External"/><Relationship Id="rId27" Type="http://schemas.openxmlformats.org/officeDocument/2006/relationships/hyperlink" Target="https://fr.wikipedia.org/wiki/1946" TargetMode="External"/><Relationship Id="rId30" Type="http://schemas.openxmlformats.org/officeDocument/2006/relationships/hyperlink" Target="https://fr.wikipedia.org/wiki/Allemagne_ann%C3%A9e_z%C3%A9ro" TargetMode="External"/><Relationship Id="rId35" Type="http://schemas.openxmlformats.org/officeDocument/2006/relationships/hyperlink" Target="https://fr.wikipedia.org/wiki/1950" TargetMode="External"/><Relationship Id="rId43" Type="http://schemas.openxmlformats.org/officeDocument/2006/relationships/hyperlink" Target="https://fr.wikipedia.org/wiki/195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Hinglo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adminvista.profil</dc:creator>
  <cp:lastModifiedBy>adminvista.profil</cp:lastModifiedBy>
  <cp:revision>3</cp:revision>
  <dcterms:created xsi:type="dcterms:W3CDTF">2016-02-10T11:02:00Z</dcterms:created>
  <dcterms:modified xsi:type="dcterms:W3CDTF">2016-02-17T10:00:00Z</dcterms:modified>
</cp:coreProperties>
</file>