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461F00" w:rsidRDefault="00A64D53">
      <w:pPr>
        <w:rPr>
          <w:b/>
          <w:sz w:val="24"/>
          <w:szCs w:val="24"/>
        </w:rPr>
      </w:pPr>
      <w:r w:rsidRPr="00461F00">
        <w:rPr>
          <w:b/>
          <w:sz w:val="24"/>
          <w:szCs w:val="24"/>
        </w:rPr>
        <w:t>Liste 2</w:t>
      </w:r>
    </w:p>
    <w:p w:rsidR="00A64D53" w:rsidRPr="00461F00" w:rsidRDefault="00A64D53">
      <w:pPr>
        <w:rPr>
          <w:sz w:val="24"/>
          <w:szCs w:val="24"/>
        </w:rPr>
      </w:pPr>
    </w:p>
    <w:p w:rsidR="00A64D53" w:rsidRPr="00461F00" w:rsidRDefault="00A64D53">
      <w:pPr>
        <w:rPr>
          <w:b/>
          <w:sz w:val="36"/>
          <w:szCs w:val="36"/>
        </w:rPr>
      </w:pPr>
      <w:r w:rsidRPr="00461F00">
        <w:rPr>
          <w:sz w:val="24"/>
          <w:szCs w:val="24"/>
        </w:rPr>
        <w:tab/>
      </w:r>
      <w:r w:rsidRPr="00461F00">
        <w:rPr>
          <w:sz w:val="24"/>
          <w:szCs w:val="24"/>
        </w:rPr>
        <w:tab/>
      </w:r>
      <w:r w:rsidRPr="00461F00">
        <w:rPr>
          <w:sz w:val="24"/>
          <w:szCs w:val="24"/>
        </w:rPr>
        <w:tab/>
      </w:r>
      <w:r w:rsidRPr="00461F00">
        <w:rPr>
          <w:b/>
          <w:sz w:val="36"/>
          <w:szCs w:val="36"/>
        </w:rPr>
        <w:t>C’est chouette d’être un canard</w:t>
      </w:r>
      <w:r w:rsidR="00461F00" w:rsidRPr="00461F00">
        <w:rPr>
          <w:b/>
          <w:sz w:val="36"/>
          <w:szCs w:val="36"/>
        </w:rPr>
        <w:t> !</w:t>
      </w:r>
      <w:r w:rsidRPr="00461F00">
        <w:rPr>
          <w:b/>
          <w:sz w:val="36"/>
          <w:szCs w:val="36"/>
        </w:rPr>
        <w:t xml:space="preserve"> </w:t>
      </w:r>
    </w:p>
    <w:p w:rsidR="00A64D53" w:rsidRPr="00461F00" w:rsidRDefault="00A64D53">
      <w:pPr>
        <w:rPr>
          <w:sz w:val="24"/>
          <w:szCs w:val="24"/>
        </w:rPr>
      </w:pPr>
      <w:r w:rsidRPr="00461F00">
        <w:rPr>
          <w:sz w:val="24"/>
          <w:szCs w:val="24"/>
        </w:rPr>
        <w:tab/>
      </w:r>
      <w:r w:rsidRPr="00461F00">
        <w:rPr>
          <w:sz w:val="24"/>
          <w:szCs w:val="24"/>
        </w:rPr>
        <w:tab/>
      </w:r>
      <w:r w:rsidRPr="00461F00">
        <w:rPr>
          <w:sz w:val="24"/>
          <w:szCs w:val="24"/>
        </w:rPr>
        <w:tab/>
      </w:r>
      <w:r w:rsidRPr="00461F00">
        <w:rPr>
          <w:sz w:val="24"/>
          <w:szCs w:val="24"/>
        </w:rPr>
        <w:tab/>
      </w:r>
      <w:r w:rsidRPr="00461F00">
        <w:rPr>
          <w:sz w:val="24"/>
          <w:szCs w:val="24"/>
        </w:rPr>
        <w:tab/>
      </w:r>
      <w:r w:rsidRPr="00461F00">
        <w:rPr>
          <w:sz w:val="24"/>
          <w:szCs w:val="24"/>
        </w:rPr>
        <w:tab/>
      </w:r>
      <w:r w:rsidRPr="00461F00">
        <w:rPr>
          <w:sz w:val="24"/>
          <w:szCs w:val="24"/>
        </w:rPr>
        <w:tab/>
      </w:r>
      <w:r w:rsidRPr="00461F00">
        <w:rPr>
          <w:sz w:val="24"/>
          <w:szCs w:val="24"/>
        </w:rPr>
        <w:tab/>
        <w:t xml:space="preserve">Joan </w:t>
      </w:r>
      <w:r w:rsidR="000F5737" w:rsidRPr="00461F00">
        <w:rPr>
          <w:sz w:val="24"/>
          <w:szCs w:val="24"/>
        </w:rPr>
        <w:t>Rankin,</w:t>
      </w:r>
      <w:r w:rsidRPr="00461F00">
        <w:rPr>
          <w:sz w:val="24"/>
          <w:szCs w:val="24"/>
        </w:rPr>
        <w:t xml:space="preserve"> Pastel</w:t>
      </w:r>
    </w:p>
    <w:p w:rsidR="00A64D53" w:rsidRPr="00461F00" w:rsidRDefault="00A64D53">
      <w:pPr>
        <w:rPr>
          <w:sz w:val="24"/>
          <w:szCs w:val="24"/>
        </w:rPr>
      </w:pPr>
    </w:p>
    <w:p w:rsidR="00A64D53" w:rsidRPr="00461F00" w:rsidRDefault="00A64D53">
      <w:pPr>
        <w:rPr>
          <w:sz w:val="24"/>
          <w:szCs w:val="24"/>
        </w:rPr>
      </w:pPr>
      <w:r w:rsidRPr="00461F00">
        <w:rPr>
          <w:sz w:val="24"/>
          <w:szCs w:val="24"/>
        </w:rPr>
        <w:t xml:space="preserve">Album dont l’intérêt principal repose sur </w:t>
      </w:r>
      <w:r w:rsidRPr="00461F00">
        <w:rPr>
          <w:b/>
          <w:sz w:val="24"/>
          <w:szCs w:val="24"/>
        </w:rPr>
        <w:t>le point de vue narratif</w:t>
      </w:r>
      <w:r w:rsidRPr="00461F00">
        <w:rPr>
          <w:sz w:val="24"/>
          <w:szCs w:val="24"/>
        </w:rPr>
        <w:t xml:space="preserve"> : Blandine voit le monde à travers sa coquille brisée et ne voit les choses que partiellement. C’est ce qu’il faut </w:t>
      </w:r>
      <w:r w:rsidRPr="00461F00">
        <w:rPr>
          <w:b/>
          <w:sz w:val="24"/>
          <w:szCs w:val="24"/>
        </w:rPr>
        <w:t>comprendre à travers la lecture d’images</w:t>
      </w:r>
      <w:r w:rsidRPr="00461F00">
        <w:rPr>
          <w:sz w:val="24"/>
          <w:szCs w:val="24"/>
        </w:rPr>
        <w:t xml:space="preserve">. Elle découvre donc progressivement l’identité du renard. </w:t>
      </w:r>
    </w:p>
    <w:p w:rsidR="00A64D53" w:rsidRPr="00461F00" w:rsidRDefault="00A64D53">
      <w:pPr>
        <w:rPr>
          <w:sz w:val="24"/>
          <w:szCs w:val="24"/>
        </w:rPr>
      </w:pPr>
    </w:p>
    <w:p w:rsidR="00A64D53" w:rsidRPr="00461F00" w:rsidRDefault="00A64D53">
      <w:pPr>
        <w:rPr>
          <w:sz w:val="24"/>
          <w:szCs w:val="24"/>
        </w:rPr>
      </w:pPr>
      <w:r w:rsidRPr="00461F00">
        <w:rPr>
          <w:sz w:val="24"/>
          <w:szCs w:val="24"/>
        </w:rPr>
        <w:t xml:space="preserve">On portera donc une attention particulière à </w:t>
      </w:r>
      <w:r w:rsidRPr="00461F00">
        <w:rPr>
          <w:b/>
          <w:sz w:val="24"/>
          <w:szCs w:val="24"/>
        </w:rPr>
        <w:t>la mise en page et à la variété des formes d’images</w:t>
      </w:r>
      <w:r w:rsidRPr="00461F00">
        <w:rPr>
          <w:sz w:val="24"/>
          <w:szCs w:val="24"/>
        </w:rPr>
        <w:t xml:space="preserve"> : </w:t>
      </w:r>
    </w:p>
    <w:p w:rsidR="00A64D53" w:rsidRPr="00461F00" w:rsidRDefault="000727D5" w:rsidP="00A64D5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F00">
        <w:rPr>
          <w:sz w:val="24"/>
          <w:szCs w:val="24"/>
        </w:rPr>
        <w:t>Des i</w:t>
      </w:r>
      <w:r w:rsidR="00A64D53" w:rsidRPr="00461F00">
        <w:rPr>
          <w:sz w:val="24"/>
          <w:szCs w:val="24"/>
        </w:rPr>
        <w:t xml:space="preserve">mages </w:t>
      </w:r>
      <w:r w:rsidR="008071FA" w:rsidRPr="00461F00">
        <w:rPr>
          <w:sz w:val="24"/>
          <w:szCs w:val="24"/>
        </w:rPr>
        <w:t>complètes (</w:t>
      </w:r>
      <w:r w:rsidR="00A64D53" w:rsidRPr="00461F00">
        <w:rPr>
          <w:sz w:val="24"/>
          <w:szCs w:val="24"/>
        </w:rPr>
        <w:t xml:space="preserve">le monde tel qu’il est et comme le voit enfin Blandine à la fin de l’histoire) : ce sont des pages entières ou des doubles pages </w:t>
      </w:r>
    </w:p>
    <w:p w:rsidR="000727D5" w:rsidRPr="00461F00" w:rsidRDefault="000727D5" w:rsidP="00A64D5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F00">
        <w:rPr>
          <w:sz w:val="24"/>
          <w:szCs w:val="24"/>
        </w:rPr>
        <w:t xml:space="preserve">Des images </w:t>
      </w:r>
      <w:r w:rsidR="008071FA" w:rsidRPr="00461F00">
        <w:rPr>
          <w:sz w:val="24"/>
          <w:szCs w:val="24"/>
        </w:rPr>
        <w:t>tronquées (</w:t>
      </w:r>
      <w:r w:rsidRPr="00461F00">
        <w:rPr>
          <w:sz w:val="24"/>
          <w:szCs w:val="24"/>
        </w:rPr>
        <w:t>le monde tel que le voit</w:t>
      </w:r>
      <w:r w:rsidR="008071FA" w:rsidRPr="00461F00">
        <w:rPr>
          <w:sz w:val="24"/>
          <w:szCs w:val="24"/>
        </w:rPr>
        <w:t xml:space="preserve"> Blandine à travers sa coquille</w:t>
      </w:r>
      <w:r w:rsidRPr="00461F00">
        <w:rPr>
          <w:sz w:val="24"/>
          <w:szCs w:val="24"/>
        </w:rPr>
        <w:t>)</w:t>
      </w:r>
    </w:p>
    <w:p w:rsidR="000727D5" w:rsidRPr="00461F00" w:rsidRDefault="000727D5" w:rsidP="000727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F00">
        <w:rPr>
          <w:sz w:val="24"/>
          <w:szCs w:val="24"/>
        </w:rPr>
        <w:t>Des images « séquentielles » : sous f</w:t>
      </w:r>
      <w:r w:rsidR="008071FA" w:rsidRPr="00461F00">
        <w:rPr>
          <w:sz w:val="24"/>
          <w:szCs w:val="24"/>
        </w:rPr>
        <w:t>ormes de vignettes ou de bandes</w:t>
      </w:r>
      <w:r w:rsidRPr="00461F00">
        <w:rPr>
          <w:sz w:val="24"/>
          <w:szCs w:val="24"/>
        </w:rPr>
        <w:t xml:space="preserve">, elles s’apparentent à la bande dessinée et indiquent les mouvements rapides. </w:t>
      </w:r>
    </w:p>
    <w:p w:rsidR="00A2504F" w:rsidRPr="00461F00" w:rsidRDefault="00A2504F" w:rsidP="00A2504F">
      <w:pPr>
        <w:pStyle w:val="Paragraphedeliste"/>
        <w:rPr>
          <w:sz w:val="24"/>
          <w:szCs w:val="24"/>
        </w:rPr>
      </w:pPr>
    </w:p>
    <w:p w:rsidR="00A2504F" w:rsidRPr="00461F00" w:rsidRDefault="00A2504F" w:rsidP="00A2504F">
      <w:pPr>
        <w:pStyle w:val="Paragraphedeliste"/>
        <w:ind w:left="0"/>
        <w:rPr>
          <w:sz w:val="24"/>
          <w:szCs w:val="24"/>
        </w:rPr>
      </w:pPr>
      <w:r w:rsidRPr="00461F00">
        <w:rPr>
          <w:b/>
          <w:sz w:val="24"/>
          <w:szCs w:val="24"/>
        </w:rPr>
        <w:t>Les jeux typographiques</w:t>
      </w:r>
      <w:r w:rsidRPr="00461F00">
        <w:rPr>
          <w:sz w:val="24"/>
          <w:szCs w:val="24"/>
        </w:rPr>
        <w:t xml:space="preserve"> sont également intéressants : ils marquent les mouvements (exemple : «  tandis que ses frères et sœurs nagent et plongent </w:t>
      </w:r>
      <w:r w:rsidR="000F5737" w:rsidRPr="00461F00">
        <w:rPr>
          <w:sz w:val="24"/>
          <w:szCs w:val="24"/>
        </w:rPr>
        <w:t>»)</w:t>
      </w:r>
      <w:r w:rsidRPr="00461F00">
        <w:rPr>
          <w:sz w:val="24"/>
          <w:szCs w:val="24"/>
        </w:rPr>
        <w:t xml:space="preserve">  ou le sens des mots </w:t>
      </w:r>
      <w:r w:rsidR="000F5737" w:rsidRPr="00461F00">
        <w:rPr>
          <w:sz w:val="24"/>
          <w:szCs w:val="24"/>
        </w:rPr>
        <w:t>(exemple</w:t>
      </w:r>
      <w:r w:rsidRPr="00461F00">
        <w:rPr>
          <w:sz w:val="24"/>
          <w:szCs w:val="24"/>
        </w:rPr>
        <w:t xml:space="preserve"> : « petite »ou « grossir ») ou l’intonation (« j’adooore »). </w:t>
      </w:r>
    </w:p>
    <w:p w:rsidR="000727D5" w:rsidRPr="00461F00" w:rsidRDefault="000727D5" w:rsidP="000727D5">
      <w:pPr>
        <w:rPr>
          <w:sz w:val="24"/>
          <w:szCs w:val="24"/>
        </w:rPr>
      </w:pPr>
      <w:r w:rsidRPr="00461F00">
        <w:rPr>
          <w:sz w:val="24"/>
          <w:szCs w:val="24"/>
        </w:rPr>
        <w:t xml:space="preserve">L’album est aussi intéressant par </w:t>
      </w:r>
      <w:r w:rsidRPr="00461F00">
        <w:rPr>
          <w:b/>
          <w:sz w:val="24"/>
          <w:szCs w:val="24"/>
        </w:rPr>
        <w:t>les thèmes principaux</w:t>
      </w:r>
      <w:r w:rsidRPr="00461F00">
        <w:rPr>
          <w:sz w:val="24"/>
          <w:szCs w:val="24"/>
        </w:rPr>
        <w:t xml:space="preserve"> : </w:t>
      </w:r>
    </w:p>
    <w:p w:rsidR="000727D5" w:rsidRPr="00461F00" w:rsidRDefault="000727D5" w:rsidP="000727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F00">
        <w:rPr>
          <w:b/>
          <w:sz w:val="24"/>
          <w:szCs w:val="24"/>
        </w:rPr>
        <w:t xml:space="preserve">Le </w:t>
      </w:r>
      <w:r w:rsidR="008071FA" w:rsidRPr="00461F00">
        <w:rPr>
          <w:b/>
          <w:sz w:val="24"/>
          <w:szCs w:val="24"/>
        </w:rPr>
        <w:t>thème de la ruse</w:t>
      </w:r>
      <w:r w:rsidR="008071FA" w:rsidRPr="00461F00">
        <w:rPr>
          <w:sz w:val="24"/>
          <w:szCs w:val="24"/>
        </w:rPr>
        <w:t xml:space="preserve"> (</w:t>
      </w:r>
      <w:r w:rsidRPr="00461F00">
        <w:rPr>
          <w:sz w:val="24"/>
          <w:szCs w:val="24"/>
        </w:rPr>
        <w:t xml:space="preserve">lié au personnage du renard) : on pourra donc introduire un </w:t>
      </w:r>
      <w:r w:rsidRPr="00461F00">
        <w:rPr>
          <w:b/>
          <w:sz w:val="24"/>
          <w:szCs w:val="24"/>
        </w:rPr>
        <w:t>réseau de livre avec des histoires de ruse parmi lesquelles des histoires de renard</w:t>
      </w:r>
      <w:r w:rsidRPr="00461F00">
        <w:rPr>
          <w:sz w:val="24"/>
          <w:szCs w:val="24"/>
        </w:rPr>
        <w:t>…)</w:t>
      </w:r>
      <w:r w:rsidR="008071FA" w:rsidRPr="00461F00">
        <w:rPr>
          <w:sz w:val="24"/>
          <w:szCs w:val="24"/>
        </w:rPr>
        <w:t> : il faut comprendre que le renard engraisse Blandine pour la manger.</w:t>
      </w:r>
    </w:p>
    <w:p w:rsidR="000727D5" w:rsidRPr="00461F00" w:rsidRDefault="000727D5" w:rsidP="000727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F00">
        <w:rPr>
          <w:b/>
          <w:sz w:val="24"/>
          <w:szCs w:val="24"/>
        </w:rPr>
        <w:t>Le thème de l’identité</w:t>
      </w:r>
      <w:r w:rsidRPr="00461F00">
        <w:rPr>
          <w:sz w:val="24"/>
          <w:szCs w:val="24"/>
        </w:rPr>
        <w:t> : il s’agit de comprendre que Blandine ne se comporte pas comme un canard durant toute l’histoire, contrairement à ses frères et sœurs .Elle ne veut pas apprendre à nager et ne s’envole pas avec sa famille : elle ma</w:t>
      </w:r>
      <w:r w:rsidR="008071FA" w:rsidRPr="00461F00">
        <w:rPr>
          <w:sz w:val="24"/>
          <w:szCs w:val="24"/>
        </w:rPr>
        <w:t>rche</w:t>
      </w:r>
      <w:r w:rsidRPr="00461F00">
        <w:rPr>
          <w:sz w:val="24"/>
          <w:szCs w:val="24"/>
        </w:rPr>
        <w:t xml:space="preserve">. </w:t>
      </w:r>
    </w:p>
    <w:p w:rsidR="008071FA" w:rsidRPr="00461F00" w:rsidRDefault="008071FA" w:rsidP="000727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F00">
        <w:rPr>
          <w:b/>
          <w:sz w:val="24"/>
          <w:szCs w:val="24"/>
        </w:rPr>
        <w:t>Le thème du grandissement</w:t>
      </w:r>
      <w:r w:rsidRPr="00461F00">
        <w:rPr>
          <w:sz w:val="24"/>
          <w:szCs w:val="24"/>
        </w:rPr>
        <w:t xml:space="preserve"> : c’est un récit initiatique. Blandine grandit et devient un canard à travers ses péripéties avec le renard. </w:t>
      </w:r>
    </w:p>
    <w:p w:rsidR="00A2504F" w:rsidRPr="00461F00" w:rsidRDefault="00A2504F" w:rsidP="00A2504F">
      <w:pPr>
        <w:rPr>
          <w:sz w:val="24"/>
          <w:szCs w:val="24"/>
        </w:rPr>
      </w:pPr>
    </w:p>
    <w:p w:rsidR="00A2504F" w:rsidRPr="00461F00" w:rsidRDefault="00A2504F" w:rsidP="00A2504F">
      <w:pPr>
        <w:rPr>
          <w:b/>
          <w:sz w:val="28"/>
          <w:szCs w:val="28"/>
        </w:rPr>
      </w:pPr>
      <w:r w:rsidRPr="00461F00">
        <w:rPr>
          <w:b/>
          <w:sz w:val="28"/>
          <w:szCs w:val="28"/>
        </w:rPr>
        <w:t>Pistes pé</w:t>
      </w:r>
      <w:r w:rsidR="00877A1E" w:rsidRPr="00461F00">
        <w:rPr>
          <w:b/>
          <w:sz w:val="28"/>
          <w:szCs w:val="28"/>
        </w:rPr>
        <w:t xml:space="preserve">dagogiques : </w:t>
      </w:r>
    </w:p>
    <w:p w:rsidR="00877A1E" w:rsidRPr="00461F00" w:rsidRDefault="00877A1E" w:rsidP="00877A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F00">
        <w:rPr>
          <w:sz w:val="24"/>
          <w:szCs w:val="24"/>
        </w:rPr>
        <w:t xml:space="preserve">On lira l’album par </w:t>
      </w:r>
      <w:r w:rsidRPr="00461F00">
        <w:rPr>
          <w:b/>
          <w:sz w:val="24"/>
          <w:szCs w:val="24"/>
        </w:rPr>
        <w:t>dévoilement progressif</w:t>
      </w:r>
      <w:r w:rsidRPr="00461F00">
        <w:rPr>
          <w:sz w:val="24"/>
          <w:szCs w:val="24"/>
        </w:rPr>
        <w:t xml:space="preserve"> : </w:t>
      </w:r>
    </w:p>
    <w:p w:rsidR="00877A1E" w:rsidRPr="00461F00" w:rsidRDefault="00877A1E" w:rsidP="00877A1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61F00">
        <w:rPr>
          <w:sz w:val="24"/>
          <w:szCs w:val="24"/>
        </w:rPr>
        <w:lastRenderedPageBreak/>
        <w:t xml:space="preserve">D’abord le début : jusqu’ «  dans le vaste monde » : on mettra en évidence principalement le fait que Blandine est petite </w:t>
      </w:r>
      <w:r w:rsidR="000F5737" w:rsidRPr="00461F00">
        <w:rPr>
          <w:sz w:val="24"/>
          <w:szCs w:val="24"/>
        </w:rPr>
        <w:t>(la</w:t>
      </w:r>
      <w:r w:rsidRPr="00461F00">
        <w:rPr>
          <w:sz w:val="24"/>
          <w:szCs w:val="24"/>
        </w:rPr>
        <w:t xml:space="preserve"> dernière à </w:t>
      </w:r>
      <w:r w:rsidR="000F5737" w:rsidRPr="00461F00">
        <w:rPr>
          <w:sz w:val="24"/>
          <w:szCs w:val="24"/>
        </w:rPr>
        <w:t>naître)</w:t>
      </w:r>
      <w:r w:rsidRPr="00461F00">
        <w:rPr>
          <w:sz w:val="24"/>
          <w:szCs w:val="24"/>
        </w:rPr>
        <w:t xml:space="preserve"> et qu’elle voit sa mère à travers sa </w:t>
      </w:r>
      <w:r w:rsidR="000F5737" w:rsidRPr="00461F00">
        <w:rPr>
          <w:sz w:val="24"/>
          <w:szCs w:val="24"/>
        </w:rPr>
        <w:t>coquille.</w:t>
      </w:r>
    </w:p>
    <w:p w:rsidR="00877A1E" w:rsidRPr="00461F00" w:rsidRDefault="00877A1E" w:rsidP="00877A1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61F00">
        <w:rPr>
          <w:sz w:val="24"/>
          <w:szCs w:val="24"/>
        </w:rPr>
        <w:t xml:space="preserve">Puis on lira les pages jusqu’à « vers la forêt profonde » : mettre en avant le problème </w:t>
      </w:r>
      <w:r w:rsidR="000F5737" w:rsidRPr="00461F00">
        <w:rPr>
          <w:sz w:val="24"/>
          <w:szCs w:val="24"/>
        </w:rPr>
        <w:t>(Blandine</w:t>
      </w:r>
      <w:r w:rsidRPr="00461F00">
        <w:rPr>
          <w:sz w:val="24"/>
          <w:szCs w:val="24"/>
        </w:rPr>
        <w:t xml:space="preserve"> ne veut pas apprendre à </w:t>
      </w:r>
      <w:r w:rsidR="000F5737" w:rsidRPr="00461F00">
        <w:rPr>
          <w:sz w:val="24"/>
          <w:szCs w:val="24"/>
        </w:rPr>
        <w:t>nager)</w:t>
      </w:r>
      <w:r w:rsidRPr="00461F00">
        <w:rPr>
          <w:sz w:val="24"/>
          <w:szCs w:val="24"/>
        </w:rPr>
        <w:t xml:space="preserve"> ; l’annonce du </w:t>
      </w:r>
      <w:r w:rsidR="000F5737" w:rsidRPr="00461F00">
        <w:rPr>
          <w:sz w:val="24"/>
          <w:szCs w:val="24"/>
        </w:rPr>
        <w:t>danger (</w:t>
      </w:r>
      <w:r w:rsidRPr="00461F00">
        <w:rPr>
          <w:sz w:val="24"/>
          <w:szCs w:val="24"/>
        </w:rPr>
        <w:t xml:space="preserve">« le méchant renard aux jambes poilues… » et on fera anticiper sur la suite (que va-t-il se passer ? il s’agit de déduire le danger du fait que Blandine entre dans la </w:t>
      </w:r>
      <w:r w:rsidR="000F5737" w:rsidRPr="00461F00">
        <w:rPr>
          <w:sz w:val="24"/>
          <w:szCs w:val="24"/>
        </w:rPr>
        <w:t xml:space="preserve">forêt. </w:t>
      </w:r>
    </w:p>
    <w:p w:rsidR="00877A1E" w:rsidRPr="00461F00" w:rsidRDefault="00877A1E" w:rsidP="00877A1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61F00">
        <w:rPr>
          <w:sz w:val="24"/>
          <w:szCs w:val="24"/>
        </w:rPr>
        <w:t>On lira ensuite les épisodes répétitifs avec le renard : pour faire reconnaître le renard et comprendre que Mr.Jambes-Poilues et M. Jambes-poilues-Queue-touffue</w:t>
      </w:r>
      <w:r w:rsidR="005B4D41" w:rsidRPr="00461F00">
        <w:rPr>
          <w:sz w:val="24"/>
          <w:szCs w:val="24"/>
        </w:rPr>
        <w:t xml:space="preserve"> etc….Sont un seul et même personnage, le renard et que c’est Blandine qui l’appelle comme ça parce qu’elle ne le voit pas entier. On fera aussi </w:t>
      </w:r>
      <w:r w:rsidRPr="00461F00">
        <w:rPr>
          <w:sz w:val="24"/>
          <w:szCs w:val="24"/>
        </w:rPr>
        <w:t>apparaitre l’intention du renard (pourquoi nourrit-il Blandine ?</w:t>
      </w:r>
      <w:r w:rsidR="00461F00" w:rsidRPr="00461F00">
        <w:rPr>
          <w:sz w:val="24"/>
          <w:szCs w:val="24"/>
        </w:rPr>
        <w:t>)</w:t>
      </w:r>
      <w:r w:rsidR="005B4D41" w:rsidRPr="00461F00">
        <w:rPr>
          <w:sz w:val="24"/>
          <w:szCs w:val="24"/>
        </w:rPr>
        <w:t xml:space="preserve">On anticipera sur la suite : que va-t-il se passer ? </w:t>
      </w:r>
    </w:p>
    <w:p w:rsidR="005B4D41" w:rsidRPr="00461F00" w:rsidRDefault="005B4D41" w:rsidP="00877A1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61F00">
        <w:rPr>
          <w:sz w:val="24"/>
          <w:szCs w:val="24"/>
        </w:rPr>
        <w:t xml:space="preserve">Et on lira la fin : il s’agira d’exprimer oralement des réactions à cette fin : Blandine a échappé au </w:t>
      </w:r>
      <w:r w:rsidR="000F5737" w:rsidRPr="00461F00">
        <w:rPr>
          <w:sz w:val="24"/>
          <w:szCs w:val="24"/>
        </w:rPr>
        <w:t>renard,</w:t>
      </w:r>
      <w:r w:rsidRPr="00461F00">
        <w:rPr>
          <w:sz w:val="24"/>
          <w:szCs w:val="24"/>
        </w:rPr>
        <w:t xml:space="preserve"> elle a appris à </w:t>
      </w:r>
      <w:r w:rsidR="000F5737" w:rsidRPr="00461F00">
        <w:rPr>
          <w:sz w:val="24"/>
          <w:szCs w:val="24"/>
        </w:rPr>
        <w:t>voler,</w:t>
      </w:r>
      <w:r w:rsidRPr="00461F00">
        <w:rPr>
          <w:sz w:val="24"/>
          <w:szCs w:val="24"/>
        </w:rPr>
        <w:t xml:space="preserve"> elle a retrouvé sa famille …</w:t>
      </w:r>
    </w:p>
    <w:p w:rsidR="005B4D41" w:rsidRPr="00461F00" w:rsidRDefault="005B4D41" w:rsidP="005B4D41">
      <w:pPr>
        <w:rPr>
          <w:sz w:val="24"/>
          <w:szCs w:val="24"/>
        </w:rPr>
      </w:pPr>
    </w:p>
    <w:p w:rsidR="00877A1E" w:rsidRPr="00461F00" w:rsidRDefault="005B4D41" w:rsidP="00877A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F00">
        <w:rPr>
          <w:sz w:val="24"/>
          <w:szCs w:val="24"/>
        </w:rPr>
        <w:t xml:space="preserve">On mettra en place </w:t>
      </w:r>
      <w:r w:rsidRPr="00461F00">
        <w:rPr>
          <w:b/>
          <w:sz w:val="24"/>
          <w:szCs w:val="24"/>
        </w:rPr>
        <w:t>des réseaux de livres en lecture offerte</w:t>
      </w:r>
      <w:r w:rsidRPr="00461F00">
        <w:rPr>
          <w:sz w:val="24"/>
          <w:szCs w:val="24"/>
        </w:rPr>
        <w:t xml:space="preserve"> </w:t>
      </w:r>
      <w:r w:rsidR="000F5737" w:rsidRPr="00461F00">
        <w:rPr>
          <w:sz w:val="24"/>
          <w:szCs w:val="24"/>
        </w:rPr>
        <w:t>(voir</w:t>
      </w:r>
      <w:r w:rsidRPr="00461F00">
        <w:rPr>
          <w:sz w:val="24"/>
          <w:szCs w:val="24"/>
        </w:rPr>
        <w:t xml:space="preserve"> ci-dessus</w:t>
      </w:r>
      <w:r w:rsidR="00461F00">
        <w:rPr>
          <w:sz w:val="24"/>
          <w:szCs w:val="24"/>
        </w:rPr>
        <w:t> : histoires de ruse/ histoires de renard/histoire de « trop petits »)</w:t>
      </w:r>
    </w:p>
    <w:p w:rsidR="005B4D41" w:rsidRPr="00461F00" w:rsidRDefault="005B4D41" w:rsidP="005B4D41">
      <w:pPr>
        <w:pStyle w:val="Paragraphedeliste"/>
        <w:rPr>
          <w:sz w:val="24"/>
          <w:szCs w:val="24"/>
        </w:rPr>
      </w:pPr>
    </w:p>
    <w:p w:rsidR="005B4D41" w:rsidRPr="00461F00" w:rsidRDefault="005B4D41" w:rsidP="00877A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F00">
        <w:rPr>
          <w:b/>
          <w:sz w:val="24"/>
          <w:szCs w:val="24"/>
        </w:rPr>
        <w:t>Production d’écrit</w:t>
      </w:r>
      <w:r w:rsidRPr="00461F00">
        <w:rPr>
          <w:sz w:val="24"/>
          <w:szCs w:val="24"/>
        </w:rPr>
        <w:t> :</w:t>
      </w:r>
      <w:r w:rsidR="00461F00">
        <w:rPr>
          <w:sz w:val="24"/>
          <w:szCs w:val="24"/>
        </w:rPr>
        <w:t xml:space="preserve"> on fera raconter par Blandine </w:t>
      </w:r>
      <w:r w:rsidRPr="00461F00">
        <w:rPr>
          <w:sz w:val="24"/>
          <w:szCs w:val="24"/>
        </w:rPr>
        <w:t>son aventure à sa famille à la fin de l’</w:t>
      </w:r>
      <w:r w:rsidR="00461F00">
        <w:rPr>
          <w:sz w:val="24"/>
          <w:szCs w:val="24"/>
        </w:rPr>
        <w:t>histoire</w:t>
      </w:r>
      <w:r w:rsidRPr="00461F00">
        <w:rPr>
          <w:sz w:val="24"/>
          <w:szCs w:val="24"/>
        </w:rPr>
        <w:t>.</w:t>
      </w:r>
      <w:r w:rsidR="00461F00">
        <w:rPr>
          <w:sz w:val="24"/>
          <w:szCs w:val="24"/>
        </w:rPr>
        <w:t xml:space="preserve"> </w:t>
      </w:r>
      <w:r w:rsidRPr="00461F00">
        <w:rPr>
          <w:sz w:val="24"/>
          <w:szCs w:val="24"/>
        </w:rPr>
        <w:t xml:space="preserve">On pourra produire un texte collectif par dictée à l’adulte au CP ou individuellement au CE1. </w:t>
      </w:r>
    </w:p>
    <w:p w:rsidR="000F5737" w:rsidRPr="00461F00" w:rsidRDefault="000F5737" w:rsidP="000F5737">
      <w:pPr>
        <w:pStyle w:val="Paragraphedeliste"/>
        <w:rPr>
          <w:sz w:val="24"/>
          <w:szCs w:val="24"/>
        </w:rPr>
      </w:pPr>
    </w:p>
    <w:p w:rsidR="000F5737" w:rsidRPr="00461F00" w:rsidRDefault="000F5737" w:rsidP="00877A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F00">
        <w:rPr>
          <w:sz w:val="24"/>
          <w:szCs w:val="24"/>
        </w:rPr>
        <w:t xml:space="preserve">L’album mêle à la fois  des bulles type BD et des dialogues au discours direct ou sous d’autres formes (ex : «  sa maman …veut que tout le monde admire la petite Blandine « ), on pourra </w:t>
      </w:r>
      <w:r w:rsidRPr="00461F00">
        <w:rPr>
          <w:b/>
          <w:sz w:val="24"/>
          <w:szCs w:val="24"/>
        </w:rPr>
        <w:t>transformer le récit en bande dessinée</w:t>
      </w:r>
      <w:r w:rsidRPr="00461F00">
        <w:rPr>
          <w:sz w:val="24"/>
          <w:szCs w:val="24"/>
        </w:rPr>
        <w:t xml:space="preserve"> en faisant </w:t>
      </w:r>
      <w:r w:rsidRPr="00461F00">
        <w:rPr>
          <w:b/>
          <w:sz w:val="24"/>
          <w:szCs w:val="24"/>
        </w:rPr>
        <w:t>écrire des bulles</w:t>
      </w:r>
      <w:r w:rsidRPr="00461F00">
        <w:rPr>
          <w:sz w:val="24"/>
          <w:szCs w:val="24"/>
        </w:rPr>
        <w:t xml:space="preserve"> à chaque page. </w:t>
      </w:r>
      <w:r w:rsidRPr="00461F00">
        <w:rPr>
          <w:b/>
          <w:sz w:val="24"/>
          <w:szCs w:val="24"/>
        </w:rPr>
        <w:t>On évaluera ainsi la compréhension des enfants</w:t>
      </w:r>
      <w:r w:rsidRPr="00461F00">
        <w:rPr>
          <w:sz w:val="24"/>
          <w:szCs w:val="24"/>
        </w:rPr>
        <w:t xml:space="preserve"> (les bulles du renard seront des « pensées » en parallèle de ses paroles)</w:t>
      </w:r>
    </w:p>
    <w:p w:rsidR="008071FA" w:rsidRPr="00461F00" w:rsidRDefault="008071FA" w:rsidP="008071FA">
      <w:pPr>
        <w:rPr>
          <w:sz w:val="24"/>
          <w:szCs w:val="24"/>
        </w:rPr>
      </w:pPr>
    </w:p>
    <w:p w:rsidR="008071FA" w:rsidRPr="00461F00" w:rsidRDefault="008071FA" w:rsidP="008071FA">
      <w:pPr>
        <w:rPr>
          <w:sz w:val="24"/>
          <w:szCs w:val="24"/>
        </w:rPr>
      </w:pPr>
    </w:p>
    <w:p w:rsidR="000727D5" w:rsidRPr="00461F00" w:rsidRDefault="000727D5" w:rsidP="000727D5">
      <w:pPr>
        <w:ind w:left="360"/>
        <w:rPr>
          <w:sz w:val="24"/>
          <w:szCs w:val="24"/>
        </w:rPr>
      </w:pPr>
    </w:p>
    <w:p w:rsidR="00A64D53" w:rsidRPr="00461F00" w:rsidRDefault="00A64D53">
      <w:pPr>
        <w:rPr>
          <w:sz w:val="24"/>
          <w:szCs w:val="24"/>
        </w:rPr>
      </w:pPr>
    </w:p>
    <w:p w:rsidR="00A64D53" w:rsidRPr="00461F00" w:rsidRDefault="00A64D53">
      <w:pPr>
        <w:rPr>
          <w:sz w:val="24"/>
          <w:szCs w:val="24"/>
        </w:rPr>
      </w:pPr>
    </w:p>
    <w:p w:rsidR="00A64D53" w:rsidRPr="00461F00" w:rsidRDefault="00A64D53">
      <w:pPr>
        <w:rPr>
          <w:sz w:val="24"/>
          <w:szCs w:val="24"/>
        </w:rPr>
      </w:pPr>
    </w:p>
    <w:p w:rsidR="00A64D53" w:rsidRPr="00461F00" w:rsidRDefault="00A64D53">
      <w:pPr>
        <w:rPr>
          <w:sz w:val="24"/>
          <w:szCs w:val="24"/>
        </w:rPr>
      </w:pPr>
    </w:p>
    <w:p w:rsidR="00A64D53" w:rsidRPr="00461F00" w:rsidRDefault="00A64D53">
      <w:pPr>
        <w:rPr>
          <w:sz w:val="24"/>
          <w:szCs w:val="24"/>
        </w:rPr>
      </w:pPr>
    </w:p>
    <w:p w:rsidR="00A64D53" w:rsidRPr="00461F00" w:rsidRDefault="00A64D53">
      <w:pPr>
        <w:rPr>
          <w:sz w:val="24"/>
          <w:szCs w:val="24"/>
        </w:rPr>
      </w:pPr>
    </w:p>
    <w:p w:rsidR="00A64D53" w:rsidRPr="00461F00" w:rsidRDefault="00A64D53">
      <w:pPr>
        <w:rPr>
          <w:sz w:val="24"/>
          <w:szCs w:val="24"/>
        </w:rPr>
      </w:pPr>
    </w:p>
    <w:p w:rsidR="00A64D53" w:rsidRPr="00461F00" w:rsidRDefault="00A64D53">
      <w:pPr>
        <w:rPr>
          <w:sz w:val="24"/>
          <w:szCs w:val="24"/>
        </w:rPr>
      </w:pPr>
    </w:p>
    <w:p w:rsidR="00A64D53" w:rsidRPr="00461F00" w:rsidRDefault="00A64D53">
      <w:pPr>
        <w:rPr>
          <w:sz w:val="24"/>
          <w:szCs w:val="24"/>
        </w:rPr>
      </w:pPr>
    </w:p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p w:rsidR="00A64D53" w:rsidRDefault="00A64D53"/>
    <w:sectPr w:rsidR="00A64D53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26D5"/>
    <w:multiLevelType w:val="hybridMultilevel"/>
    <w:tmpl w:val="9E386692"/>
    <w:lvl w:ilvl="0" w:tplc="375086B0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FDE3B6D"/>
    <w:multiLevelType w:val="hybridMultilevel"/>
    <w:tmpl w:val="D9621DD8"/>
    <w:lvl w:ilvl="0" w:tplc="4FAE4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D53"/>
    <w:rsid w:val="000727D5"/>
    <w:rsid w:val="000F5737"/>
    <w:rsid w:val="00461F00"/>
    <w:rsid w:val="00472CFB"/>
    <w:rsid w:val="005B4D41"/>
    <w:rsid w:val="008071FA"/>
    <w:rsid w:val="00877A1E"/>
    <w:rsid w:val="00A2504F"/>
    <w:rsid w:val="00A64D53"/>
    <w:rsid w:val="00DB12E2"/>
    <w:rsid w:val="00E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3</cp:revision>
  <dcterms:created xsi:type="dcterms:W3CDTF">2015-11-08T20:43:00Z</dcterms:created>
  <dcterms:modified xsi:type="dcterms:W3CDTF">2015-11-08T22:02:00Z</dcterms:modified>
</cp:coreProperties>
</file>