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06" w:rsidRPr="00E855F9" w:rsidRDefault="004F67E9">
      <w:pPr>
        <w:rPr>
          <w:b/>
          <w:sz w:val="24"/>
          <w:szCs w:val="24"/>
        </w:rPr>
      </w:pPr>
      <w:r w:rsidRPr="00E855F9">
        <w:rPr>
          <w:b/>
          <w:sz w:val="24"/>
          <w:szCs w:val="24"/>
        </w:rPr>
        <w:t xml:space="preserve">Liste 2 </w:t>
      </w:r>
    </w:p>
    <w:p w:rsidR="004F67E9" w:rsidRPr="00E855F9" w:rsidRDefault="004F67E9">
      <w:pPr>
        <w:rPr>
          <w:b/>
          <w:sz w:val="36"/>
          <w:szCs w:val="36"/>
        </w:rPr>
      </w:pPr>
      <w:r w:rsidRPr="00E855F9">
        <w:rPr>
          <w:sz w:val="24"/>
          <w:szCs w:val="24"/>
        </w:rPr>
        <w:tab/>
      </w:r>
      <w:r w:rsidRPr="00E855F9">
        <w:rPr>
          <w:sz w:val="24"/>
          <w:szCs w:val="24"/>
        </w:rPr>
        <w:tab/>
      </w:r>
      <w:r w:rsidRPr="00E855F9">
        <w:rPr>
          <w:b/>
          <w:sz w:val="36"/>
          <w:szCs w:val="36"/>
        </w:rPr>
        <w:t xml:space="preserve">Je </w:t>
      </w:r>
      <w:r w:rsidR="00E855F9" w:rsidRPr="00E855F9">
        <w:rPr>
          <w:b/>
          <w:sz w:val="36"/>
          <w:szCs w:val="36"/>
        </w:rPr>
        <w:t>mange,</w:t>
      </w:r>
      <w:r w:rsidRPr="00E855F9">
        <w:rPr>
          <w:b/>
          <w:sz w:val="36"/>
          <w:szCs w:val="36"/>
        </w:rPr>
        <w:t xml:space="preserve"> je </w:t>
      </w:r>
      <w:r w:rsidR="00E855F9" w:rsidRPr="00E855F9">
        <w:rPr>
          <w:b/>
          <w:sz w:val="36"/>
          <w:szCs w:val="36"/>
        </w:rPr>
        <w:t>dors,</w:t>
      </w:r>
      <w:r w:rsidRPr="00E855F9">
        <w:rPr>
          <w:b/>
          <w:sz w:val="36"/>
          <w:szCs w:val="36"/>
        </w:rPr>
        <w:t xml:space="preserve"> je me </w:t>
      </w:r>
      <w:r w:rsidR="00E855F9" w:rsidRPr="00E855F9">
        <w:rPr>
          <w:b/>
          <w:sz w:val="36"/>
          <w:szCs w:val="36"/>
        </w:rPr>
        <w:t>gratte,</w:t>
      </w:r>
      <w:r w:rsidRPr="00E855F9">
        <w:rPr>
          <w:b/>
          <w:sz w:val="36"/>
          <w:szCs w:val="36"/>
        </w:rPr>
        <w:t xml:space="preserve"> je suis un wombat</w:t>
      </w:r>
    </w:p>
    <w:p w:rsidR="004F67E9" w:rsidRPr="00E855F9" w:rsidRDefault="00E855F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F67E9" w:rsidRPr="00E855F9">
        <w:rPr>
          <w:sz w:val="24"/>
          <w:szCs w:val="24"/>
        </w:rPr>
        <w:t xml:space="preserve">Jackie French-Bruce </w:t>
      </w:r>
      <w:proofErr w:type="spellStart"/>
      <w:r w:rsidR="004F67E9" w:rsidRPr="00E855F9">
        <w:rPr>
          <w:sz w:val="24"/>
          <w:szCs w:val="24"/>
        </w:rPr>
        <w:t>Wathley</w:t>
      </w:r>
      <w:proofErr w:type="spellEnd"/>
      <w:r w:rsidR="004F67E9" w:rsidRPr="00E855F9">
        <w:rPr>
          <w:sz w:val="24"/>
          <w:szCs w:val="24"/>
        </w:rPr>
        <w:t>, Albin Michel Jeunesse</w:t>
      </w:r>
    </w:p>
    <w:p w:rsidR="0041365A" w:rsidRPr="00E855F9" w:rsidRDefault="004F67E9">
      <w:pPr>
        <w:rPr>
          <w:sz w:val="24"/>
          <w:szCs w:val="24"/>
        </w:rPr>
      </w:pPr>
      <w:r w:rsidRPr="00E855F9">
        <w:rPr>
          <w:sz w:val="24"/>
          <w:szCs w:val="24"/>
        </w:rPr>
        <w:t xml:space="preserve">Dans le livre élu de cette </w:t>
      </w:r>
      <w:r w:rsidR="00E855F9" w:rsidRPr="00E855F9">
        <w:rPr>
          <w:sz w:val="24"/>
          <w:szCs w:val="24"/>
        </w:rPr>
        <w:t>année,</w:t>
      </w:r>
      <w:r w:rsidRPr="00E855F9">
        <w:rPr>
          <w:sz w:val="24"/>
          <w:szCs w:val="24"/>
        </w:rPr>
        <w:t xml:space="preserve"> ce livre est à </w:t>
      </w:r>
      <w:r w:rsidRPr="00E855F9">
        <w:rPr>
          <w:b/>
          <w:sz w:val="24"/>
          <w:szCs w:val="24"/>
        </w:rPr>
        <w:t xml:space="preserve">mettre absolument en écho avec l’album Non ! </w:t>
      </w:r>
      <w:proofErr w:type="gramStart"/>
      <w:r w:rsidR="00E855F9" w:rsidRPr="00E855F9">
        <w:rPr>
          <w:b/>
          <w:sz w:val="24"/>
          <w:szCs w:val="24"/>
        </w:rPr>
        <w:t>de</w:t>
      </w:r>
      <w:proofErr w:type="gramEnd"/>
      <w:r w:rsidRPr="00E855F9">
        <w:rPr>
          <w:b/>
          <w:sz w:val="24"/>
          <w:szCs w:val="24"/>
        </w:rPr>
        <w:t xml:space="preserve"> la liste 1</w:t>
      </w:r>
      <w:r w:rsidRPr="00E855F9">
        <w:rPr>
          <w:sz w:val="24"/>
          <w:szCs w:val="24"/>
        </w:rPr>
        <w:t xml:space="preserve">. L’un éclairera le sens de l’autre et ouvrira plus de piste d’écriture. Dans chacun des </w:t>
      </w:r>
      <w:r w:rsidR="00E855F9" w:rsidRPr="00E855F9">
        <w:rPr>
          <w:sz w:val="24"/>
          <w:szCs w:val="24"/>
        </w:rPr>
        <w:t>livres,</w:t>
      </w:r>
      <w:r w:rsidRPr="00E855F9">
        <w:rPr>
          <w:sz w:val="24"/>
          <w:szCs w:val="24"/>
        </w:rPr>
        <w:t xml:space="preserve"> le texte est à la première personne et c’est un animal qui </w:t>
      </w:r>
      <w:r w:rsidR="00E855F9" w:rsidRPr="00E855F9">
        <w:rPr>
          <w:sz w:val="24"/>
          <w:szCs w:val="24"/>
        </w:rPr>
        <w:t xml:space="preserve">s’exprime. </w:t>
      </w:r>
      <w:r w:rsidRPr="00E855F9">
        <w:rPr>
          <w:sz w:val="24"/>
          <w:szCs w:val="24"/>
        </w:rPr>
        <w:t xml:space="preserve">Dans </w:t>
      </w:r>
      <w:r w:rsidR="00E855F9" w:rsidRPr="00E855F9">
        <w:rPr>
          <w:sz w:val="24"/>
          <w:szCs w:val="24"/>
        </w:rPr>
        <w:t>chacun,</w:t>
      </w:r>
      <w:r w:rsidRPr="00E855F9">
        <w:rPr>
          <w:sz w:val="24"/>
          <w:szCs w:val="24"/>
        </w:rPr>
        <w:t xml:space="preserve"> il rend la vie impossible à ses </w:t>
      </w:r>
      <w:r w:rsidR="00E855F9" w:rsidRPr="00E855F9">
        <w:rPr>
          <w:sz w:val="24"/>
          <w:szCs w:val="24"/>
        </w:rPr>
        <w:t xml:space="preserve">propriétaires. </w:t>
      </w:r>
      <w:r w:rsidRPr="00E855F9">
        <w:rPr>
          <w:sz w:val="24"/>
          <w:szCs w:val="24"/>
        </w:rPr>
        <w:t xml:space="preserve">Et dans </w:t>
      </w:r>
      <w:r w:rsidR="00E855F9" w:rsidRPr="00E855F9">
        <w:rPr>
          <w:sz w:val="24"/>
          <w:szCs w:val="24"/>
        </w:rPr>
        <w:t>chacun,</w:t>
      </w:r>
      <w:r w:rsidRPr="00E855F9">
        <w:rPr>
          <w:sz w:val="24"/>
          <w:szCs w:val="24"/>
        </w:rPr>
        <w:t xml:space="preserve"> le jeu sur le point de vue narratif oblige à réinterpréter le </w:t>
      </w:r>
      <w:r w:rsidR="00E855F9" w:rsidRPr="00E855F9">
        <w:rPr>
          <w:sz w:val="24"/>
          <w:szCs w:val="24"/>
        </w:rPr>
        <w:t xml:space="preserve">texte. </w:t>
      </w:r>
    </w:p>
    <w:p w:rsidR="004F67E9" w:rsidRPr="00E855F9" w:rsidRDefault="004F67E9">
      <w:pPr>
        <w:rPr>
          <w:sz w:val="24"/>
          <w:szCs w:val="24"/>
        </w:rPr>
      </w:pPr>
      <w:r w:rsidRPr="00E855F9">
        <w:rPr>
          <w:b/>
          <w:sz w:val="24"/>
          <w:szCs w:val="24"/>
        </w:rPr>
        <w:t>La forme de l’album</w:t>
      </w:r>
      <w:r w:rsidRPr="00E855F9">
        <w:rPr>
          <w:sz w:val="24"/>
          <w:szCs w:val="24"/>
        </w:rPr>
        <w:t xml:space="preserve"> : </w:t>
      </w:r>
      <w:r w:rsidRPr="00E855F9">
        <w:rPr>
          <w:b/>
          <w:sz w:val="24"/>
          <w:szCs w:val="24"/>
        </w:rPr>
        <w:t xml:space="preserve">c’est un journal </w:t>
      </w:r>
      <w:r w:rsidR="00E855F9" w:rsidRPr="00E855F9">
        <w:rPr>
          <w:b/>
          <w:sz w:val="24"/>
          <w:szCs w:val="24"/>
        </w:rPr>
        <w:t>intime</w:t>
      </w:r>
      <w:r w:rsidR="00E855F9" w:rsidRPr="00E855F9">
        <w:rPr>
          <w:sz w:val="24"/>
          <w:szCs w:val="24"/>
        </w:rPr>
        <w:t xml:space="preserve">. </w:t>
      </w:r>
      <w:r w:rsidRPr="00E855F9">
        <w:rPr>
          <w:sz w:val="24"/>
          <w:szCs w:val="24"/>
        </w:rPr>
        <w:t xml:space="preserve">Il en a les caractéristiques principales : l’indication des dates et l’énonciation en </w:t>
      </w:r>
      <w:r w:rsidR="00E855F9" w:rsidRPr="00E855F9">
        <w:rPr>
          <w:sz w:val="24"/>
          <w:szCs w:val="24"/>
        </w:rPr>
        <w:t xml:space="preserve">JE. </w:t>
      </w:r>
      <w:r w:rsidRPr="00E855F9">
        <w:rPr>
          <w:sz w:val="24"/>
          <w:szCs w:val="24"/>
        </w:rPr>
        <w:t xml:space="preserve">Il est par ailleurs écrit en écriture </w:t>
      </w:r>
      <w:r w:rsidR="00E855F9" w:rsidRPr="00E855F9">
        <w:rPr>
          <w:sz w:val="24"/>
          <w:szCs w:val="24"/>
        </w:rPr>
        <w:t>cursive,</w:t>
      </w:r>
      <w:r w:rsidRPr="00E855F9">
        <w:rPr>
          <w:sz w:val="24"/>
          <w:szCs w:val="24"/>
        </w:rPr>
        <w:t xml:space="preserve"> imitant de ce fait l’écriture manuelle.</w:t>
      </w:r>
    </w:p>
    <w:p w:rsidR="00804B62" w:rsidRPr="00E855F9" w:rsidRDefault="00804B62">
      <w:pPr>
        <w:rPr>
          <w:sz w:val="24"/>
          <w:szCs w:val="24"/>
        </w:rPr>
      </w:pPr>
      <w:r w:rsidRPr="00E855F9">
        <w:rPr>
          <w:b/>
          <w:sz w:val="24"/>
          <w:szCs w:val="24"/>
        </w:rPr>
        <w:t>Le titre</w:t>
      </w:r>
      <w:r w:rsidRPr="00E855F9">
        <w:rPr>
          <w:sz w:val="24"/>
          <w:szCs w:val="24"/>
        </w:rPr>
        <w:t xml:space="preserve"> annonce ce mode </w:t>
      </w:r>
      <w:r w:rsidR="00E855F9" w:rsidRPr="00E855F9">
        <w:rPr>
          <w:sz w:val="24"/>
          <w:szCs w:val="24"/>
        </w:rPr>
        <w:t xml:space="preserve">d’écriture. </w:t>
      </w:r>
      <w:r w:rsidRPr="00E855F9">
        <w:rPr>
          <w:sz w:val="24"/>
          <w:szCs w:val="24"/>
        </w:rPr>
        <w:t xml:space="preserve">S’arrêter sur la lecture de ce titre permettra d’une part de </w:t>
      </w:r>
      <w:r w:rsidRPr="00E855F9">
        <w:rPr>
          <w:b/>
          <w:sz w:val="24"/>
          <w:szCs w:val="24"/>
        </w:rPr>
        <w:t>découvrir qui parle, et de s’interroger sur ce qu’est un wombat</w:t>
      </w:r>
      <w:r w:rsidRPr="00E855F9">
        <w:rPr>
          <w:sz w:val="24"/>
          <w:szCs w:val="24"/>
        </w:rPr>
        <w:t xml:space="preserve"> </w:t>
      </w:r>
      <w:r w:rsidR="00E855F9" w:rsidRPr="00E855F9">
        <w:rPr>
          <w:sz w:val="24"/>
          <w:szCs w:val="24"/>
        </w:rPr>
        <w:t>(marsupial</w:t>
      </w:r>
      <w:r w:rsidRPr="00E855F9">
        <w:rPr>
          <w:sz w:val="24"/>
          <w:szCs w:val="24"/>
        </w:rPr>
        <w:t xml:space="preserve"> de taille moyenne familier en </w:t>
      </w:r>
      <w:r w:rsidR="00E855F9" w:rsidRPr="00E855F9">
        <w:rPr>
          <w:sz w:val="24"/>
          <w:szCs w:val="24"/>
        </w:rPr>
        <w:t>Australie)</w:t>
      </w:r>
      <w:r w:rsidRPr="00E855F9">
        <w:rPr>
          <w:sz w:val="24"/>
          <w:szCs w:val="24"/>
        </w:rPr>
        <w:t>. On fera donc une recherche documentaire pour découvrir cet animal et par là même le groupe de</w:t>
      </w:r>
      <w:r w:rsidR="00E855F9" w:rsidRPr="00E855F9">
        <w:rPr>
          <w:sz w:val="24"/>
          <w:szCs w:val="24"/>
        </w:rPr>
        <w:t xml:space="preserve">s marsupiaux et les différents </w:t>
      </w:r>
      <w:r w:rsidRPr="00E855F9">
        <w:rPr>
          <w:sz w:val="24"/>
          <w:szCs w:val="24"/>
        </w:rPr>
        <w:t>modes de reproduction</w:t>
      </w:r>
      <w:r w:rsidR="00E855F9">
        <w:rPr>
          <w:sz w:val="24"/>
          <w:szCs w:val="24"/>
        </w:rPr>
        <w:t xml:space="preserve"> (</w:t>
      </w:r>
      <w:r w:rsidR="00E855F9" w:rsidRPr="00E855F9">
        <w:rPr>
          <w:b/>
          <w:sz w:val="24"/>
          <w:szCs w:val="24"/>
        </w:rPr>
        <w:t>interdisciplinarité</w:t>
      </w:r>
      <w:r w:rsidR="00E855F9">
        <w:rPr>
          <w:sz w:val="24"/>
          <w:szCs w:val="24"/>
        </w:rPr>
        <w:t>)</w:t>
      </w:r>
      <w:r w:rsidR="00E855F9" w:rsidRPr="00E855F9">
        <w:rPr>
          <w:sz w:val="24"/>
          <w:szCs w:val="24"/>
        </w:rPr>
        <w:t>.</w:t>
      </w:r>
    </w:p>
    <w:p w:rsidR="004F67E9" w:rsidRPr="00E855F9" w:rsidRDefault="004F67E9">
      <w:pPr>
        <w:rPr>
          <w:sz w:val="24"/>
          <w:szCs w:val="24"/>
        </w:rPr>
      </w:pPr>
      <w:r w:rsidRPr="00E855F9">
        <w:rPr>
          <w:sz w:val="24"/>
          <w:szCs w:val="24"/>
        </w:rPr>
        <w:t xml:space="preserve">Il emprunte aussi le </w:t>
      </w:r>
      <w:r w:rsidRPr="00E855F9">
        <w:rPr>
          <w:b/>
          <w:sz w:val="24"/>
          <w:szCs w:val="24"/>
        </w:rPr>
        <w:t>style télégraphique</w:t>
      </w:r>
      <w:r w:rsidRPr="00E855F9">
        <w:rPr>
          <w:sz w:val="24"/>
          <w:szCs w:val="24"/>
        </w:rPr>
        <w:t xml:space="preserve"> : «  ai mangé de l’herbe » ; « me suis gratté ». (C’est de ce fait un excellent </w:t>
      </w:r>
      <w:r w:rsidRPr="00E855F9">
        <w:rPr>
          <w:b/>
          <w:sz w:val="24"/>
          <w:szCs w:val="24"/>
        </w:rPr>
        <w:t>moyen d’introduire la notion de sujet en grammaire</w:t>
      </w:r>
      <w:r w:rsidRPr="00E855F9">
        <w:rPr>
          <w:sz w:val="24"/>
          <w:szCs w:val="24"/>
        </w:rPr>
        <w:t> !!)</w:t>
      </w:r>
    </w:p>
    <w:p w:rsidR="004F67E9" w:rsidRPr="00E855F9" w:rsidRDefault="004F67E9">
      <w:pPr>
        <w:rPr>
          <w:sz w:val="24"/>
          <w:szCs w:val="24"/>
        </w:rPr>
      </w:pPr>
      <w:r w:rsidRPr="00E855F9">
        <w:rPr>
          <w:b/>
          <w:sz w:val="24"/>
          <w:szCs w:val="24"/>
        </w:rPr>
        <w:t>Le point de vue</w:t>
      </w:r>
      <w:r w:rsidRPr="00E855F9">
        <w:rPr>
          <w:sz w:val="24"/>
          <w:szCs w:val="24"/>
        </w:rPr>
        <w:t xml:space="preserve"> : il amène à un </w:t>
      </w:r>
      <w:r w:rsidRPr="00E855F9">
        <w:rPr>
          <w:b/>
          <w:sz w:val="24"/>
          <w:szCs w:val="24"/>
        </w:rPr>
        <w:t>décalage intéressant entre le texte et l’image</w:t>
      </w:r>
      <w:r w:rsidRPr="00E855F9">
        <w:rPr>
          <w:sz w:val="24"/>
          <w:szCs w:val="24"/>
        </w:rPr>
        <w:t xml:space="preserve"> : quel est </w:t>
      </w:r>
      <w:r w:rsidR="00E855F9" w:rsidRPr="00E855F9">
        <w:rPr>
          <w:sz w:val="24"/>
          <w:szCs w:val="24"/>
        </w:rPr>
        <w:t>ce</w:t>
      </w:r>
      <w:r w:rsidRPr="00E855F9">
        <w:rPr>
          <w:sz w:val="24"/>
          <w:szCs w:val="24"/>
        </w:rPr>
        <w:t> » endroit idéal pour prendre un bain de poussière » ?!Et qu’est-ce que cette</w:t>
      </w:r>
      <w:r w:rsidR="003040E9" w:rsidRPr="00E855F9">
        <w:rPr>
          <w:sz w:val="24"/>
          <w:szCs w:val="24"/>
        </w:rPr>
        <w:t> « </w:t>
      </w:r>
      <w:r w:rsidRPr="00E855F9">
        <w:rPr>
          <w:sz w:val="24"/>
          <w:szCs w:val="24"/>
        </w:rPr>
        <w:t>créature toute plate et pleine de poils</w:t>
      </w:r>
      <w:r w:rsidR="003040E9" w:rsidRPr="00E855F9">
        <w:rPr>
          <w:sz w:val="24"/>
          <w:szCs w:val="24"/>
        </w:rPr>
        <w:t xml:space="preserve"> » ? Et les « choses mouillées » qui lui ont chatouillé le nez ? </w:t>
      </w:r>
      <w:r w:rsidR="00E855F9" w:rsidRPr="00E855F9">
        <w:rPr>
          <w:sz w:val="24"/>
          <w:szCs w:val="24"/>
        </w:rPr>
        <w:t>(On</w:t>
      </w:r>
      <w:r w:rsidR="003040E9" w:rsidRPr="00E855F9">
        <w:rPr>
          <w:sz w:val="24"/>
          <w:szCs w:val="24"/>
        </w:rPr>
        <w:t xml:space="preserve"> pourra montrer en parallèle un ouvrage comme « Deux fourmis » de Chris Van Allsburg) et on pourra proposer de </w:t>
      </w:r>
      <w:r w:rsidR="003040E9" w:rsidRPr="00E855F9">
        <w:rPr>
          <w:b/>
          <w:sz w:val="24"/>
          <w:szCs w:val="24"/>
        </w:rPr>
        <w:t xml:space="preserve">trouver ainsi des périphrases pour désigner d’autres objets du </w:t>
      </w:r>
      <w:r w:rsidR="00E855F9" w:rsidRPr="00E855F9">
        <w:rPr>
          <w:b/>
          <w:sz w:val="24"/>
          <w:szCs w:val="24"/>
        </w:rPr>
        <w:t>quotidien.</w:t>
      </w:r>
      <w:r w:rsidR="00E855F9" w:rsidRPr="00E855F9">
        <w:rPr>
          <w:sz w:val="24"/>
          <w:szCs w:val="24"/>
        </w:rPr>
        <w:t xml:space="preserve"> </w:t>
      </w:r>
      <w:r w:rsidR="0041365A" w:rsidRPr="00E855F9">
        <w:rPr>
          <w:sz w:val="24"/>
          <w:szCs w:val="24"/>
        </w:rPr>
        <w:t xml:space="preserve">Cela introduira la </w:t>
      </w:r>
      <w:r w:rsidR="00E855F9" w:rsidRPr="00E855F9">
        <w:rPr>
          <w:sz w:val="24"/>
          <w:szCs w:val="24"/>
        </w:rPr>
        <w:t xml:space="preserve">description. </w:t>
      </w:r>
      <w:r w:rsidR="0041365A" w:rsidRPr="00E855F9">
        <w:rPr>
          <w:sz w:val="24"/>
          <w:szCs w:val="24"/>
        </w:rPr>
        <w:t xml:space="preserve">On peut le faire sous forme de </w:t>
      </w:r>
      <w:r w:rsidR="00E855F9" w:rsidRPr="00E855F9">
        <w:rPr>
          <w:sz w:val="24"/>
          <w:szCs w:val="24"/>
        </w:rPr>
        <w:t xml:space="preserve">devinettes. </w:t>
      </w:r>
      <w:r w:rsidR="0041365A" w:rsidRPr="00E855F9">
        <w:rPr>
          <w:sz w:val="24"/>
          <w:szCs w:val="24"/>
        </w:rPr>
        <w:t xml:space="preserve">( </w:t>
      </w:r>
      <w:r w:rsidR="00E855F9" w:rsidRPr="00E855F9">
        <w:rPr>
          <w:sz w:val="24"/>
          <w:szCs w:val="24"/>
        </w:rPr>
        <w:t>Les</w:t>
      </w:r>
      <w:r w:rsidR="0041365A" w:rsidRPr="00E855F9">
        <w:rPr>
          <w:sz w:val="24"/>
          <w:szCs w:val="24"/>
        </w:rPr>
        <w:t xml:space="preserve"> devinettes sont introduites aussi dans un autre ouvrage de la liste : »Méli-mélo de mots »)</w:t>
      </w:r>
    </w:p>
    <w:p w:rsidR="003040E9" w:rsidRPr="00E855F9" w:rsidRDefault="003040E9">
      <w:pPr>
        <w:rPr>
          <w:sz w:val="24"/>
          <w:szCs w:val="24"/>
        </w:rPr>
      </w:pPr>
      <w:r w:rsidRPr="00E855F9">
        <w:rPr>
          <w:sz w:val="24"/>
          <w:szCs w:val="24"/>
        </w:rPr>
        <w:t>Il s’agit également de comprendre que le wombat trouve que tout va bien !</w:t>
      </w:r>
      <w:r w:rsidR="0041365A" w:rsidRPr="00E855F9">
        <w:rPr>
          <w:sz w:val="24"/>
          <w:szCs w:val="24"/>
        </w:rPr>
        <w:t xml:space="preserve"> M</w:t>
      </w:r>
      <w:r w:rsidRPr="00E855F9">
        <w:rPr>
          <w:sz w:val="24"/>
          <w:szCs w:val="24"/>
        </w:rPr>
        <w:t xml:space="preserve">ais pas la famille qu’il envahit …..On fera donc de </w:t>
      </w:r>
      <w:r w:rsidRPr="00E855F9">
        <w:rPr>
          <w:b/>
          <w:sz w:val="24"/>
          <w:szCs w:val="24"/>
        </w:rPr>
        <w:t>la lecture d’images</w:t>
      </w:r>
      <w:r w:rsidRPr="00E855F9">
        <w:rPr>
          <w:sz w:val="24"/>
          <w:szCs w:val="24"/>
        </w:rPr>
        <w:t xml:space="preserve"> pour interpréter les mimiques des différents membres de la famille. </w:t>
      </w:r>
    </w:p>
    <w:p w:rsidR="003040E9" w:rsidRPr="00E855F9" w:rsidRDefault="003040E9">
      <w:pPr>
        <w:rPr>
          <w:sz w:val="24"/>
          <w:szCs w:val="24"/>
        </w:rPr>
      </w:pPr>
      <w:r w:rsidRPr="00E855F9">
        <w:rPr>
          <w:sz w:val="24"/>
          <w:szCs w:val="24"/>
        </w:rPr>
        <w:t xml:space="preserve">On pourra </w:t>
      </w:r>
      <w:r w:rsidRPr="00E855F9">
        <w:rPr>
          <w:b/>
          <w:sz w:val="24"/>
          <w:szCs w:val="24"/>
        </w:rPr>
        <w:t>introduire à chaque page une bulle donnant la parole aux humains</w:t>
      </w:r>
      <w:r w:rsidRPr="00E855F9">
        <w:rPr>
          <w:sz w:val="24"/>
          <w:szCs w:val="24"/>
        </w:rPr>
        <w:t xml:space="preserve"> </w:t>
      </w:r>
      <w:r w:rsidR="00E855F9" w:rsidRPr="00E855F9">
        <w:rPr>
          <w:sz w:val="24"/>
          <w:szCs w:val="24"/>
        </w:rPr>
        <w:t>(d’ailleurs</w:t>
      </w:r>
      <w:r w:rsidRPr="00E855F9">
        <w:rPr>
          <w:sz w:val="24"/>
          <w:szCs w:val="24"/>
        </w:rPr>
        <w:t xml:space="preserve"> il y en a déjà une : «  Par </w:t>
      </w:r>
      <w:r w:rsidR="00E855F9" w:rsidRPr="00E855F9">
        <w:rPr>
          <w:sz w:val="24"/>
          <w:szCs w:val="24"/>
        </w:rPr>
        <w:t>pitié,</w:t>
      </w:r>
      <w:r w:rsidRPr="00E855F9">
        <w:rPr>
          <w:sz w:val="24"/>
          <w:szCs w:val="24"/>
        </w:rPr>
        <w:t xml:space="preserve"> donnez lui des carottes ! ») : </w:t>
      </w:r>
    </w:p>
    <w:p w:rsidR="003040E9" w:rsidRPr="00E855F9" w:rsidRDefault="003040E9">
      <w:pPr>
        <w:rPr>
          <w:sz w:val="24"/>
          <w:szCs w:val="24"/>
        </w:rPr>
      </w:pPr>
      <w:r w:rsidRPr="00E855F9">
        <w:rPr>
          <w:sz w:val="24"/>
          <w:szCs w:val="24"/>
        </w:rPr>
        <w:t xml:space="preserve">La fin est drôle car elle annonce une autre étape dans l’invasion de la famille par le wombat </w:t>
      </w:r>
      <w:r w:rsidR="00E855F9" w:rsidRPr="00E855F9">
        <w:rPr>
          <w:sz w:val="24"/>
          <w:szCs w:val="24"/>
        </w:rPr>
        <w:t>(va</w:t>
      </w:r>
      <w:r w:rsidRPr="00E855F9">
        <w:rPr>
          <w:sz w:val="24"/>
          <w:szCs w:val="24"/>
        </w:rPr>
        <w:t xml:space="preserve">-t-il entrer dans la maison ?) : ou pourra donc </w:t>
      </w:r>
      <w:r w:rsidRPr="00E855F9">
        <w:rPr>
          <w:b/>
          <w:sz w:val="24"/>
          <w:szCs w:val="24"/>
        </w:rPr>
        <w:t xml:space="preserve">proposer aux enfants d’ajouter quelques </w:t>
      </w:r>
      <w:r w:rsidR="00E855F9" w:rsidRPr="00E855F9">
        <w:rPr>
          <w:b/>
          <w:sz w:val="24"/>
          <w:szCs w:val="24"/>
        </w:rPr>
        <w:t>pages,</w:t>
      </w:r>
      <w:r w:rsidRPr="00E855F9">
        <w:rPr>
          <w:b/>
          <w:sz w:val="24"/>
          <w:szCs w:val="24"/>
        </w:rPr>
        <w:t xml:space="preserve"> montrant ce qu’il pourrait faire dans la </w:t>
      </w:r>
      <w:r w:rsidR="00E855F9" w:rsidRPr="00E855F9">
        <w:rPr>
          <w:b/>
          <w:sz w:val="24"/>
          <w:szCs w:val="24"/>
        </w:rPr>
        <w:t>maison.</w:t>
      </w:r>
    </w:p>
    <w:p w:rsidR="0041365A" w:rsidRPr="00E855F9" w:rsidRDefault="003040E9">
      <w:pPr>
        <w:rPr>
          <w:sz w:val="24"/>
          <w:szCs w:val="24"/>
        </w:rPr>
      </w:pPr>
      <w:r w:rsidRPr="00E855F9">
        <w:rPr>
          <w:b/>
          <w:sz w:val="24"/>
          <w:szCs w:val="24"/>
        </w:rPr>
        <w:lastRenderedPageBreak/>
        <w:t xml:space="preserve">Dans une lecture en écho avec l’album Non ! </w:t>
      </w:r>
      <w:r w:rsidR="00E855F9" w:rsidRPr="00E855F9">
        <w:rPr>
          <w:b/>
          <w:sz w:val="24"/>
          <w:szCs w:val="24"/>
        </w:rPr>
        <w:t>(liste</w:t>
      </w:r>
      <w:r w:rsidRPr="00E855F9">
        <w:rPr>
          <w:b/>
          <w:sz w:val="24"/>
          <w:szCs w:val="24"/>
        </w:rPr>
        <w:t xml:space="preserve"> </w:t>
      </w:r>
      <w:r w:rsidR="00E855F9" w:rsidRPr="00E855F9">
        <w:rPr>
          <w:b/>
          <w:sz w:val="24"/>
          <w:szCs w:val="24"/>
        </w:rPr>
        <w:t>1),</w:t>
      </w:r>
      <w:r w:rsidRPr="00E855F9">
        <w:rPr>
          <w:b/>
          <w:sz w:val="24"/>
          <w:szCs w:val="24"/>
        </w:rPr>
        <w:t xml:space="preserve"> on pourrait écrire un dialogue entre les deux animaux</w:t>
      </w:r>
      <w:r w:rsidRPr="00E855F9">
        <w:rPr>
          <w:sz w:val="24"/>
          <w:szCs w:val="24"/>
        </w:rPr>
        <w:t xml:space="preserve"> : « Et </w:t>
      </w:r>
      <w:r w:rsidR="00E855F9" w:rsidRPr="00E855F9">
        <w:rPr>
          <w:sz w:val="24"/>
          <w:szCs w:val="24"/>
        </w:rPr>
        <w:t>toi,</w:t>
      </w:r>
      <w:r w:rsidRPr="00E855F9">
        <w:rPr>
          <w:sz w:val="24"/>
          <w:szCs w:val="24"/>
        </w:rPr>
        <w:t xml:space="preserve"> ça va bien avec « tes »humains ? »</w:t>
      </w:r>
    </w:p>
    <w:p w:rsidR="0041365A" w:rsidRPr="00E855F9" w:rsidRDefault="0041365A">
      <w:pPr>
        <w:rPr>
          <w:sz w:val="24"/>
          <w:szCs w:val="24"/>
        </w:rPr>
      </w:pPr>
      <w:r w:rsidRPr="00E855F9">
        <w:rPr>
          <w:sz w:val="24"/>
          <w:szCs w:val="24"/>
        </w:rPr>
        <w:t xml:space="preserve">On peut aussi </w:t>
      </w:r>
      <w:r w:rsidR="003040E9" w:rsidRPr="00E855F9">
        <w:rPr>
          <w:sz w:val="24"/>
          <w:szCs w:val="24"/>
        </w:rPr>
        <w:t xml:space="preserve"> </w:t>
      </w:r>
      <w:r w:rsidRPr="00E855F9">
        <w:rPr>
          <w:b/>
          <w:sz w:val="24"/>
          <w:szCs w:val="24"/>
        </w:rPr>
        <w:t xml:space="preserve">changer la forme de l’album « Non ! » en en faisant un journal intime du chien </w:t>
      </w:r>
      <w:r w:rsidR="00E855F9" w:rsidRPr="00E855F9">
        <w:rPr>
          <w:b/>
          <w:sz w:val="24"/>
          <w:szCs w:val="24"/>
        </w:rPr>
        <w:t xml:space="preserve">Floc. </w:t>
      </w:r>
      <w:r w:rsidRPr="00E855F9">
        <w:rPr>
          <w:sz w:val="24"/>
          <w:szCs w:val="24"/>
        </w:rPr>
        <w:t xml:space="preserve">On fera respecter le style </w:t>
      </w:r>
      <w:r w:rsidR="00E855F9" w:rsidRPr="00E855F9">
        <w:rPr>
          <w:sz w:val="24"/>
          <w:szCs w:val="24"/>
        </w:rPr>
        <w:t>télégraphique,</w:t>
      </w:r>
      <w:r w:rsidRPr="00E855F9">
        <w:rPr>
          <w:sz w:val="24"/>
          <w:szCs w:val="24"/>
        </w:rPr>
        <w:t xml:space="preserve"> ce qui amènera à </w:t>
      </w:r>
      <w:r w:rsidR="00E855F9" w:rsidRPr="00E855F9">
        <w:rPr>
          <w:sz w:val="24"/>
          <w:szCs w:val="24"/>
        </w:rPr>
        <w:t>évaluer,</w:t>
      </w:r>
      <w:r w:rsidRPr="00E855F9">
        <w:rPr>
          <w:sz w:val="24"/>
          <w:szCs w:val="24"/>
        </w:rPr>
        <w:t xml:space="preserve"> par effacement /</w:t>
      </w:r>
      <w:r w:rsidR="00E855F9" w:rsidRPr="00E855F9">
        <w:rPr>
          <w:sz w:val="24"/>
          <w:szCs w:val="24"/>
        </w:rPr>
        <w:t>suppression,</w:t>
      </w:r>
      <w:r w:rsidRPr="00E855F9">
        <w:rPr>
          <w:sz w:val="24"/>
          <w:szCs w:val="24"/>
        </w:rPr>
        <w:t xml:space="preserve"> la compréhension de la notion de sujet grammatical.</w:t>
      </w:r>
    </w:p>
    <w:p w:rsidR="003040E9" w:rsidRPr="00E855F9" w:rsidRDefault="0041365A">
      <w:pPr>
        <w:rPr>
          <w:sz w:val="24"/>
          <w:szCs w:val="24"/>
        </w:rPr>
      </w:pPr>
      <w:r w:rsidRPr="00E855F9">
        <w:rPr>
          <w:sz w:val="24"/>
          <w:szCs w:val="24"/>
        </w:rPr>
        <w:t xml:space="preserve">On peut aussi </w:t>
      </w:r>
      <w:r w:rsidRPr="00E855F9">
        <w:rPr>
          <w:b/>
          <w:sz w:val="24"/>
          <w:szCs w:val="24"/>
        </w:rPr>
        <w:t>introduire la notion de « </w:t>
      </w:r>
      <w:r w:rsidR="00E855F9">
        <w:rPr>
          <w:b/>
          <w:sz w:val="24"/>
          <w:szCs w:val="24"/>
        </w:rPr>
        <w:t>v</w:t>
      </w:r>
      <w:r w:rsidRPr="00E855F9">
        <w:rPr>
          <w:b/>
          <w:sz w:val="24"/>
          <w:szCs w:val="24"/>
        </w:rPr>
        <w:t xml:space="preserve">ivre ensemble » en imaginant un pacte entre les deux camps ! </w:t>
      </w:r>
      <w:r w:rsidR="00E855F9" w:rsidRPr="00E855F9">
        <w:rPr>
          <w:sz w:val="24"/>
          <w:szCs w:val="24"/>
        </w:rPr>
        <w:t>Que</w:t>
      </w:r>
      <w:r w:rsidRPr="00E855F9">
        <w:rPr>
          <w:sz w:val="24"/>
          <w:szCs w:val="24"/>
        </w:rPr>
        <w:t xml:space="preserve"> pourraient-ils conclure ? Cela peut conduire à la notion de respect de l’autre pour pouvoir vivre ensemble et </w:t>
      </w:r>
      <w:r w:rsidRPr="00E855F9">
        <w:rPr>
          <w:b/>
          <w:sz w:val="24"/>
          <w:szCs w:val="24"/>
        </w:rPr>
        <w:t>déboucher sur l’élaboration d’un règlement de classe</w:t>
      </w:r>
      <w:r w:rsidRPr="00E855F9">
        <w:rPr>
          <w:sz w:val="24"/>
          <w:szCs w:val="24"/>
        </w:rPr>
        <w:t xml:space="preserve">.   Car dans cet </w:t>
      </w:r>
      <w:r w:rsidR="00E855F9" w:rsidRPr="00E855F9">
        <w:rPr>
          <w:sz w:val="24"/>
          <w:szCs w:val="24"/>
        </w:rPr>
        <w:t>album,</w:t>
      </w:r>
      <w:r w:rsidRPr="00E855F9">
        <w:rPr>
          <w:sz w:val="24"/>
          <w:szCs w:val="24"/>
        </w:rPr>
        <w:t xml:space="preserve"> on est clairement sur la question de l’assujettissement des uns </w:t>
      </w:r>
      <w:r w:rsidR="00E855F9" w:rsidRPr="00E855F9">
        <w:rPr>
          <w:sz w:val="24"/>
          <w:szCs w:val="24"/>
        </w:rPr>
        <w:t>(les</w:t>
      </w:r>
      <w:r w:rsidRPr="00E855F9">
        <w:rPr>
          <w:sz w:val="24"/>
          <w:szCs w:val="24"/>
        </w:rPr>
        <w:t xml:space="preserve"> </w:t>
      </w:r>
      <w:r w:rsidR="00E855F9" w:rsidRPr="00E855F9">
        <w:rPr>
          <w:sz w:val="24"/>
          <w:szCs w:val="24"/>
        </w:rPr>
        <w:t>humains)</w:t>
      </w:r>
      <w:r w:rsidRPr="00E855F9">
        <w:rPr>
          <w:sz w:val="24"/>
          <w:szCs w:val="24"/>
        </w:rPr>
        <w:t xml:space="preserve"> à l’autre </w:t>
      </w:r>
      <w:r w:rsidR="00E855F9" w:rsidRPr="00E855F9">
        <w:rPr>
          <w:sz w:val="24"/>
          <w:szCs w:val="24"/>
        </w:rPr>
        <w:t>(le</w:t>
      </w:r>
      <w:r w:rsidRPr="00E855F9">
        <w:rPr>
          <w:sz w:val="24"/>
          <w:szCs w:val="24"/>
        </w:rPr>
        <w:t xml:space="preserve"> wombat). C’est une bonne introduction à la notion de </w:t>
      </w:r>
      <w:r w:rsidR="00E855F9" w:rsidRPr="00E855F9">
        <w:rPr>
          <w:sz w:val="24"/>
          <w:szCs w:val="24"/>
        </w:rPr>
        <w:t xml:space="preserve">despotisme. </w:t>
      </w:r>
      <w:r w:rsidRPr="00E855F9">
        <w:rPr>
          <w:sz w:val="24"/>
          <w:szCs w:val="24"/>
        </w:rPr>
        <w:t xml:space="preserve">On pourra lire dans la foulée Ubu de Jérôme Ruillier. </w:t>
      </w:r>
    </w:p>
    <w:sectPr w:rsidR="003040E9" w:rsidRPr="00E855F9" w:rsidSect="00E8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7E9"/>
    <w:rsid w:val="003040E9"/>
    <w:rsid w:val="0041365A"/>
    <w:rsid w:val="004F67E9"/>
    <w:rsid w:val="00804B62"/>
    <w:rsid w:val="00CD6E42"/>
    <w:rsid w:val="00E81C06"/>
    <w:rsid w:val="00E8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crfc</dc:creator>
  <cp:lastModifiedBy>crfc</cp:lastModifiedBy>
  <cp:revision>1</cp:revision>
  <dcterms:created xsi:type="dcterms:W3CDTF">2015-10-31T08:34:00Z</dcterms:created>
  <dcterms:modified xsi:type="dcterms:W3CDTF">2015-10-31T09:22:00Z</dcterms:modified>
</cp:coreProperties>
</file>