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2B" w:rsidRDefault="00002F2B" w:rsidP="00002F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2301312" behindDoc="0" locked="0" layoutInCell="1" allowOverlap="1" wp14:anchorId="1E835649" wp14:editId="2F91DF73">
            <wp:simplePos x="0" y="0"/>
            <wp:positionH relativeFrom="column">
              <wp:posOffset>3682209</wp:posOffset>
            </wp:positionH>
            <wp:positionV relativeFrom="paragraph">
              <wp:posOffset>-259954</wp:posOffset>
            </wp:positionV>
            <wp:extent cx="607699" cy="792000"/>
            <wp:effectExtent l="0" t="0" r="1905" b="8255"/>
            <wp:wrapNone/>
            <wp:docPr id="425" name="Imag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9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6972">
        <w:rPr>
          <w:rFonts w:ascii="Times New Roman" w:hAnsi="Times New Roman" w:cs="Times New Roman"/>
          <w:b/>
          <w:sz w:val="28"/>
          <w:szCs w:val="28"/>
        </w:rPr>
        <w:t>M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</w:p>
    <w:p w:rsidR="00002F2B" w:rsidRPr="00AE5BA2" w:rsidRDefault="00002F2B" w:rsidP="00002F2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E5BA2">
        <w:rPr>
          <w:rFonts w:ascii="Times New Roman" w:hAnsi="Times New Roman" w:cs="Times New Roman"/>
          <w:b/>
          <w:sz w:val="28"/>
          <w:szCs w:val="28"/>
          <w:u w:val="single"/>
        </w:rPr>
        <w:t>Quel est l’ordre alphabétique ?</w:t>
      </w:r>
    </w:p>
    <w:p w:rsidR="00002F2B" w:rsidRDefault="00002F2B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C7C" w:rsidRPr="00AE5BA2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A2">
        <w:rPr>
          <w:rFonts w:ascii="Times New Roman" w:hAnsi="Times New Roman" w:cs="Times New Roman"/>
          <w:sz w:val="24"/>
          <w:szCs w:val="24"/>
        </w:rPr>
        <w:t xml:space="preserve">L’alphabet compte </w:t>
      </w:r>
      <w:r w:rsidRPr="0083010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26 lettres</w:t>
      </w:r>
      <w:r w:rsidRPr="00AE5BA2">
        <w:rPr>
          <w:rFonts w:ascii="Times New Roman" w:hAnsi="Times New Roman" w:cs="Times New Roman"/>
          <w:sz w:val="24"/>
          <w:szCs w:val="24"/>
        </w:rPr>
        <w:t> rangées dans l’ordre :</w:t>
      </w:r>
    </w:p>
    <w:p w:rsidR="00093C7C" w:rsidRPr="00AE5BA2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C7C" w:rsidRPr="00B80126" w:rsidRDefault="00093C7C" w:rsidP="00093C7C">
      <w:pPr>
        <w:pStyle w:val="Titre6"/>
        <w:spacing w:before="0" w:line="240" w:lineRule="auto"/>
        <w:jc w:val="both"/>
        <w:rPr>
          <w:rFonts w:ascii="Ecolier_court" w:hAnsi="Ecolier_court" w:cs="Times New Roman"/>
          <w:color w:val="auto"/>
          <w:sz w:val="30"/>
          <w:szCs w:val="30"/>
          <w:lang w:val="en-US"/>
        </w:rPr>
      </w:pPr>
      <w:r w:rsidRPr="00B80126">
        <w:rPr>
          <w:rFonts w:ascii="Ecolier_court" w:hAnsi="Ecolier_court" w:cs="Times New Roman"/>
          <w:color w:val="auto"/>
          <w:sz w:val="30"/>
          <w:szCs w:val="30"/>
          <w:lang w:val="en-US"/>
        </w:rPr>
        <w:t>A B C D E F G H I J K L M N O P Q R S T U V W X Y Z</w:t>
      </w:r>
    </w:p>
    <w:p w:rsidR="00093C7C" w:rsidRPr="006C7E56" w:rsidRDefault="00093C7C" w:rsidP="00093C7C">
      <w:pPr>
        <w:pStyle w:val="Titre7"/>
        <w:spacing w:before="0" w:line="240" w:lineRule="auto"/>
        <w:jc w:val="both"/>
        <w:rPr>
          <w:rFonts w:ascii="Ecolier_court" w:hAnsi="Ecolier_court" w:cs="Times New Roman"/>
          <w:i w:val="0"/>
          <w:color w:val="auto"/>
          <w:sz w:val="36"/>
          <w:szCs w:val="36"/>
          <w:lang w:val="en-US"/>
        </w:rPr>
      </w:pPr>
      <w:r w:rsidRPr="00B80126">
        <w:rPr>
          <w:rFonts w:ascii="Ecolier_court" w:hAnsi="Ecolier_court" w:cs="Times New Roman"/>
          <w:i w:val="0"/>
          <w:color w:val="auto"/>
          <w:sz w:val="36"/>
          <w:szCs w:val="36"/>
          <w:lang w:val="en-US"/>
        </w:rPr>
        <w:t xml:space="preserve">a b c d </w:t>
      </w:r>
      <w:r w:rsidRPr="006C7E56">
        <w:rPr>
          <w:rFonts w:ascii="Ecolier_court" w:hAnsi="Ecolier_court" w:cs="Times New Roman"/>
          <w:i w:val="0"/>
          <w:color w:val="auto"/>
          <w:sz w:val="36"/>
          <w:szCs w:val="36"/>
          <w:lang w:val="en-US"/>
        </w:rPr>
        <w:t>e f g h i j k l m n o p q r s t u v w x y z</w:t>
      </w:r>
    </w:p>
    <w:p w:rsidR="00093C7C" w:rsidRPr="00AE5BA2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93C7C" w:rsidRPr="006C7E56" w:rsidRDefault="00093C7C" w:rsidP="00093C7C">
      <w:pPr>
        <w:pStyle w:val="Titre6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6C7E56">
        <w:rPr>
          <w:rFonts w:ascii="Times New Roman" w:hAnsi="Times New Roman" w:cs="Times New Roman"/>
          <w:color w:val="auto"/>
          <w:sz w:val="24"/>
          <w:szCs w:val="24"/>
          <w:lang w:val="en-US"/>
        </w:rPr>
        <w:t>A B C D E F G H I J K L M N O P Q R S T U V W X Y Z</w:t>
      </w:r>
    </w:p>
    <w:p w:rsidR="00093C7C" w:rsidRPr="00AE5BA2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93C7C" w:rsidRPr="006C7E56" w:rsidRDefault="00093C7C" w:rsidP="00093C7C">
      <w:pPr>
        <w:pStyle w:val="Titre7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r w:rsidRPr="006C7E56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a b c d e f g h i j k l m n o p q r s t u v w x y z</w:t>
      </w:r>
    </w:p>
    <w:p w:rsidR="00093C7C" w:rsidRPr="00AE5BA2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93C7C" w:rsidRPr="00AE5BA2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A2">
        <w:rPr>
          <w:rFonts w:ascii="Times New Roman" w:hAnsi="Times New Roman" w:cs="Times New Roman"/>
          <w:sz w:val="24"/>
          <w:szCs w:val="24"/>
        </w:rPr>
        <w:t xml:space="preserve">Les six lettres que l’on entend bien s’appelle </w:t>
      </w:r>
      <w:r w:rsidRPr="00AE5BA2">
        <w:rPr>
          <w:rFonts w:ascii="Times New Roman" w:hAnsi="Times New Roman" w:cs="Times New Roman"/>
          <w:b/>
          <w:sz w:val="24"/>
          <w:szCs w:val="24"/>
        </w:rPr>
        <w:t xml:space="preserve">des </w:t>
      </w:r>
      <w:r w:rsidRPr="0083010A">
        <w:rPr>
          <w:rFonts w:ascii="Times New Roman" w:hAnsi="Times New Roman" w:cs="Times New Roman"/>
          <w:b/>
          <w:sz w:val="24"/>
          <w:szCs w:val="24"/>
          <w:highlight w:val="yellow"/>
        </w:rPr>
        <w:t>voyelles</w:t>
      </w:r>
      <w:r w:rsidRPr="00AE5BA2">
        <w:rPr>
          <w:rFonts w:ascii="Times New Roman" w:hAnsi="Times New Roman" w:cs="Times New Roman"/>
          <w:sz w:val="24"/>
          <w:szCs w:val="24"/>
        </w:rPr>
        <w:t xml:space="preserve"> : </w:t>
      </w:r>
      <w:r w:rsidRPr="00B80126">
        <w:rPr>
          <w:rFonts w:ascii="Times New Roman" w:hAnsi="Times New Roman" w:cs="Times New Roman"/>
          <w:b/>
        </w:rPr>
        <w:t>a, e, i, o, u, y</w:t>
      </w:r>
      <w:r w:rsidRPr="00B80126">
        <w:rPr>
          <w:rFonts w:ascii="Times New Roman" w:hAnsi="Times New Roman" w:cs="Times New Roman"/>
        </w:rPr>
        <w:t>.</w:t>
      </w:r>
    </w:p>
    <w:p w:rsidR="00093C7C" w:rsidRPr="00AE5BA2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C7C" w:rsidRPr="00AE5BA2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A2">
        <w:rPr>
          <w:rFonts w:ascii="Times New Roman" w:hAnsi="Times New Roman" w:cs="Times New Roman"/>
          <w:sz w:val="24"/>
          <w:szCs w:val="24"/>
        </w:rPr>
        <w:t xml:space="preserve">Les autres lettres qui ne se prononcent pas toutes seules sont </w:t>
      </w:r>
      <w:r w:rsidRPr="00AE5BA2">
        <w:rPr>
          <w:rFonts w:ascii="Times New Roman" w:hAnsi="Times New Roman" w:cs="Times New Roman"/>
          <w:b/>
          <w:sz w:val="24"/>
          <w:szCs w:val="24"/>
        </w:rPr>
        <w:t xml:space="preserve">les </w:t>
      </w:r>
      <w:r w:rsidRPr="0083010A">
        <w:rPr>
          <w:rFonts w:ascii="Times New Roman" w:hAnsi="Times New Roman" w:cs="Times New Roman"/>
          <w:b/>
          <w:sz w:val="24"/>
          <w:szCs w:val="24"/>
          <w:highlight w:val="yellow"/>
        </w:rPr>
        <w:t>consonnes</w:t>
      </w:r>
      <w:r w:rsidRPr="00AE5BA2">
        <w:rPr>
          <w:rFonts w:ascii="Times New Roman" w:hAnsi="Times New Roman" w:cs="Times New Roman"/>
          <w:sz w:val="24"/>
          <w:szCs w:val="24"/>
        </w:rPr>
        <w:t> : b, c, d, f…</w:t>
      </w:r>
    </w:p>
    <w:p w:rsidR="00093C7C" w:rsidRPr="00AE5BA2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C7C" w:rsidRPr="00AE5BA2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A2">
        <w:rPr>
          <w:rFonts w:ascii="Times New Roman" w:hAnsi="Times New Roman" w:cs="Times New Roman"/>
          <w:sz w:val="24"/>
          <w:szCs w:val="24"/>
        </w:rPr>
        <w:t>Pour classer des mots dans l’ordre alphabétique :</w:t>
      </w:r>
    </w:p>
    <w:p w:rsidR="00093C7C" w:rsidRPr="00AE5BA2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A2">
        <w:rPr>
          <w:rFonts w:ascii="Times New Roman" w:hAnsi="Times New Roman" w:cs="Times New Roman"/>
          <w:sz w:val="24"/>
          <w:szCs w:val="24"/>
        </w:rPr>
        <w:t xml:space="preserve">1/ On regarde d’abord </w:t>
      </w:r>
      <w:r w:rsidRPr="00AE5BA2">
        <w:rPr>
          <w:rFonts w:ascii="Times New Roman" w:hAnsi="Times New Roman" w:cs="Times New Roman"/>
          <w:b/>
          <w:sz w:val="24"/>
          <w:szCs w:val="24"/>
        </w:rPr>
        <w:t xml:space="preserve">leur </w:t>
      </w:r>
      <w:r w:rsidRPr="0083010A">
        <w:rPr>
          <w:rFonts w:ascii="Times New Roman" w:hAnsi="Times New Roman" w:cs="Times New Roman"/>
          <w:b/>
          <w:sz w:val="24"/>
          <w:szCs w:val="24"/>
          <w:highlight w:val="yellow"/>
        </w:rPr>
        <w:t>première</w:t>
      </w:r>
      <w:r w:rsidRPr="00AE5BA2">
        <w:rPr>
          <w:rFonts w:ascii="Times New Roman" w:hAnsi="Times New Roman" w:cs="Times New Roman"/>
          <w:b/>
          <w:sz w:val="24"/>
          <w:szCs w:val="24"/>
        </w:rPr>
        <w:t xml:space="preserve"> lettre</w:t>
      </w:r>
      <w:r w:rsidRPr="00AE5BA2">
        <w:rPr>
          <w:rFonts w:ascii="Times New Roman" w:hAnsi="Times New Roman" w:cs="Times New Roman"/>
          <w:sz w:val="24"/>
          <w:szCs w:val="24"/>
        </w:rPr>
        <w:t> :</w:t>
      </w:r>
    </w:p>
    <w:p w:rsidR="00093C7C" w:rsidRPr="00AE5BA2" w:rsidRDefault="00093C7C" w:rsidP="00093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5BA2">
        <w:rPr>
          <w:rFonts w:ascii="Times New Roman" w:hAnsi="Times New Roman" w:cs="Times New Roman"/>
          <w:b/>
          <w:sz w:val="24"/>
          <w:szCs w:val="24"/>
        </w:rPr>
        <w:t>b</w:t>
      </w:r>
      <w:r w:rsidRPr="00AE5BA2">
        <w:rPr>
          <w:rFonts w:ascii="Times New Roman" w:hAnsi="Times New Roman" w:cs="Times New Roman"/>
          <w:sz w:val="24"/>
          <w:szCs w:val="24"/>
        </w:rPr>
        <w:t>anane</w:t>
      </w:r>
      <w:proofErr w:type="gramEnd"/>
      <w:r w:rsidRPr="00AE5BA2">
        <w:rPr>
          <w:rFonts w:ascii="Times New Roman" w:hAnsi="Times New Roman" w:cs="Times New Roman"/>
          <w:sz w:val="24"/>
          <w:szCs w:val="24"/>
        </w:rPr>
        <w:t xml:space="preserve">, </w:t>
      </w:r>
      <w:r w:rsidRPr="00AE5BA2">
        <w:rPr>
          <w:rFonts w:ascii="Times New Roman" w:hAnsi="Times New Roman" w:cs="Times New Roman"/>
          <w:b/>
          <w:sz w:val="24"/>
          <w:szCs w:val="24"/>
        </w:rPr>
        <w:t>a</w:t>
      </w:r>
      <w:r w:rsidRPr="00AE5BA2">
        <w:rPr>
          <w:rFonts w:ascii="Times New Roman" w:hAnsi="Times New Roman" w:cs="Times New Roman"/>
          <w:sz w:val="24"/>
          <w:szCs w:val="24"/>
        </w:rPr>
        <w:t xml:space="preserve">bricot, </w:t>
      </w:r>
      <w:r w:rsidRPr="00AE5BA2">
        <w:rPr>
          <w:rFonts w:ascii="Times New Roman" w:hAnsi="Times New Roman" w:cs="Times New Roman"/>
          <w:b/>
          <w:sz w:val="24"/>
          <w:szCs w:val="24"/>
        </w:rPr>
        <w:t>k</w:t>
      </w:r>
      <w:r w:rsidRPr="00AE5BA2">
        <w:rPr>
          <w:rFonts w:ascii="Times New Roman" w:hAnsi="Times New Roman" w:cs="Times New Roman"/>
          <w:sz w:val="24"/>
          <w:szCs w:val="24"/>
        </w:rPr>
        <w:t xml:space="preserve">iwi, </w:t>
      </w:r>
      <w:r w:rsidRPr="00AE5BA2">
        <w:rPr>
          <w:rFonts w:ascii="Times New Roman" w:hAnsi="Times New Roman" w:cs="Times New Roman"/>
          <w:b/>
          <w:sz w:val="24"/>
          <w:szCs w:val="24"/>
        </w:rPr>
        <w:t>f</w:t>
      </w:r>
      <w:r w:rsidRPr="00AE5BA2">
        <w:rPr>
          <w:rFonts w:ascii="Times New Roman" w:hAnsi="Times New Roman" w:cs="Times New Roman"/>
          <w:sz w:val="24"/>
          <w:szCs w:val="24"/>
        </w:rPr>
        <w:t>raise.</w:t>
      </w:r>
    </w:p>
    <w:p w:rsidR="00093C7C" w:rsidRPr="00AE5BA2" w:rsidRDefault="00093C7C" w:rsidP="00093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BA2">
        <w:rPr>
          <w:rFonts w:ascii="Times New Roman" w:hAnsi="Times New Roman" w:cs="Times New Roman"/>
          <w:sz w:val="24"/>
          <w:szCs w:val="24"/>
        </w:rPr>
        <w:t xml:space="preserve">Ordre alphabétique : </w:t>
      </w:r>
      <w:r w:rsidRPr="00AE5BA2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AE5BA2">
        <w:rPr>
          <w:rFonts w:ascii="Times New Roman" w:hAnsi="Times New Roman" w:cs="Times New Roman"/>
          <w:sz w:val="24"/>
          <w:szCs w:val="24"/>
        </w:rPr>
        <w:t xml:space="preserve"> </w:t>
      </w:r>
      <w:r w:rsidRPr="00AE5BA2">
        <w:rPr>
          <w:rFonts w:ascii="Times New Roman" w:hAnsi="Times New Roman" w:cs="Times New Roman"/>
          <w:b/>
          <w:sz w:val="24"/>
          <w:szCs w:val="24"/>
        </w:rPr>
        <w:t>a</w:t>
      </w:r>
      <w:r w:rsidRPr="00AE5BA2">
        <w:rPr>
          <w:rFonts w:ascii="Times New Roman" w:hAnsi="Times New Roman" w:cs="Times New Roman"/>
          <w:sz w:val="24"/>
          <w:szCs w:val="24"/>
        </w:rPr>
        <w:t xml:space="preserve">bricot, </w:t>
      </w:r>
      <w:r w:rsidRPr="00AE5BA2">
        <w:rPr>
          <w:rFonts w:ascii="Times New Roman" w:hAnsi="Times New Roman" w:cs="Times New Roman"/>
          <w:b/>
          <w:sz w:val="24"/>
          <w:szCs w:val="24"/>
        </w:rPr>
        <w:t>b</w:t>
      </w:r>
      <w:r w:rsidRPr="00AE5BA2">
        <w:rPr>
          <w:rFonts w:ascii="Times New Roman" w:hAnsi="Times New Roman" w:cs="Times New Roman"/>
          <w:sz w:val="24"/>
          <w:szCs w:val="24"/>
        </w:rPr>
        <w:t xml:space="preserve">anane, </w:t>
      </w:r>
      <w:r w:rsidRPr="00AE5BA2">
        <w:rPr>
          <w:rFonts w:ascii="Times New Roman" w:hAnsi="Times New Roman" w:cs="Times New Roman"/>
          <w:b/>
          <w:sz w:val="24"/>
          <w:szCs w:val="24"/>
        </w:rPr>
        <w:t>f</w:t>
      </w:r>
      <w:r w:rsidRPr="00AE5BA2">
        <w:rPr>
          <w:rFonts w:ascii="Times New Roman" w:hAnsi="Times New Roman" w:cs="Times New Roman"/>
          <w:sz w:val="24"/>
          <w:szCs w:val="24"/>
        </w:rPr>
        <w:t xml:space="preserve">raise, </w:t>
      </w:r>
      <w:r w:rsidRPr="00AE5BA2">
        <w:rPr>
          <w:rFonts w:ascii="Times New Roman" w:hAnsi="Times New Roman" w:cs="Times New Roman"/>
          <w:b/>
          <w:sz w:val="24"/>
          <w:szCs w:val="24"/>
        </w:rPr>
        <w:t>k</w:t>
      </w:r>
      <w:r w:rsidRPr="00AE5BA2">
        <w:rPr>
          <w:rFonts w:ascii="Times New Roman" w:hAnsi="Times New Roman" w:cs="Times New Roman"/>
          <w:sz w:val="24"/>
          <w:szCs w:val="24"/>
        </w:rPr>
        <w:t>iwi.</w:t>
      </w:r>
    </w:p>
    <w:p w:rsidR="00093C7C" w:rsidRPr="00AE5BA2" w:rsidRDefault="00093C7C" w:rsidP="00093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BA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93C7C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C7C" w:rsidRPr="00AE5BA2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A2">
        <w:rPr>
          <w:rFonts w:ascii="Times New Roman" w:hAnsi="Times New Roman" w:cs="Times New Roman"/>
          <w:sz w:val="24"/>
          <w:szCs w:val="24"/>
        </w:rPr>
        <w:t xml:space="preserve">2/ Si les mots commencent par la même lettre, on doit regarder </w:t>
      </w:r>
      <w:r w:rsidRPr="00AE5BA2">
        <w:rPr>
          <w:rFonts w:ascii="Times New Roman" w:hAnsi="Times New Roman" w:cs="Times New Roman"/>
          <w:b/>
          <w:sz w:val="24"/>
          <w:szCs w:val="24"/>
        </w:rPr>
        <w:t xml:space="preserve">leur </w:t>
      </w:r>
      <w:r w:rsidRPr="0083010A">
        <w:rPr>
          <w:rFonts w:ascii="Times New Roman" w:hAnsi="Times New Roman" w:cs="Times New Roman"/>
          <w:b/>
          <w:sz w:val="24"/>
          <w:szCs w:val="24"/>
          <w:highlight w:val="yellow"/>
        </w:rPr>
        <w:t>deuxième</w:t>
      </w:r>
      <w:r w:rsidRPr="00AE5BA2">
        <w:rPr>
          <w:rFonts w:ascii="Times New Roman" w:hAnsi="Times New Roman" w:cs="Times New Roman"/>
          <w:b/>
          <w:sz w:val="24"/>
          <w:szCs w:val="24"/>
        </w:rPr>
        <w:t xml:space="preserve"> lettre</w:t>
      </w:r>
      <w:r w:rsidRPr="00AE5BA2">
        <w:rPr>
          <w:rFonts w:ascii="Times New Roman" w:hAnsi="Times New Roman" w:cs="Times New Roman"/>
          <w:sz w:val="24"/>
          <w:szCs w:val="24"/>
        </w:rPr>
        <w:t> :</w:t>
      </w:r>
    </w:p>
    <w:p w:rsidR="00093C7C" w:rsidRPr="00AE5BA2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BA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E5BA2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AE5BA2">
        <w:rPr>
          <w:rFonts w:ascii="Times New Roman" w:hAnsi="Times New Roman" w:cs="Times New Roman"/>
          <w:b/>
          <w:sz w:val="24"/>
          <w:szCs w:val="24"/>
        </w:rPr>
        <w:t>i</w:t>
      </w:r>
      <w:r w:rsidRPr="00AE5BA2">
        <w:rPr>
          <w:rFonts w:ascii="Times New Roman" w:hAnsi="Times New Roman" w:cs="Times New Roman"/>
          <w:sz w:val="24"/>
          <w:szCs w:val="24"/>
        </w:rPr>
        <w:t>tron</w:t>
      </w:r>
      <w:proofErr w:type="gramEnd"/>
      <w:r w:rsidRPr="00AE5BA2">
        <w:rPr>
          <w:rFonts w:ascii="Times New Roman" w:hAnsi="Times New Roman" w:cs="Times New Roman"/>
          <w:sz w:val="24"/>
          <w:szCs w:val="24"/>
        </w:rPr>
        <w:t xml:space="preserve">, </w:t>
      </w:r>
      <w:r w:rsidRPr="00AE5BA2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AE5BA2">
        <w:rPr>
          <w:rFonts w:ascii="Times New Roman" w:hAnsi="Times New Roman" w:cs="Times New Roman"/>
          <w:b/>
          <w:sz w:val="24"/>
          <w:szCs w:val="24"/>
        </w:rPr>
        <w:t>u</w:t>
      </w:r>
      <w:r w:rsidRPr="00AE5BA2">
        <w:rPr>
          <w:rFonts w:ascii="Times New Roman" w:hAnsi="Times New Roman" w:cs="Times New Roman"/>
          <w:sz w:val="24"/>
          <w:szCs w:val="24"/>
        </w:rPr>
        <w:t xml:space="preserve">lture, </w:t>
      </w:r>
      <w:r w:rsidRPr="00AE5BA2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AE5BA2">
        <w:rPr>
          <w:rFonts w:ascii="Times New Roman" w:hAnsi="Times New Roman" w:cs="Times New Roman"/>
          <w:b/>
          <w:sz w:val="24"/>
          <w:szCs w:val="24"/>
        </w:rPr>
        <w:t>e</w:t>
      </w:r>
      <w:r w:rsidRPr="00AE5BA2">
        <w:rPr>
          <w:rFonts w:ascii="Times New Roman" w:hAnsi="Times New Roman" w:cs="Times New Roman"/>
          <w:sz w:val="24"/>
          <w:szCs w:val="24"/>
        </w:rPr>
        <w:t xml:space="preserve">rise, </w:t>
      </w:r>
      <w:r w:rsidRPr="00AE5BA2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AE5BA2">
        <w:rPr>
          <w:rFonts w:ascii="Times New Roman" w:hAnsi="Times New Roman" w:cs="Times New Roman"/>
          <w:b/>
          <w:sz w:val="24"/>
          <w:szCs w:val="24"/>
        </w:rPr>
        <w:t>a</w:t>
      </w:r>
      <w:r w:rsidRPr="00AE5BA2">
        <w:rPr>
          <w:rFonts w:ascii="Times New Roman" w:hAnsi="Times New Roman" w:cs="Times New Roman"/>
          <w:sz w:val="24"/>
          <w:szCs w:val="24"/>
        </w:rPr>
        <w:t>rtable.</w:t>
      </w:r>
    </w:p>
    <w:p w:rsidR="00093C7C" w:rsidRPr="00AE5BA2" w:rsidRDefault="00093C7C" w:rsidP="00093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BA2">
        <w:rPr>
          <w:rFonts w:ascii="Times New Roman" w:hAnsi="Times New Roman" w:cs="Times New Roman"/>
          <w:sz w:val="24"/>
          <w:szCs w:val="24"/>
        </w:rPr>
        <w:t xml:space="preserve"> Ordre alphabétique : </w:t>
      </w:r>
      <w:r w:rsidRPr="00AE5BA2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AE5BA2">
        <w:rPr>
          <w:rFonts w:ascii="Times New Roman" w:hAnsi="Times New Roman" w:cs="Times New Roman"/>
          <w:sz w:val="24"/>
          <w:szCs w:val="24"/>
        </w:rPr>
        <w:t xml:space="preserve"> </w:t>
      </w:r>
      <w:r w:rsidRPr="00AE5BA2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AE5BA2">
        <w:rPr>
          <w:rFonts w:ascii="Times New Roman" w:hAnsi="Times New Roman" w:cs="Times New Roman"/>
          <w:b/>
          <w:sz w:val="24"/>
          <w:szCs w:val="24"/>
        </w:rPr>
        <w:t>a</w:t>
      </w:r>
      <w:r w:rsidRPr="00AE5BA2">
        <w:rPr>
          <w:rFonts w:ascii="Times New Roman" w:hAnsi="Times New Roman" w:cs="Times New Roman"/>
          <w:sz w:val="24"/>
          <w:szCs w:val="24"/>
        </w:rPr>
        <w:t xml:space="preserve">rtable, </w:t>
      </w:r>
      <w:r w:rsidRPr="00AE5BA2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AE5BA2">
        <w:rPr>
          <w:rFonts w:ascii="Times New Roman" w:hAnsi="Times New Roman" w:cs="Times New Roman"/>
          <w:b/>
          <w:sz w:val="24"/>
          <w:szCs w:val="24"/>
        </w:rPr>
        <w:t>e</w:t>
      </w:r>
      <w:r w:rsidRPr="00AE5BA2">
        <w:rPr>
          <w:rFonts w:ascii="Times New Roman" w:hAnsi="Times New Roman" w:cs="Times New Roman"/>
          <w:sz w:val="24"/>
          <w:szCs w:val="24"/>
        </w:rPr>
        <w:t xml:space="preserve">rise, </w:t>
      </w:r>
      <w:r w:rsidRPr="00AE5BA2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AE5BA2">
        <w:rPr>
          <w:rFonts w:ascii="Times New Roman" w:hAnsi="Times New Roman" w:cs="Times New Roman"/>
          <w:b/>
          <w:sz w:val="24"/>
          <w:szCs w:val="24"/>
        </w:rPr>
        <w:t>i</w:t>
      </w:r>
      <w:r w:rsidRPr="00AE5BA2">
        <w:rPr>
          <w:rFonts w:ascii="Times New Roman" w:hAnsi="Times New Roman" w:cs="Times New Roman"/>
          <w:sz w:val="24"/>
          <w:szCs w:val="24"/>
        </w:rPr>
        <w:t xml:space="preserve">tron, </w:t>
      </w:r>
      <w:r w:rsidRPr="00AE5BA2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AE5BA2">
        <w:rPr>
          <w:rFonts w:ascii="Times New Roman" w:hAnsi="Times New Roman" w:cs="Times New Roman"/>
          <w:b/>
          <w:sz w:val="24"/>
          <w:szCs w:val="24"/>
        </w:rPr>
        <w:t>u</w:t>
      </w:r>
      <w:r w:rsidRPr="00AE5BA2">
        <w:rPr>
          <w:rFonts w:ascii="Times New Roman" w:hAnsi="Times New Roman" w:cs="Times New Roman"/>
          <w:sz w:val="24"/>
          <w:szCs w:val="24"/>
        </w:rPr>
        <w:t>lture.</w:t>
      </w:r>
    </w:p>
    <w:p w:rsidR="00093C7C" w:rsidRPr="00AE5BA2" w:rsidRDefault="00093C7C" w:rsidP="00093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BA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93C7C" w:rsidRPr="00AE5BA2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C7C" w:rsidRPr="00AE5BA2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BA2">
        <w:rPr>
          <w:rFonts w:ascii="Times New Roman" w:hAnsi="Times New Roman" w:cs="Times New Roman"/>
          <w:sz w:val="24"/>
          <w:szCs w:val="24"/>
        </w:rPr>
        <w:t xml:space="preserve">3/ Si les deux premières lettres sont les mêmes, il faut regarder </w:t>
      </w:r>
      <w:r w:rsidRPr="00AE5BA2"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Pr="0083010A">
        <w:rPr>
          <w:rFonts w:ascii="Times New Roman" w:hAnsi="Times New Roman" w:cs="Times New Roman"/>
          <w:b/>
          <w:sz w:val="24"/>
          <w:szCs w:val="24"/>
          <w:highlight w:val="yellow"/>
        </w:rPr>
        <w:t>troisième</w:t>
      </w:r>
      <w:r w:rsidRPr="00AE5BA2">
        <w:rPr>
          <w:rFonts w:ascii="Times New Roman" w:hAnsi="Times New Roman" w:cs="Times New Roman"/>
          <w:b/>
          <w:sz w:val="24"/>
          <w:szCs w:val="24"/>
        </w:rPr>
        <w:t xml:space="preserve"> lettre de chaque mot, et ainsi de suite…</w:t>
      </w:r>
    </w:p>
    <w:p w:rsidR="00093C7C" w:rsidRPr="00891415" w:rsidRDefault="00093C7C" w:rsidP="00093C7C">
      <w:pPr>
        <w:jc w:val="both"/>
      </w:pPr>
    </w:p>
    <w:sectPr w:rsidR="00093C7C" w:rsidRPr="00891415" w:rsidSect="00B028A7">
      <w:footerReference w:type="default" r:id="rId8"/>
      <w:footerReference w:type="first" r:id="rId9"/>
      <w:pgSz w:w="8391" w:h="11907" w:code="11"/>
      <w:pgMar w:top="720" w:right="720" w:bottom="720" w:left="720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737" w:rsidRDefault="00EB5737" w:rsidP="00B028A7">
      <w:pPr>
        <w:spacing w:after="0" w:line="240" w:lineRule="auto"/>
      </w:pPr>
      <w:r>
        <w:separator/>
      </w:r>
    </w:p>
  </w:endnote>
  <w:endnote w:type="continuationSeparator" w:id="0">
    <w:p w:rsidR="00EB5737" w:rsidRDefault="00EB5737" w:rsidP="00B0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colier_cour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0B" w:rsidRDefault="00ED2F0B" w:rsidP="00CE67BF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0B" w:rsidRDefault="00ED2F0B" w:rsidP="00CE67BF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E064CF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737" w:rsidRDefault="00EB5737" w:rsidP="00B028A7">
      <w:pPr>
        <w:spacing w:after="0" w:line="240" w:lineRule="auto"/>
      </w:pPr>
      <w:r>
        <w:separator/>
      </w:r>
    </w:p>
  </w:footnote>
  <w:footnote w:type="continuationSeparator" w:id="0">
    <w:p w:rsidR="00EB5737" w:rsidRDefault="00EB5737" w:rsidP="00B02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A7E75"/>
    <w:multiLevelType w:val="hybridMultilevel"/>
    <w:tmpl w:val="44281938"/>
    <w:lvl w:ilvl="0" w:tplc="040C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A7"/>
    <w:rsid w:val="00002F2B"/>
    <w:rsid w:val="000278A9"/>
    <w:rsid w:val="000452AE"/>
    <w:rsid w:val="00081424"/>
    <w:rsid w:val="00093C7C"/>
    <w:rsid w:val="000B446F"/>
    <w:rsid w:val="000D11AC"/>
    <w:rsid w:val="00136FAF"/>
    <w:rsid w:val="0014515D"/>
    <w:rsid w:val="00150AF8"/>
    <w:rsid w:val="00162158"/>
    <w:rsid w:val="001657DB"/>
    <w:rsid w:val="001736CA"/>
    <w:rsid w:val="001A097F"/>
    <w:rsid w:val="001C0CC8"/>
    <w:rsid w:val="001F07BF"/>
    <w:rsid w:val="00200590"/>
    <w:rsid w:val="002B5093"/>
    <w:rsid w:val="002C1C08"/>
    <w:rsid w:val="002D0835"/>
    <w:rsid w:val="00314573"/>
    <w:rsid w:val="0035561E"/>
    <w:rsid w:val="00356BFA"/>
    <w:rsid w:val="00370758"/>
    <w:rsid w:val="00374219"/>
    <w:rsid w:val="003D2E77"/>
    <w:rsid w:val="0043027B"/>
    <w:rsid w:val="0048223C"/>
    <w:rsid w:val="004A3DB5"/>
    <w:rsid w:val="004B26FB"/>
    <w:rsid w:val="004D15C1"/>
    <w:rsid w:val="004F3070"/>
    <w:rsid w:val="00556B53"/>
    <w:rsid w:val="00560B7C"/>
    <w:rsid w:val="00587D4A"/>
    <w:rsid w:val="005A1F05"/>
    <w:rsid w:val="005B4A6D"/>
    <w:rsid w:val="00614519"/>
    <w:rsid w:val="00646FFA"/>
    <w:rsid w:val="00665466"/>
    <w:rsid w:val="00686C8E"/>
    <w:rsid w:val="006C7E56"/>
    <w:rsid w:val="006D034B"/>
    <w:rsid w:val="006D14A3"/>
    <w:rsid w:val="0070257F"/>
    <w:rsid w:val="007578C5"/>
    <w:rsid w:val="00766CC1"/>
    <w:rsid w:val="007711FD"/>
    <w:rsid w:val="007F621C"/>
    <w:rsid w:val="00814A5B"/>
    <w:rsid w:val="0083010A"/>
    <w:rsid w:val="00835896"/>
    <w:rsid w:val="008A7EA9"/>
    <w:rsid w:val="008B4347"/>
    <w:rsid w:val="008B501F"/>
    <w:rsid w:val="008C22B6"/>
    <w:rsid w:val="008D2F7D"/>
    <w:rsid w:val="008E53F5"/>
    <w:rsid w:val="009257E1"/>
    <w:rsid w:val="0095425A"/>
    <w:rsid w:val="00967522"/>
    <w:rsid w:val="0098515A"/>
    <w:rsid w:val="009A759D"/>
    <w:rsid w:val="00A10D3B"/>
    <w:rsid w:val="00A2352A"/>
    <w:rsid w:val="00A849E4"/>
    <w:rsid w:val="00AB36E0"/>
    <w:rsid w:val="00B028A7"/>
    <w:rsid w:val="00B05150"/>
    <w:rsid w:val="00B218F8"/>
    <w:rsid w:val="00B34BEE"/>
    <w:rsid w:val="00B443AD"/>
    <w:rsid w:val="00B83843"/>
    <w:rsid w:val="00BB2D25"/>
    <w:rsid w:val="00BB6665"/>
    <w:rsid w:val="00C10D5B"/>
    <w:rsid w:val="00C173A0"/>
    <w:rsid w:val="00C513C7"/>
    <w:rsid w:val="00C82CA2"/>
    <w:rsid w:val="00C90E09"/>
    <w:rsid w:val="00C93793"/>
    <w:rsid w:val="00CE04A9"/>
    <w:rsid w:val="00CE371D"/>
    <w:rsid w:val="00CE67BF"/>
    <w:rsid w:val="00D25CE7"/>
    <w:rsid w:val="00D700FD"/>
    <w:rsid w:val="00D926EC"/>
    <w:rsid w:val="00DE751D"/>
    <w:rsid w:val="00E064CF"/>
    <w:rsid w:val="00E16799"/>
    <w:rsid w:val="00E2383B"/>
    <w:rsid w:val="00E71478"/>
    <w:rsid w:val="00EA0208"/>
    <w:rsid w:val="00EA35F9"/>
    <w:rsid w:val="00EB3B0C"/>
    <w:rsid w:val="00EB5737"/>
    <w:rsid w:val="00EC3662"/>
    <w:rsid w:val="00ED2F0B"/>
    <w:rsid w:val="00EF1C0E"/>
    <w:rsid w:val="00F55D8D"/>
    <w:rsid w:val="00F66CC8"/>
    <w:rsid w:val="00F67149"/>
    <w:rsid w:val="00F71FBA"/>
    <w:rsid w:val="00FB248E"/>
    <w:rsid w:val="00FB6972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B923A-ABE5-45C5-BE41-D4294C9C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8A7"/>
  </w:style>
  <w:style w:type="paragraph" w:styleId="Titre1">
    <w:name w:val="heading 1"/>
    <w:basedOn w:val="Normal"/>
    <w:next w:val="Normal"/>
    <w:link w:val="Titre1Car"/>
    <w:uiPriority w:val="9"/>
    <w:qFormat/>
    <w:rsid w:val="00B02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028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028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B028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B028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028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28A7"/>
  </w:style>
  <w:style w:type="paragraph" w:styleId="Pieddepage">
    <w:name w:val="footer"/>
    <w:basedOn w:val="Normal"/>
    <w:link w:val="PieddepageCar"/>
    <w:uiPriority w:val="99"/>
    <w:unhideWhenUsed/>
    <w:rsid w:val="00B0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28A7"/>
  </w:style>
  <w:style w:type="character" w:customStyle="1" w:styleId="Titre2Car">
    <w:name w:val="Titre 2 Car"/>
    <w:basedOn w:val="Policepardfaut"/>
    <w:link w:val="Titre2"/>
    <w:rsid w:val="00B028A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B028A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B028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B028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B028A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028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Grilledutableau">
    <w:name w:val="Table Grid"/>
    <w:basedOn w:val="TableauNormal"/>
    <w:uiPriority w:val="39"/>
    <w:rsid w:val="00B0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028A7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unhideWhenUsed/>
    <w:rsid w:val="00B028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B028A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028A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028A7"/>
  </w:style>
  <w:style w:type="paragraph" w:styleId="NormalWeb">
    <w:name w:val="Normal (Web)"/>
    <w:basedOn w:val="Normal"/>
    <w:uiPriority w:val="99"/>
    <w:unhideWhenUsed/>
    <w:rsid w:val="00B0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Jean-marie</cp:lastModifiedBy>
  <cp:revision>3</cp:revision>
  <dcterms:created xsi:type="dcterms:W3CDTF">2017-07-12T08:06:00Z</dcterms:created>
  <dcterms:modified xsi:type="dcterms:W3CDTF">2018-09-12T09:46:00Z</dcterms:modified>
</cp:coreProperties>
</file>