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60" w:rsidRDefault="004F0B60" w:rsidP="00E300F1">
      <w:pPr>
        <w:pStyle w:val="NormalWeb"/>
        <w:shd w:val="clear" w:color="auto" w:fill="F1F8FC"/>
        <w:spacing w:before="0" w:beforeAutospacing="0" w:after="0" w:afterAutospacing="0" w:line="360" w:lineRule="atLeast"/>
        <w:textAlignment w:val="baseline"/>
        <w:rPr>
          <w:rStyle w:val="lev"/>
          <w:rFonts w:ascii="inherit" w:hAnsi="inherit" w:cs="Arial"/>
          <w:noProof/>
          <w:color w:val="161F2D"/>
          <w:sz w:val="27"/>
          <w:szCs w:val="27"/>
          <w:bdr w:val="none" w:sz="0" w:space="0" w:color="auto" w:frame="1"/>
        </w:rPr>
      </w:pPr>
    </w:p>
    <w:p w:rsidR="00E300F1" w:rsidRPr="004F0B60" w:rsidRDefault="00E300F1" w:rsidP="00E300F1">
      <w:pPr>
        <w:pStyle w:val="NormalWeb"/>
        <w:shd w:val="clear" w:color="auto" w:fill="F1F8FC"/>
        <w:spacing w:before="0" w:beforeAutospacing="0" w:after="0" w:afterAutospacing="0" w:line="360" w:lineRule="atLeast"/>
        <w:textAlignment w:val="baseline"/>
        <w:rPr>
          <w:rStyle w:val="lev"/>
          <w:rFonts w:ascii="inherit" w:hAnsi="inherit" w:cs="Arial"/>
          <w:noProof/>
          <w:color w:val="161F2D"/>
          <w:sz w:val="20"/>
          <w:szCs w:val="20"/>
          <w:bdr w:val="none" w:sz="0" w:space="0" w:color="auto" w:frame="1"/>
        </w:rPr>
      </w:pPr>
      <w:r w:rsidRPr="004F0B60">
        <w:rPr>
          <w:rStyle w:val="lev"/>
          <w:rFonts w:ascii="inherit" w:hAnsi="inherit" w:cs="Arial"/>
          <w:noProof/>
          <w:color w:val="161F2D"/>
          <w:sz w:val="20"/>
          <w:szCs w:val="20"/>
          <w:bdr w:val="none" w:sz="0" w:space="0" w:color="auto" w:frame="1"/>
        </w:rPr>
        <w:t xml:space="preserve">Casey Gerald speaks about American success stories. </w:t>
      </w:r>
    </w:p>
    <w:p w:rsidR="00E300F1" w:rsidRPr="004F0B60" w:rsidRDefault="00E300F1" w:rsidP="00E300F1">
      <w:pPr>
        <w:pStyle w:val="NormalWeb"/>
        <w:shd w:val="clear" w:color="auto" w:fill="F1F8FC"/>
        <w:spacing w:before="0" w:beforeAutospacing="0" w:after="0" w:afterAutospacing="0" w:line="360" w:lineRule="atLeast"/>
        <w:textAlignment w:val="baseline"/>
        <w:rPr>
          <w:rStyle w:val="lev"/>
          <w:rFonts w:ascii="inherit" w:hAnsi="inherit" w:cs="Arial"/>
          <w:noProof/>
          <w:color w:val="161F2D"/>
          <w:sz w:val="20"/>
          <w:szCs w:val="20"/>
          <w:bdr w:val="none" w:sz="0" w:space="0" w:color="auto" w:frame="1"/>
        </w:rPr>
      </w:pPr>
    </w:p>
    <w:p w:rsidR="00E300F1" w:rsidRPr="004F0B60" w:rsidRDefault="00E300F1" w:rsidP="00E300F1">
      <w:pPr>
        <w:pStyle w:val="NormalWeb"/>
        <w:shd w:val="clear" w:color="auto" w:fill="F1F8FC"/>
        <w:spacing w:before="0" w:beforeAutospacing="0" w:after="0" w:afterAutospacing="0" w:line="360" w:lineRule="atLeast"/>
        <w:textAlignment w:val="baseline"/>
        <w:rPr>
          <w:rFonts w:ascii="Arial" w:hAnsi="Arial" w:cs="Arial"/>
          <w:noProof/>
          <w:color w:val="31445D"/>
          <w:sz w:val="20"/>
          <w:szCs w:val="20"/>
        </w:rPr>
      </w:pPr>
      <w:r w:rsidRPr="004F0B60">
        <w:rPr>
          <w:rStyle w:val="lev"/>
          <w:rFonts w:ascii="inherit" w:hAnsi="inherit" w:cs="Arial"/>
          <w:noProof/>
          <w:color w:val="161F2D"/>
          <w:sz w:val="20"/>
          <w:szCs w:val="20"/>
          <w:bdr w:val="none" w:sz="0" w:space="0" w:color="auto" w:frame="1"/>
        </w:rPr>
        <w:t>Judy Woodruff:</w:t>
      </w:r>
    </w:p>
    <w:p w:rsidR="00E300F1" w:rsidRPr="004F0B60" w:rsidRDefault="00E300F1" w:rsidP="00E300F1">
      <w:pPr>
        <w:pStyle w:val="NormalWeb"/>
        <w:shd w:val="clear" w:color="auto" w:fill="F1F8FC"/>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More than 20 percent of African-Americans and 18 percent of Hispanics are living in poverty in this country. That's according to the latest U.S. Census Bureau figures.</w:t>
      </w:r>
    </w:p>
    <w:p w:rsidR="00E300F1" w:rsidRPr="004F0B60" w:rsidRDefault="00E300F1" w:rsidP="00E300F1">
      <w:pPr>
        <w:pStyle w:val="NormalWeb"/>
        <w:shd w:val="clear" w:color="auto" w:fill="F1F8FC"/>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While those numbers are on the wane, they remain roughly double the rate for whites. Achieving the so-called American dream is clearly harder for some than for others.</w:t>
      </w:r>
    </w:p>
    <w:p w:rsidR="00E300F1" w:rsidRPr="004F0B60" w:rsidRDefault="00E300F1" w:rsidP="00E300F1">
      <w:pPr>
        <w:pStyle w:val="NormalWeb"/>
        <w:shd w:val="clear" w:color="auto" w:fill="F1F8FC"/>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Tonight, author and entrepreneur Casey Gerald shares his Humble Opinion on what he calls the myth of that dream and how its very notion can be destructive.</w:t>
      </w:r>
    </w:p>
    <w:p w:rsidR="00E300F1" w:rsidRPr="004F0B60" w:rsidRDefault="00E300F1" w:rsidP="00E300F1">
      <w:pPr>
        <w:pStyle w:val="NormalWeb"/>
        <w:shd w:val="clear" w:color="auto" w:fill="FFFFFF"/>
        <w:spacing w:before="0" w:beforeAutospacing="0" w:after="0" w:afterAutospacing="0" w:line="360" w:lineRule="atLeast"/>
        <w:textAlignment w:val="baseline"/>
        <w:rPr>
          <w:rStyle w:val="lev"/>
          <w:rFonts w:ascii="inherit" w:hAnsi="inherit" w:cs="Arial"/>
          <w:noProof/>
          <w:color w:val="161F2D"/>
          <w:sz w:val="20"/>
          <w:szCs w:val="20"/>
          <w:bdr w:val="none" w:sz="0" w:space="0" w:color="auto" w:frame="1"/>
        </w:rPr>
      </w:pPr>
    </w:p>
    <w:p w:rsidR="00E300F1" w:rsidRPr="004F0B60" w:rsidRDefault="00E300F1" w:rsidP="00E300F1">
      <w:pPr>
        <w:pStyle w:val="NormalWeb"/>
        <w:shd w:val="clear" w:color="auto" w:fill="FFFFFF"/>
        <w:spacing w:before="0" w:beforeAutospacing="0" w:after="0" w:afterAutospacing="0" w:line="360" w:lineRule="atLeast"/>
        <w:textAlignment w:val="baseline"/>
        <w:rPr>
          <w:rFonts w:ascii="Arial" w:hAnsi="Arial" w:cs="Arial"/>
          <w:noProof/>
          <w:color w:val="31445D"/>
          <w:sz w:val="20"/>
          <w:szCs w:val="20"/>
        </w:rPr>
      </w:pPr>
      <w:r w:rsidRPr="004F0B60">
        <w:rPr>
          <w:rStyle w:val="lev"/>
          <w:rFonts w:ascii="inherit" w:hAnsi="inherit" w:cs="Arial"/>
          <w:noProof/>
          <w:color w:val="161F2D"/>
          <w:sz w:val="20"/>
          <w:szCs w:val="20"/>
          <w:bdr w:val="none" w:sz="0" w:space="0" w:color="auto" w:frame="1"/>
        </w:rPr>
        <w:t>Casey Gerald:</w:t>
      </w:r>
    </w:p>
    <w:p w:rsidR="00E300F1" w:rsidRPr="004F0B60" w:rsidRDefault="00E300F1" w:rsidP="00E300F1">
      <w:pPr>
        <w:pStyle w:val="NormalWeb"/>
        <w:shd w:val="clear" w:color="auto" w:fill="F1F8FC"/>
        <w:spacing w:before="0" w:beforeAutospacing="0" w:after="0" w:afterAutospacing="0" w:line="360" w:lineRule="atLeast"/>
        <w:textAlignment w:val="baseline"/>
        <w:rPr>
          <w:rStyle w:val="lev"/>
          <w:rFonts w:ascii="Arial" w:hAnsi="Arial" w:cs="Arial"/>
          <w:b w:val="0"/>
          <w:bCs w:val="0"/>
          <w:noProof/>
          <w:color w:val="31445D"/>
          <w:sz w:val="20"/>
          <w:szCs w:val="20"/>
        </w:rPr>
      </w:pPr>
      <w:r w:rsidRPr="004F0B60">
        <w:rPr>
          <w:rFonts w:ascii="Arial" w:hAnsi="Arial" w:cs="Arial"/>
          <w:noProof/>
          <w:color w:val="31445D"/>
          <w:sz w:val="20"/>
          <w:szCs w:val="20"/>
        </w:rPr>
        <w:t>I was born on the wrong side of the tracks</w:t>
      </w:r>
    </w:p>
    <w:p w:rsidR="00E300F1" w:rsidRPr="004F0B60" w:rsidRDefault="00E300F1" w:rsidP="00E300F1">
      <w:pPr>
        <w:pStyle w:val="NormalWeb"/>
        <w:shd w:val="clear" w:color="auto" w:fill="F1F8FC"/>
        <w:spacing w:before="0" w:beforeAutospacing="0" w:after="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 xml:space="preserve">In all-black Oak Cliff, my neighborhood, I was raised by my grandmother, who worked as a domestic. </w:t>
      </w:r>
    </w:p>
    <w:p w:rsidR="00E300F1" w:rsidRPr="004F0B60" w:rsidRDefault="00E300F1" w:rsidP="00E300F1">
      <w:pPr>
        <w:pStyle w:val="NormalWeb"/>
        <w:shd w:val="clear" w:color="auto" w:fill="F1F8FC"/>
        <w:spacing w:before="0" w:beforeAutospacing="0" w:after="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At 18, I left my side of the river and traveled 1,600 miles away to Yale. I played varsity football. I interned on Wall Street. I worked in Washington in the early years of the Obama administration.</w:t>
      </w:r>
    </w:p>
    <w:p w:rsidR="00E300F1" w:rsidRPr="004F0B60" w:rsidRDefault="00E300F1" w:rsidP="00E300F1">
      <w:pPr>
        <w:pStyle w:val="NormalWeb"/>
        <w:shd w:val="clear" w:color="auto" w:fill="FFFFFF"/>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I have seen and lived America from the very bottom to the very top. I am the embodiment of the American dream.</w:t>
      </w:r>
    </w:p>
    <w:p w:rsidR="00E300F1" w:rsidRPr="004F0B60" w:rsidRDefault="00E300F1" w:rsidP="00E300F1">
      <w:pPr>
        <w:pStyle w:val="NormalWeb"/>
        <w:shd w:val="clear" w:color="auto" w:fill="FFFFFF"/>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But the dream cannot compete with the American reality, that a kid in my neighborhood is expected to earn $21,000 a year, less than their parents were expected to make.</w:t>
      </w:r>
    </w:p>
    <w:p w:rsidR="00E300F1" w:rsidRPr="004F0B60" w:rsidRDefault="00E300F1" w:rsidP="00E300F1">
      <w:pPr>
        <w:pStyle w:val="NormalWeb"/>
        <w:shd w:val="clear" w:color="auto" w:fill="FFFFFF"/>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The American dream, you see, is a fantasy, a myth that relies on stories like mine to distract us from the American machine, the conveyor belt that leads most young people, especially from neighborhoods like mine, from nothing to nowhere.</w:t>
      </w:r>
    </w:p>
    <w:p w:rsidR="00E300F1" w:rsidRPr="004F0B60" w:rsidRDefault="00E300F1" w:rsidP="00E300F1">
      <w:pPr>
        <w:pStyle w:val="NormalWeb"/>
        <w:shd w:val="clear" w:color="auto" w:fill="FFFFFF"/>
        <w:spacing w:before="0" w:beforeAutospacing="0" w:after="300" w:afterAutospacing="0" w:line="360" w:lineRule="atLeast"/>
        <w:textAlignment w:val="baseline"/>
        <w:rPr>
          <w:rFonts w:ascii="Arial" w:hAnsi="Arial" w:cs="Arial"/>
          <w:noProof/>
          <w:color w:val="31445D"/>
          <w:sz w:val="20"/>
          <w:szCs w:val="20"/>
        </w:rPr>
      </w:pPr>
      <w:r w:rsidRPr="004F0B60">
        <w:rPr>
          <w:rFonts w:ascii="Arial" w:hAnsi="Arial" w:cs="Arial"/>
          <w:noProof/>
          <w:color w:val="31445D"/>
          <w:sz w:val="20"/>
          <w:szCs w:val="20"/>
        </w:rPr>
        <w:t>When we highlight stories like mine, we send the message to kids that it's their fault if they don't succeed.</w:t>
      </w:r>
    </w:p>
    <w:p w:rsidR="00E300F1" w:rsidRDefault="00E300F1" w:rsidP="00F87E90">
      <w:pPr>
        <w:jc w:val="both"/>
        <w:rPr>
          <w:noProof/>
          <w:sz w:val="20"/>
          <w:szCs w:val="20"/>
        </w:rPr>
      </w:pPr>
    </w:p>
    <w:p w:rsidR="00C34C62" w:rsidRPr="004F0B60" w:rsidRDefault="00C34C62" w:rsidP="00F87E90">
      <w:pPr>
        <w:jc w:val="both"/>
        <w:rPr>
          <w:noProof/>
          <w:sz w:val="20"/>
          <w:szCs w:val="20"/>
        </w:rPr>
      </w:pPr>
    </w:p>
    <w:p w:rsidR="004F0B60" w:rsidRPr="004F0B60" w:rsidRDefault="00C34C62" w:rsidP="00C34C62">
      <w:pPr>
        <w:jc w:val="center"/>
        <w:rPr>
          <w:noProof/>
          <w:sz w:val="20"/>
          <w:szCs w:val="20"/>
        </w:rPr>
      </w:pPr>
      <w:r>
        <w:rPr>
          <w:noProof/>
          <w:sz w:val="20"/>
          <w:szCs w:val="20"/>
        </w:rPr>
        <w:t>---</w:t>
      </w:r>
    </w:p>
    <w:p w:rsidR="00C34C62" w:rsidRDefault="00C34C62" w:rsidP="00F87E90">
      <w:pPr>
        <w:jc w:val="both"/>
        <w:rPr>
          <w:noProof/>
          <w:sz w:val="24"/>
          <w:szCs w:val="24"/>
        </w:rPr>
      </w:pPr>
    </w:p>
    <w:p w:rsidR="00E300F1" w:rsidRDefault="00E300F1" w:rsidP="00F87E90">
      <w:pPr>
        <w:jc w:val="both"/>
        <w:rPr>
          <w:b/>
          <w:bCs/>
          <w:noProof/>
          <w:sz w:val="24"/>
          <w:szCs w:val="24"/>
        </w:rPr>
      </w:pPr>
      <w:r w:rsidRPr="00E300F1">
        <w:rPr>
          <w:b/>
          <w:bCs/>
          <w:noProof/>
          <w:sz w:val="24"/>
          <w:szCs w:val="24"/>
        </w:rPr>
        <w:t xml:space="preserve">Exemple de compte-rendu B2 </w:t>
      </w:r>
      <w:r w:rsidR="00C34C62">
        <w:rPr>
          <w:b/>
          <w:bCs/>
          <w:noProof/>
          <w:sz w:val="24"/>
          <w:szCs w:val="24"/>
        </w:rPr>
        <w:t xml:space="preserve"> ci-dessous</w:t>
      </w:r>
    </w:p>
    <w:p w:rsidR="00C34C62" w:rsidRDefault="00C34C62" w:rsidP="00C34C62">
      <w:pPr>
        <w:ind w:firstLine="720"/>
        <w:jc w:val="both"/>
        <w:rPr>
          <w:noProof/>
          <w:sz w:val="24"/>
          <w:szCs w:val="24"/>
        </w:rPr>
      </w:pPr>
      <w:r>
        <w:rPr>
          <w:noProof/>
          <w:sz w:val="24"/>
          <w:szCs w:val="24"/>
        </w:rPr>
        <w:t>NB : style télégraphique possible ici : journal télé – présentatrice US</w:t>
      </w:r>
    </w:p>
    <w:p w:rsidR="00C34C62" w:rsidRPr="00911D76" w:rsidRDefault="00C34C62" w:rsidP="00C34C62">
      <w:pPr>
        <w:ind w:firstLine="720"/>
        <w:jc w:val="both"/>
        <w:rPr>
          <w:noProof/>
          <w:sz w:val="24"/>
          <w:szCs w:val="24"/>
        </w:rPr>
      </w:pPr>
      <w:r>
        <w:rPr>
          <w:noProof/>
          <w:sz w:val="24"/>
          <w:szCs w:val="24"/>
        </w:rPr>
        <w:t>NB :  initiales possibles (après avoir précisé ce qu’elles représentent : RA, CG)</w:t>
      </w:r>
    </w:p>
    <w:p w:rsidR="00C34C62" w:rsidRPr="00E300F1" w:rsidRDefault="00C34C62" w:rsidP="00F87E90">
      <w:pPr>
        <w:jc w:val="both"/>
        <w:rPr>
          <w:b/>
          <w:bCs/>
          <w:noProof/>
          <w:sz w:val="24"/>
          <w:szCs w:val="24"/>
        </w:rPr>
      </w:pPr>
    </w:p>
    <w:p w:rsidR="00C34C62" w:rsidRDefault="00C34C62" w:rsidP="00F87E90">
      <w:pPr>
        <w:jc w:val="both"/>
        <w:rPr>
          <w:noProof/>
          <w:sz w:val="24"/>
          <w:szCs w:val="24"/>
        </w:rPr>
      </w:pPr>
      <w:r>
        <w:rPr>
          <w:noProof/>
          <w:sz w:val="24"/>
          <w:szCs w:val="24"/>
        </w:rPr>
        <w:t>Ne pas hésiter à écrire quelques mots au propre dès la fin de la première écoute si le temps imparti – 10 mns – pose problème.</w:t>
      </w:r>
    </w:p>
    <w:p w:rsidR="00C34C62" w:rsidRDefault="00C34C62" w:rsidP="00F87E90">
      <w:pPr>
        <w:jc w:val="both"/>
        <w:rPr>
          <w:noProof/>
          <w:sz w:val="24"/>
          <w:szCs w:val="24"/>
        </w:rPr>
      </w:pPr>
    </w:p>
    <w:p w:rsidR="00C34C62" w:rsidRDefault="00C34C62" w:rsidP="00F87E90">
      <w:pPr>
        <w:jc w:val="both"/>
        <w:rPr>
          <w:noProof/>
          <w:sz w:val="24"/>
          <w:szCs w:val="24"/>
        </w:rPr>
      </w:pPr>
    </w:p>
    <w:p w:rsidR="00C34C62" w:rsidRDefault="00C34C62" w:rsidP="00F87E90">
      <w:pPr>
        <w:jc w:val="both"/>
        <w:rPr>
          <w:noProof/>
          <w:sz w:val="24"/>
          <w:szCs w:val="24"/>
        </w:rPr>
      </w:pPr>
    </w:p>
    <w:p w:rsidR="00B53F75" w:rsidRDefault="00653A0C" w:rsidP="00F87E90">
      <w:pPr>
        <w:jc w:val="both"/>
        <w:rPr>
          <w:noProof/>
          <w:sz w:val="24"/>
          <w:szCs w:val="24"/>
        </w:rPr>
      </w:pPr>
      <w:r w:rsidRPr="00911D76">
        <w:rPr>
          <w:noProof/>
          <w:sz w:val="24"/>
          <w:szCs w:val="24"/>
        </w:rPr>
        <w:t>Un j</w:t>
      </w:r>
      <w:r w:rsidR="00B53F75" w:rsidRPr="00911D76">
        <w:rPr>
          <w:noProof/>
          <w:sz w:val="24"/>
          <w:szCs w:val="24"/>
        </w:rPr>
        <w:t xml:space="preserve">eune noir américain, </w:t>
      </w:r>
      <w:r w:rsidR="00D5047C">
        <w:rPr>
          <w:noProof/>
          <w:sz w:val="24"/>
          <w:szCs w:val="24"/>
        </w:rPr>
        <w:t xml:space="preserve">auteur et entrepreneur, </w:t>
      </w:r>
      <w:r w:rsidR="00B53F75" w:rsidRPr="00911D76">
        <w:rPr>
          <w:noProof/>
          <w:sz w:val="24"/>
          <w:szCs w:val="24"/>
        </w:rPr>
        <w:t>Casey Gerald</w:t>
      </w:r>
      <w:r w:rsidR="00370115" w:rsidRPr="00911D76">
        <w:rPr>
          <w:noProof/>
          <w:sz w:val="24"/>
          <w:szCs w:val="24"/>
        </w:rPr>
        <w:t xml:space="preserve"> (= CG)</w:t>
      </w:r>
      <w:r w:rsidR="00B53F75" w:rsidRPr="00911D76">
        <w:rPr>
          <w:noProof/>
          <w:sz w:val="24"/>
          <w:szCs w:val="24"/>
        </w:rPr>
        <w:t xml:space="preserve">, </w:t>
      </w:r>
      <w:r w:rsidR="00D5047C">
        <w:rPr>
          <w:noProof/>
          <w:sz w:val="24"/>
          <w:szCs w:val="24"/>
        </w:rPr>
        <w:t xml:space="preserve">parle du rêve américain (=RA),comme </w:t>
      </w:r>
      <w:r w:rsidR="00E300F1">
        <w:rPr>
          <w:noProof/>
          <w:sz w:val="24"/>
          <w:szCs w:val="24"/>
        </w:rPr>
        <w:t>d’</w:t>
      </w:r>
      <w:r w:rsidR="00D5047C">
        <w:rPr>
          <w:noProof/>
          <w:sz w:val="24"/>
          <w:szCs w:val="24"/>
        </w:rPr>
        <w:t xml:space="preserve">un mythe. </w:t>
      </w:r>
      <w:r w:rsidR="00B53F75" w:rsidRPr="004F0B60">
        <w:rPr>
          <w:i/>
          <w:iCs/>
          <w:noProof/>
          <w:color w:val="7030A0"/>
          <w:sz w:val="24"/>
          <w:szCs w:val="24"/>
        </w:rPr>
        <w:t xml:space="preserve">Le jeune homme a été </w:t>
      </w:r>
      <w:r w:rsidR="00370115" w:rsidRPr="004F0B60">
        <w:rPr>
          <w:i/>
          <w:iCs/>
          <w:noProof/>
          <w:color w:val="7030A0"/>
          <w:sz w:val="24"/>
          <w:szCs w:val="24"/>
        </w:rPr>
        <w:t>invité par une journaliste</w:t>
      </w:r>
      <w:r w:rsidR="00B53F75" w:rsidRPr="004F0B60">
        <w:rPr>
          <w:i/>
          <w:iCs/>
          <w:noProof/>
          <w:color w:val="7030A0"/>
          <w:sz w:val="24"/>
          <w:szCs w:val="24"/>
        </w:rPr>
        <w:t xml:space="preserve"> à </w:t>
      </w:r>
      <w:r w:rsidR="00370115" w:rsidRPr="004F0B60">
        <w:rPr>
          <w:i/>
          <w:iCs/>
          <w:noProof/>
          <w:color w:val="7030A0"/>
          <w:sz w:val="24"/>
          <w:szCs w:val="24"/>
        </w:rPr>
        <w:t>témoigner</w:t>
      </w:r>
      <w:r w:rsidR="00370115" w:rsidRPr="00911D76">
        <w:rPr>
          <w:noProof/>
          <w:sz w:val="24"/>
          <w:szCs w:val="24"/>
        </w:rPr>
        <w:t>,</w:t>
      </w:r>
      <w:r w:rsidR="00B53F75" w:rsidRPr="00911D76">
        <w:rPr>
          <w:noProof/>
          <w:sz w:val="24"/>
          <w:szCs w:val="24"/>
        </w:rPr>
        <w:t xml:space="preserve"> </w:t>
      </w:r>
      <w:r w:rsidR="00C34C62">
        <w:rPr>
          <w:noProof/>
          <w:sz w:val="24"/>
          <w:szCs w:val="24"/>
        </w:rPr>
        <w:t xml:space="preserve">probablement lors dun journal télévisé, </w:t>
      </w:r>
      <w:r w:rsidR="00B53F75" w:rsidRPr="00911D76">
        <w:rPr>
          <w:noProof/>
          <w:sz w:val="24"/>
          <w:szCs w:val="24"/>
        </w:rPr>
        <w:t xml:space="preserve">suite à la publication des derniers chiffres fournis par le bureau </w:t>
      </w:r>
      <w:r w:rsidR="00370115" w:rsidRPr="00911D76">
        <w:rPr>
          <w:noProof/>
          <w:sz w:val="24"/>
          <w:szCs w:val="24"/>
        </w:rPr>
        <w:t xml:space="preserve">de recensement. </w:t>
      </w:r>
    </w:p>
    <w:p w:rsidR="00370115" w:rsidRPr="00E300F1" w:rsidRDefault="00370115" w:rsidP="00F87E90">
      <w:pPr>
        <w:jc w:val="both"/>
        <w:rPr>
          <w:i/>
          <w:iCs/>
          <w:noProof/>
          <w:sz w:val="24"/>
          <w:szCs w:val="24"/>
        </w:rPr>
      </w:pPr>
      <w:r w:rsidRPr="00911D76">
        <w:rPr>
          <w:noProof/>
          <w:sz w:val="24"/>
          <w:szCs w:val="24"/>
        </w:rPr>
        <w:t>La journaliste dit que 20% des Noirs américains et 18% des Hispaniques vivent dans la pauvreté. Même si les pourcentages ont diminué, il</w:t>
      </w:r>
      <w:r w:rsidR="00D5047C">
        <w:rPr>
          <w:noProof/>
          <w:sz w:val="24"/>
          <w:szCs w:val="24"/>
        </w:rPr>
        <w:t>s</w:t>
      </w:r>
      <w:r w:rsidRPr="00911D76">
        <w:rPr>
          <w:noProof/>
          <w:sz w:val="24"/>
          <w:szCs w:val="24"/>
        </w:rPr>
        <w:t xml:space="preserve"> reste</w:t>
      </w:r>
      <w:r w:rsidR="00D5047C">
        <w:rPr>
          <w:noProof/>
          <w:sz w:val="24"/>
          <w:szCs w:val="24"/>
        </w:rPr>
        <w:t>nt</w:t>
      </w:r>
      <w:r w:rsidRPr="00911D76">
        <w:rPr>
          <w:noProof/>
          <w:sz w:val="24"/>
          <w:szCs w:val="24"/>
        </w:rPr>
        <w:t xml:space="preserve"> pratiquement deux fois supérieur</w:t>
      </w:r>
      <w:r w:rsidR="00D5047C">
        <w:rPr>
          <w:noProof/>
          <w:sz w:val="24"/>
          <w:szCs w:val="24"/>
        </w:rPr>
        <w:t>s</w:t>
      </w:r>
      <w:r w:rsidRPr="00911D76">
        <w:rPr>
          <w:noProof/>
          <w:sz w:val="24"/>
          <w:szCs w:val="24"/>
        </w:rPr>
        <w:t xml:space="preserve"> à ce</w:t>
      </w:r>
      <w:r w:rsidR="00D5047C">
        <w:rPr>
          <w:noProof/>
          <w:sz w:val="24"/>
          <w:szCs w:val="24"/>
        </w:rPr>
        <w:t>lui concernant</w:t>
      </w:r>
      <w:r w:rsidRPr="00911D76">
        <w:rPr>
          <w:noProof/>
          <w:sz w:val="24"/>
          <w:szCs w:val="24"/>
        </w:rPr>
        <w:t xml:space="preserve"> </w:t>
      </w:r>
      <w:r w:rsidR="00D5047C">
        <w:rPr>
          <w:noProof/>
          <w:sz w:val="24"/>
          <w:szCs w:val="24"/>
        </w:rPr>
        <w:t>l</w:t>
      </w:r>
      <w:r w:rsidRPr="00911D76">
        <w:rPr>
          <w:noProof/>
          <w:sz w:val="24"/>
          <w:szCs w:val="24"/>
        </w:rPr>
        <w:t>es Blancs. La</w:t>
      </w:r>
      <w:r w:rsidR="00D5047C">
        <w:rPr>
          <w:noProof/>
          <w:sz w:val="24"/>
          <w:szCs w:val="24"/>
        </w:rPr>
        <w:t xml:space="preserve"> </w:t>
      </w:r>
      <w:r w:rsidRPr="00911D76">
        <w:rPr>
          <w:noProof/>
          <w:sz w:val="24"/>
          <w:szCs w:val="24"/>
        </w:rPr>
        <w:t xml:space="preserve">journaliste en conclut que le rêve américain est nettement plus difficile à atteindre </w:t>
      </w:r>
      <w:r w:rsidRPr="004F0B60">
        <w:rPr>
          <w:i/>
          <w:iCs/>
          <w:noProof/>
          <w:color w:val="7030A0"/>
          <w:sz w:val="24"/>
          <w:szCs w:val="24"/>
        </w:rPr>
        <w:t>pour les minorités</w:t>
      </w:r>
      <w:r w:rsidRPr="00E300F1">
        <w:rPr>
          <w:i/>
          <w:iCs/>
          <w:noProof/>
          <w:sz w:val="24"/>
          <w:szCs w:val="24"/>
        </w:rPr>
        <w:t>.</w:t>
      </w:r>
    </w:p>
    <w:p w:rsidR="00D5047C" w:rsidRPr="004F0B60" w:rsidRDefault="00370115" w:rsidP="00F87E90">
      <w:pPr>
        <w:jc w:val="both"/>
        <w:rPr>
          <w:i/>
          <w:iCs/>
          <w:noProof/>
          <w:color w:val="7030A0"/>
          <w:sz w:val="24"/>
          <w:szCs w:val="24"/>
        </w:rPr>
      </w:pPr>
      <w:r w:rsidRPr="004F0B60">
        <w:rPr>
          <w:i/>
          <w:iCs/>
          <w:noProof/>
          <w:color w:val="7030A0"/>
          <w:sz w:val="24"/>
          <w:szCs w:val="24"/>
        </w:rPr>
        <w:t>Elle laisse la parole à C. G</w:t>
      </w:r>
      <w:r w:rsidR="00325624" w:rsidRPr="004F0B60">
        <w:rPr>
          <w:i/>
          <w:iCs/>
          <w:noProof/>
          <w:color w:val="7030A0"/>
          <w:sz w:val="24"/>
          <w:szCs w:val="24"/>
        </w:rPr>
        <w:t xml:space="preserve">, dont </w:t>
      </w:r>
      <w:r w:rsidR="00D5047C" w:rsidRPr="004F0B60">
        <w:rPr>
          <w:i/>
          <w:iCs/>
          <w:noProof/>
          <w:color w:val="7030A0"/>
          <w:sz w:val="24"/>
          <w:szCs w:val="24"/>
        </w:rPr>
        <w:t xml:space="preserve">les propos vont  illustrer ce qu’elle vient de dire. </w:t>
      </w:r>
    </w:p>
    <w:p w:rsidR="00D5047C" w:rsidRDefault="00370115" w:rsidP="00F87E90">
      <w:pPr>
        <w:jc w:val="both"/>
        <w:rPr>
          <w:noProof/>
          <w:sz w:val="24"/>
          <w:szCs w:val="24"/>
        </w:rPr>
      </w:pPr>
      <w:r w:rsidRPr="00911D76">
        <w:rPr>
          <w:noProof/>
          <w:sz w:val="24"/>
          <w:szCs w:val="24"/>
        </w:rPr>
        <w:t>CG est né dans un quartier noir pauvre</w:t>
      </w:r>
      <w:r w:rsidRPr="00D5047C">
        <w:rPr>
          <w:i/>
          <w:iCs/>
          <w:noProof/>
          <w:sz w:val="24"/>
          <w:szCs w:val="24"/>
        </w:rPr>
        <w:t xml:space="preserve">. </w:t>
      </w:r>
      <w:r w:rsidR="00D5047C" w:rsidRPr="00D5047C">
        <w:rPr>
          <w:i/>
          <w:iCs/>
          <w:noProof/>
          <w:sz w:val="24"/>
          <w:szCs w:val="24"/>
        </w:rPr>
        <w:t>Il faisait donc partie des 20% de Noirs américa</w:t>
      </w:r>
      <w:r w:rsidR="00E300F1">
        <w:rPr>
          <w:i/>
          <w:iCs/>
          <w:noProof/>
          <w:sz w:val="24"/>
          <w:szCs w:val="24"/>
        </w:rPr>
        <w:t>i</w:t>
      </w:r>
      <w:r w:rsidR="00D5047C" w:rsidRPr="00D5047C">
        <w:rPr>
          <w:i/>
          <w:iCs/>
          <w:noProof/>
          <w:sz w:val="24"/>
          <w:szCs w:val="24"/>
        </w:rPr>
        <w:t>ns mentionnés par la journaliste</w:t>
      </w:r>
      <w:r w:rsidR="00D5047C">
        <w:rPr>
          <w:noProof/>
          <w:sz w:val="24"/>
          <w:szCs w:val="24"/>
        </w:rPr>
        <w:t>.</w:t>
      </w:r>
      <w:r w:rsidRPr="00911D76">
        <w:rPr>
          <w:noProof/>
          <w:sz w:val="24"/>
          <w:szCs w:val="24"/>
        </w:rPr>
        <w:t>Il a été élevé par sa grand-mère, une domestique.</w:t>
      </w:r>
      <w:r w:rsidR="00325624" w:rsidRPr="00911D76">
        <w:rPr>
          <w:noProof/>
          <w:sz w:val="24"/>
          <w:szCs w:val="24"/>
        </w:rPr>
        <w:t xml:space="preserve"> </w:t>
      </w:r>
      <w:r w:rsidRPr="00911D76">
        <w:rPr>
          <w:noProof/>
          <w:sz w:val="24"/>
          <w:szCs w:val="24"/>
        </w:rPr>
        <w:t>A 18 ans, il est parti à 1600 miles</w:t>
      </w:r>
      <w:r w:rsidR="00325624" w:rsidRPr="00911D76">
        <w:rPr>
          <w:noProof/>
          <w:sz w:val="24"/>
          <w:szCs w:val="24"/>
        </w:rPr>
        <w:t xml:space="preserve"> de là </w:t>
      </w:r>
      <w:r w:rsidR="00325624" w:rsidRPr="004F0B60">
        <w:rPr>
          <w:i/>
          <w:iCs/>
          <w:noProof/>
          <w:color w:val="7030A0"/>
          <w:sz w:val="24"/>
          <w:szCs w:val="24"/>
        </w:rPr>
        <w:t>car</w:t>
      </w:r>
      <w:r w:rsidRPr="004F0B60">
        <w:rPr>
          <w:i/>
          <w:iCs/>
          <w:noProof/>
          <w:color w:val="7030A0"/>
          <w:sz w:val="24"/>
          <w:szCs w:val="24"/>
        </w:rPr>
        <w:t xml:space="preserve"> il a été admis</w:t>
      </w:r>
      <w:r w:rsidRPr="004F0B60">
        <w:rPr>
          <w:noProof/>
          <w:color w:val="7030A0"/>
          <w:sz w:val="24"/>
          <w:szCs w:val="24"/>
        </w:rPr>
        <w:t xml:space="preserve"> à Yale, </w:t>
      </w:r>
      <w:r w:rsidRPr="004F0B60">
        <w:rPr>
          <w:i/>
          <w:iCs/>
          <w:noProof/>
          <w:color w:val="7030A0"/>
          <w:sz w:val="24"/>
          <w:szCs w:val="24"/>
        </w:rPr>
        <w:t>en tant que joueur de football</w:t>
      </w:r>
      <w:r w:rsidRPr="00911D76">
        <w:rPr>
          <w:noProof/>
          <w:sz w:val="24"/>
          <w:szCs w:val="24"/>
        </w:rPr>
        <w:t>. Il a été stagiaire à W</w:t>
      </w:r>
      <w:r w:rsidR="00E300F1">
        <w:rPr>
          <w:noProof/>
          <w:sz w:val="24"/>
          <w:szCs w:val="24"/>
        </w:rPr>
        <w:t>a</w:t>
      </w:r>
      <w:r w:rsidRPr="00911D76">
        <w:rPr>
          <w:noProof/>
          <w:sz w:val="24"/>
          <w:szCs w:val="24"/>
        </w:rPr>
        <w:t xml:space="preserve">ll street,et a travaillé à Washington </w:t>
      </w:r>
      <w:r w:rsidR="00D5047C" w:rsidRPr="004F0B60">
        <w:rPr>
          <w:i/>
          <w:iCs/>
          <w:noProof/>
          <w:color w:val="7030A0"/>
          <w:sz w:val="24"/>
          <w:szCs w:val="24"/>
        </w:rPr>
        <w:t>pour l’administration Obama</w:t>
      </w:r>
      <w:r w:rsidR="00D5047C" w:rsidRPr="004F0B60">
        <w:rPr>
          <w:noProof/>
          <w:color w:val="7030A0"/>
          <w:sz w:val="24"/>
          <w:szCs w:val="24"/>
        </w:rPr>
        <w:t xml:space="preserve"> </w:t>
      </w:r>
      <w:r w:rsidRPr="00911D76">
        <w:rPr>
          <w:noProof/>
          <w:sz w:val="24"/>
          <w:szCs w:val="24"/>
        </w:rPr>
        <w:t xml:space="preserve">pendant les premières années </w:t>
      </w:r>
      <w:r w:rsidR="00D5047C">
        <w:rPr>
          <w:noProof/>
          <w:sz w:val="24"/>
          <w:szCs w:val="24"/>
        </w:rPr>
        <w:t>d’Obama à la</w:t>
      </w:r>
      <w:r w:rsidR="00E300F1">
        <w:rPr>
          <w:noProof/>
          <w:sz w:val="24"/>
          <w:szCs w:val="24"/>
        </w:rPr>
        <w:t xml:space="preserve"> </w:t>
      </w:r>
      <w:r w:rsidR="00D5047C">
        <w:rPr>
          <w:noProof/>
          <w:sz w:val="24"/>
          <w:szCs w:val="24"/>
        </w:rPr>
        <w:t xml:space="preserve">présidence. </w:t>
      </w:r>
    </w:p>
    <w:p w:rsidR="00E53014" w:rsidRPr="00911D76" w:rsidRDefault="00E53014" w:rsidP="00F87E90">
      <w:pPr>
        <w:jc w:val="both"/>
        <w:rPr>
          <w:noProof/>
          <w:sz w:val="24"/>
          <w:szCs w:val="24"/>
        </w:rPr>
      </w:pPr>
      <w:r w:rsidRPr="00911D76">
        <w:rPr>
          <w:noProof/>
          <w:sz w:val="24"/>
          <w:szCs w:val="24"/>
        </w:rPr>
        <w:t xml:space="preserve">Il a donc gravi les échelons de la société : il est l’incarnation du RA. </w:t>
      </w:r>
    </w:p>
    <w:p w:rsidR="00653A0C" w:rsidRPr="00D5047C" w:rsidRDefault="00E53014" w:rsidP="00F87E90">
      <w:pPr>
        <w:jc w:val="both"/>
        <w:rPr>
          <w:i/>
          <w:iCs/>
          <w:noProof/>
          <w:sz w:val="24"/>
          <w:szCs w:val="24"/>
        </w:rPr>
      </w:pPr>
      <w:r w:rsidRPr="00C34C62">
        <w:rPr>
          <w:i/>
          <w:iCs/>
          <w:noProof/>
          <w:color w:val="7030A0"/>
          <w:sz w:val="24"/>
          <w:szCs w:val="24"/>
        </w:rPr>
        <w:t>Mais</w:t>
      </w:r>
      <w:r w:rsidRPr="00E300F1">
        <w:rPr>
          <w:b/>
          <w:bCs/>
          <w:noProof/>
          <w:sz w:val="24"/>
          <w:szCs w:val="24"/>
        </w:rPr>
        <w:t xml:space="preserve"> </w:t>
      </w:r>
      <w:r w:rsidR="00F87E90" w:rsidRPr="00E300F1">
        <w:rPr>
          <w:b/>
          <w:bCs/>
          <w:noProof/>
          <w:sz w:val="24"/>
          <w:szCs w:val="24"/>
        </w:rPr>
        <w:t xml:space="preserve">il dit </w:t>
      </w:r>
      <w:r w:rsidR="00E300F1" w:rsidRPr="00C34C62">
        <w:rPr>
          <w:i/>
          <w:iCs/>
          <w:noProof/>
          <w:color w:val="7030A0"/>
          <w:sz w:val="24"/>
          <w:szCs w:val="24"/>
        </w:rPr>
        <w:t>pourtant</w:t>
      </w:r>
      <w:r w:rsidR="00E300F1">
        <w:rPr>
          <w:noProof/>
          <w:sz w:val="24"/>
          <w:szCs w:val="24"/>
        </w:rPr>
        <w:t xml:space="preserve"> </w:t>
      </w:r>
      <w:r w:rsidR="00911D76" w:rsidRPr="00911D76">
        <w:rPr>
          <w:noProof/>
          <w:sz w:val="24"/>
          <w:szCs w:val="24"/>
        </w:rPr>
        <w:t>que</w:t>
      </w:r>
      <w:r w:rsidR="00F87E90" w:rsidRPr="00911D76">
        <w:rPr>
          <w:noProof/>
          <w:sz w:val="24"/>
          <w:szCs w:val="24"/>
        </w:rPr>
        <w:t xml:space="preserve"> </w:t>
      </w:r>
      <w:r w:rsidRPr="00911D76">
        <w:rPr>
          <w:noProof/>
          <w:sz w:val="24"/>
          <w:szCs w:val="24"/>
        </w:rPr>
        <w:t xml:space="preserve">le RA ne peut oblitérer la réalité. La réalité, c’est qu’un gosse venant du même mileu que CG va gagner 21000 dollars par an, moins que ce que ses propres </w:t>
      </w:r>
      <w:r w:rsidR="00653A0C" w:rsidRPr="00911D76">
        <w:rPr>
          <w:noProof/>
          <w:sz w:val="24"/>
          <w:szCs w:val="24"/>
        </w:rPr>
        <w:t>parents devaient gagner</w:t>
      </w:r>
      <w:r w:rsidR="00911D76" w:rsidRPr="00911D76">
        <w:rPr>
          <w:noProof/>
          <w:sz w:val="24"/>
          <w:szCs w:val="24"/>
        </w:rPr>
        <w:t xml:space="preserve"> </w:t>
      </w:r>
      <w:r w:rsidR="00D5047C" w:rsidRPr="00D5047C">
        <w:rPr>
          <w:i/>
          <w:iCs/>
          <w:noProof/>
          <w:sz w:val="24"/>
          <w:szCs w:val="24"/>
        </w:rPr>
        <w:t>-</w:t>
      </w:r>
      <w:r w:rsidR="00911D76" w:rsidRPr="00D5047C">
        <w:rPr>
          <w:i/>
          <w:iCs/>
          <w:noProof/>
          <w:sz w:val="24"/>
          <w:szCs w:val="24"/>
        </w:rPr>
        <w:t xml:space="preserve"> </w:t>
      </w:r>
      <w:r w:rsidR="00911D76" w:rsidRPr="00C34C62">
        <w:rPr>
          <w:i/>
          <w:iCs/>
          <w:noProof/>
          <w:color w:val="7030A0"/>
          <w:sz w:val="24"/>
          <w:szCs w:val="24"/>
        </w:rPr>
        <w:t>ce qui va à l’encontre de</w:t>
      </w:r>
      <w:r w:rsidR="00E300F1" w:rsidRPr="00C34C62">
        <w:rPr>
          <w:i/>
          <w:iCs/>
          <w:noProof/>
          <w:color w:val="7030A0"/>
          <w:sz w:val="24"/>
          <w:szCs w:val="24"/>
        </w:rPr>
        <w:t xml:space="preserve"> ce que promet le</w:t>
      </w:r>
      <w:r w:rsidR="00911D76" w:rsidRPr="00C34C62">
        <w:rPr>
          <w:i/>
          <w:iCs/>
          <w:noProof/>
          <w:color w:val="7030A0"/>
          <w:sz w:val="24"/>
          <w:szCs w:val="24"/>
        </w:rPr>
        <w:t xml:space="preserve"> RA</w:t>
      </w:r>
      <w:r w:rsidR="00E300F1" w:rsidRPr="00C34C62">
        <w:rPr>
          <w:i/>
          <w:iCs/>
          <w:noProof/>
          <w:color w:val="7030A0"/>
          <w:sz w:val="24"/>
          <w:szCs w:val="24"/>
        </w:rPr>
        <w:t xml:space="preserve"> , et prouve qu’il n’existe pas</w:t>
      </w:r>
      <w:r w:rsidR="00C34C62">
        <w:rPr>
          <w:i/>
          <w:iCs/>
          <w:noProof/>
          <w:color w:val="7030A0"/>
          <w:sz w:val="24"/>
          <w:szCs w:val="24"/>
        </w:rPr>
        <w:t>.</w:t>
      </w:r>
    </w:p>
    <w:p w:rsidR="00F87E90" w:rsidRPr="00D5047C" w:rsidRDefault="00F87E90" w:rsidP="00F87E90">
      <w:pPr>
        <w:jc w:val="both"/>
        <w:rPr>
          <w:i/>
          <w:iCs/>
          <w:noProof/>
          <w:sz w:val="24"/>
          <w:szCs w:val="24"/>
        </w:rPr>
      </w:pPr>
      <w:r w:rsidRPr="00911D76">
        <w:rPr>
          <w:noProof/>
          <w:sz w:val="24"/>
          <w:szCs w:val="24"/>
        </w:rPr>
        <w:t>Selon CG, l</w:t>
      </w:r>
      <w:r w:rsidR="00E53014" w:rsidRPr="00911D76">
        <w:rPr>
          <w:noProof/>
          <w:sz w:val="24"/>
          <w:szCs w:val="24"/>
        </w:rPr>
        <w:t xml:space="preserve">e RA est un mythe, il n’est qu’un rêve, qui </w:t>
      </w:r>
      <w:r w:rsidRPr="00911D76">
        <w:rPr>
          <w:noProof/>
          <w:sz w:val="24"/>
          <w:szCs w:val="24"/>
        </w:rPr>
        <w:t>a été</w:t>
      </w:r>
      <w:r w:rsidR="00E53014" w:rsidRPr="00911D76">
        <w:rPr>
          <w:noProof/>
          <w:sz w:val="24"/>
          <w:szCs w:val="24"/>
        </w:rPr>
        <w:t xml:space="preserve"> bâti sur des histoires telles que la </w:t>
      </w:r>
      <w:r w:rsidRPr="00911D76">
        <w:rPr>
          <w:noProof/>
          <w:sz w:val="24"/>
          <w:szCs w:val="24"/>
        </w:rPr>
        <w:t>s</w:t>
      </w:r>
      <w:r w:rsidR="00E53014" w:rsidRPr="00911D76">
        <w:rPr>
          <w:noProof/>
          <w:sz w:val="24"/>
          <w:szCs w:val="24"/>
        </w:rPr>
        <w:t>ienne, pour faire oublier la réalité</w:t>
      </w:r>
      <w:r w:rsidR="00325624" w:rsidRPr="00911D76">
        <w:rPr>
          <w:noProof/>
          <w:sz w:val="24"/>
          <w:szCs w:val="24"/>
        </w:rPr>
        <w:t xml:space="preserve"> – à savoir que</w:t>
      </w:r>
      <w:r w:rsidR="00E53014" w:rsidRPr="00911D76">
        <w:rPr>
          <w:noProof/>
          <w:sz w:val="24"/>
          <w:szCs w:val="24"/>
        </w:rPr>
        <w:t xml:space="preserve"> l</w:t>
      </w:r>
      <w:r w:rsidRPr="00911D76">
        <w:rPr>
          <w:noProof/>
          <w:sz w:val="24"/>
          <w:szCs w:val="24"/>
        </w:rPr>
        <w:t>’Amérique ne laisse aucune chance à la</w:t>
      </w:r>
      <w:r w:rsidR="00E53014" w:rsidRPr="00911D76">
        <w:rPr>
          <w:noProof/>
          <w:sz w:val="24"/>
          <w:szCs w:val="24"/>
        </w:rPr>
        <w:t xml:space="preserve"> plupart des jeunes qui vivent dans des quartiers </w:t>
      </w:r>
      <w:r w:rsidR="00325624" w:rsidRPr="00911D76">
        <w:rPr>
          <w:noProof/>
          <w:sz w:val="24"/>
          <w:szCs w:val="24"/>
        </w:rPr>
        <w:t>défavorisés</w:t>
      </w:r>
      <w:r w:rsidRPr="00911D76">
        <w:rPr>
          <w:noProof/>
          <w:sz w:val="24"/>
          <w:szCs w:val="24"/>
        </w:rPr>
        <w:t>, d’échapper à la précarité</w:t>
      </w:r>
      <w:r w:rsidR="005173BE" w:rsidRPr="00911D76">
        <w:rPr>
          <w:noProof/>
          <w:sz w:val="24"/>
          <w:szCs w:val="24"/>
        </w:rPr>
        <w:t>.</w:t>
      </w:r>
      <w:r w:rsidR="00653A0C" w:rsidRPr="00911D76">
        <w:rPr>
          <w:noProof/>
          <w:sz w:val="24"/>
          <w:szCs w:val="24"/>
        </w:rPr>
        <w:t xml:space="preserve"> </w:t>
      </w:r>
      <w:r w:rsidR="00653A0C" w:rsidRPr="00C34C62">
        <w:rPr>
          <w:i/>
          <w:iCs/>
          <w:noProof/>
          <w:color w:val="7030A0"/>
          <w:sz w:val="24"/>
          <w:szCs w:val="24"/>
        </w:rPr>
        <w:t>Il n’y a pas d’ascenseur social</w:t>
      </w:r>
      <w:r w:rsidR="00653A0C" w:rsidRPr="00D5047C">
        <w:rPr>
          <w:i/>
          <w:iCs/>
          <w:noProof/>
          <w:sz w:val="24"/>
          <w:szCs w:val="24"/>
        </w:rPr>
        <w:t>.</w:t>
      </w:r>
    </w:p>
    <w:p w:rsidR="00911D76" w:rsidRPr="00911D76" w:rsidRDefault="00911D76" w:rsidP="00F87E90">
      <w:pPr>
        <w:jc w:val="both"/>
        <w:rPr>
          <w:noProof/>
          <w:sz w:val="24"/>
          <w:szCs w:val="24"/>
        </w:rPr>
      </w:pPr>
      <w:r w:rsidRPr="00C34C62">
        <w:rPr>
          <w:i/>
          <w:iCs/>
          <w:noProof/>
          <w:color w:val="7030A0"/>
          <w:sz w:val="24"/>
          <w:szCs w:val="24"/>
        </w:rPr>
        <w:t>Son histoire relève donc de l’exception pas de la norme</w:t>
      </w:r>
      <w:r w:rsidRPr="00911D76">
        <w:rPr>
          <w:noProof/>
          <w:sz w:val="24"/>
          <w:szCs w:val="24"/>
        </w:rPr>
        <w:t xml:space="preserve">. </w:t>
      </w:r>
      <w:r w:rsidR="00F87E90" w:rsidRPr="00911D76">
        <w:rPr>
          <w:noProof/>
          <w:sz w:val="24"/>
          <w:szCs w:val="24"/>
        </w:rPr>
        <w:t xml:space="preserve">Mettre l’accent sur des histoires comme la sienne, c’est faire croire aux jeunes que c’est de leur faute s’ils ne réussissent </w:t>
      </w:r>
      <w:r w:rsidRPr="00911D76">
        <w:rPr>
          <w:noProof/>
          <w:sz w:val="24"/>
          <w:szCs w:val="24"/>
        </w:rPr>
        <w:t xml:space="preserve">pas et </w:t>
      </w:r>
      <w:r w:rsidR="00D5047C">
        <w:rPr>
          <w:noProof/>
          <w:sz w:val="24"/>
          <w:szCs w:val="24"/>
        </w:rPr>
        <w:t xml:space="preserve">cela </w:t>
      </w:r>
      <w:r w:rsidRPr="00911D76">
        <w:rPr>
          <w:noProof/>
          <w:sz w:val="24"/>
          <w:szCs w:val="24"/>
        </w:rPr>
        <w:t>a un effet destructeur</w:t>
      </w:r>
      <w:r w:rsidR="00D5047C">
        <w:rPr>
          <w:noProof/>
          <w:sz w:val="24"/>
          <w:szCs w:val="24"/>
        </w:rPr>
        <w:t xml:space="preserve"> sur eux.</w:t>
      </w:r>
    </w:p>
    <w:p w:rsidR="004F0B60" w:rsidRPr="006D56E7" w:rsidRDefault="005173BE" w:rsidP="00F87E90">
      <w:pPr>
        <w:jc w:val="both"/>
        <w:rPr>
          <w:i/>
          <w:iCs/>
          <w:noProof/>
          <w:color w:val="7030A0"/>
          <w:sz w:val="24"/>
          <w:szCs w:val="24"/>
        </w:rPr>
      </w:pPr>
      <w:r w:rsidRPr="00C34C62">
        <w:rPr>
          <w:i/>
          <w:iCs/>
          <w:noProof/>
          <w:color w:val="7030A0"/>
          <w:sz w:val="24"/>
          <w:szCs w:val="24"/>
        </w:rPr>
        <w:t>CG dénonce l</w:t>
      </w:r>
      <w:r w:rsidR="00C34C62">
        <w:rPr>
          <w:i/>
          <w:iCs/>
          <w:noProof/>
          <w:color w:val="7030A0"/>
          <w:sz w:val="24"/>
          <w:szCs w:val="24"/>
        </w:rPr>
        <w:t>a notion même de</w:t>
      </w:r>
      <w:r w:rsidRPr="00C34C62">
        <w:rPr>
          <w:i/>
          <w:iCs/>
          <w:noProof/>
          <w:color w:val="7030A0"/>
          <w:sz w:val="24"/>
          <w:szCs w:val="24"/>
        </w:rPr>
        <w:t xml:space="preserve"> RA et ceux qui </w:t>
      </w:r>
      <w:r w:rsidR="00653A0C" w:rsidRPr="00C34C62">
        <w:rPr>
          <w:i/>
          <w:iCs/>
          <w:noProof/>
          <w:color w:val="7030A0"/>
          <w:sz w:val="24"/>
          <w:szCs w:val="24"/>
        </w:rPr>
        <w:t>le disent accessibles à tous.</w:t>
      </w:r>
    </w:p>
    <w:p w:rsidR="005173BE" w:rsidRDefault="00911D76" w:rsidP="00911D76">
      <w:pPr>
        <w:jc w:val="center"/>
        <w:rPr>
          <w:noProof/>
          <w:sz w:val="24"/>
          <w:szCs w:val="24"/>
        </w:rPr>
      </w:pPr>
      <w:r w:rsidRPr="00911D76">
        <w:rPr>
          <w:noProof/>
          <w:sz w:val="24"/>
          <w:szCs w:val="24"/>
        </w:rPr>
        <w:t>---</w:t>
      </w:r>
    </w:p>
    <w:p w:rsidR="00357221" w:rsidRPr="006D56E7" w:rsidRDefault="00357221" w:rsidP="00357221">
      <w:pPr>
        <w:rPr>
          <w:rFonts w:ascii="Arial" w:hAnsi="Arial" w:cs="Arial"/>
          <w:noProof/>
          <w:color w:val="222222"/>
          <w:sz w:val="20"/>
          <w:szCs w:val="20"/>
          <w:shd w:val="clear" w:color="auto" w:fill="FFFFFF"/>
        </w:rPr>
      </w:pPr>
      <w:r w:rsidRPr="006D56E7">
        <w:rPr>
          <w:b/>
          <w:bCs/>
          <w:noProof/>
          <w:sz w:val="20"/>
          <w:szCs w:val="20"/>
        </w:rPr>
        <w:t>An African American</w:t>
      </w:r>
      <w:r w:rsidRPr="006D56E7">
        <w:rPr>
          <w:noProof/>
          <w:sz w:val="20"/>
          <w:szCs w:val="20"/>
        </w:rPr>
        <w:t xml:space="preserve"> is a descendant of</w:t>
      </w:r>
      <w:r w:rsidRPr="006D56E7">
        <w:rPr>
          <w:rFonts w:ascii="Arial" w:hAnsi="Arial" w:cs="Arial"/>
          <w:noProof/>
          <w:color w:val="222222"/>
          <w:sz w:val="20"/>
          <w:szCs w:val="20"/>
          <w:shd w:val="clear" w:color="auto" w:fill="FFFFFF"/>
        </w:rPr>
        <w:t xml:space="preserve"> descendant of black slaves, who were brought to the US from Africa, before 1865.</w:t>
      </w:r>
    </w:p>
    <w:p w:rsidR="00357221" w:rsidRPr="006D56E7" w:rsidRDefault="00357221" w:rsidP="00357221">
      <w:pPr>
        <w:rPr>
          <w:rFonts w:ascii="Arial" w:hAnsi="Arial" w:cs="Arial"/>
          <w:noProof/>
          <w:color w:val="222222"/>
          <w:sz w:val="20"/>
          <w:szCs w:val="20"/>
          <w:shd w:val="clear" w:color="auto" w:fill="FFFFFF"/>
        </w:rPr>
      </w:pPr>
      <w:r w:rsidRPr="006D56E7">
        <w:rPr>
          <w:rFonts w:ascii="Arial" w:hAnsi="Arial" w:cs="Arial"/>
          <w:b/>
          <w:bCs/>
          <w:noProof/>
          <w:color w:val="222222"/>
          <w:sz w:val="20"/>
          <w:szCs w:val="20"/>
          <w:shd w:val="clear" w:color="auto" w:fill="FFFFFF"/>
        </w:rPr>
        <w:t>A Hispanic</w:t>
      </w:r>
      <w:r w:rsidRPr="006D56E7">
        <w:rPr>
          <w:rFonts w:ascii="Arial" w:hAnsi="Arial" w:cs="Arial"/>
          <w:noProof/>
          <w:color w:val="222222"/>
          <w:sz w:val="20"/>
          <w:szCs w:val="20"/>
          <w:shd w:val="clear" w:color="auto" w:fill="FFFFFF"/>
        </w:rPr>
        <w:t xml:space="preserve"> </w:t>
      </w:r>
      <w:r w:rsidR="00E300F1" w:rsidRPr="006D56E7">
        <w:rPr>
          <w:rFonts w:ascii="Arial" w:hAnsi="Arial" w:cs="Arial"/>
          <w:noProof/>
          <w:color w:val="222222"/>
          <w:sz w:val="20"/>
          <w:szCs w:val="20"/>
          <w:shd w:val="clear" w:color="auto" w:fill="FFFFFF"/>
        </w:rPr>
        <w:t xml:space="preserve">lives in the USA and </w:t>
      </w:r>
      <w:r w:rsidRPr="006D56E7">
        <w:rPr>
          <w:rFonts w:ascii="Arial" w:hAnsi="Arial" w:cs="Arial"/>
          <w:noProof/>
          <w:color w:val="222222"/>
          <w:sz w:val="20"/>
          <w:szCs w:val="20"/>
          <w:shd w:val="clear" w:color="auto" w:fill="FFFFFF"/>
        </w:rPr>
        <w:t>comes from or is a descendant of people coming from Central or Latin America.</w:t>
      </w:r>
    </w:p>
    <w:p w:rsidR="00E300F1" w:rsidRPr="006D56E7" w:rsidRDefault="00E300F1" w:rsidP="00E300F1">
      <w:pPr>
        <w:shd w:val="clear" w:color="auto" w:fill="FFFFFF"/>
        <w:spacing w:before="100" w:beforeAutospacing="1" w:after="0" w:line="240" w:lineRule="auto"/>
        <w:outlineLvl w:val="1"/>
        <w:rPr>
          <w:rFonts w:ascii="Arial" w:eastAsia="Times New Roman" w:hAnsi="Arial" w:cs="Arial"/>
          <w:b/>
          <w:bCs/>
          <w:noProof/>
          <w:color w:val="404040"/>
          <w:sz w:val="20"/>
          <w:szCs w:val="20"/>
          <w:lang w:eastAsia="en-GB"/>
        </w:rPr>
      </w:pPr>
      <w:r w:rsidRPr="006D56E7">
        <w:rPr>
          <w:rFonts w:ascii="Arial" w:eastAsia="Times New Roman" w:hAnsi="Arial" w:cs="Arial"/>
          <w:b/>
          <w:bCs/>
          <w:noProof/>
          <w:color w:val="404040"/>
          <w:sz w:val="20"/>
          <w:szCs w:val="20"/>
          <w:lang w:eastAsia="en-GB"/>
        </w:rPr>
        <w:t>The wrong side of the tracks :</w:t>
      </w:r>
      <w:r w:rsidRPr="006D56E7">
        <w:rPr>
          <w:rFonts w:ascii="Arial" w:eastAsia="Times New Roman" w:hAnsi="Arial" w:cs="Arial"/>
          <w:noProof/>
          <w:color w:val="404040"/>
          <w:sz w:val="20"/>
          <w:szCs w:val="20"/>
          <w:shd w:val="clear" w:color="auto" w:fill="FFFFFF"/>
          <w:lang w:eastAsia="en-GB"/>
        </w:rPr>
        <w:t> a poor or less prestigious part of town. </w:t>
      </w:r>
      <w:r w:rsidRPr="006D56E7">
        <w:rPr>
          <w:rFonts w:ascii="Arial" w:eastAsia="Times New Roman" w:hAnsi="Arial" w:cs="Arial"/>
          <w:i/>
          <w:iCs/>
          <w:noProof/>
          <w:color w:val="404040"/>
          <w:sz w:val="20"/>
          <w:szCs w:val="20"/>
          <w:shd w:val="clear" w:color="auto" w:fill="FFFFFF"/>
          <w:lang w:eastAsia="en-GB"/>
        </w:rPr>
        <w:t>informal</w:t>
      </w:r>
    </w:p>
    <w:p w:rsidR="00E300F1" w:rsidRPr="006D56E7" w:rsidRDefault="00E300F1" w:rsidP="00E300F1">
      <w:pPr>
        <w:shd w:val="clear" w:color="auto" w:fill="FFFFFF"/>
        <w:spacing w:after="0" w:line="240" w:lineRule="auto"/>
        <w:rPr>
          <w:rFonts w:ascii="Arial" w:eastAsia="Times New Roman" w:hAnsi="Arial" w:cs="Arial"/>
          <w:noProof/>
          <w:color w:val="404040"/>
          <w:sz w:val="20"/>
          <w:szCs w:val="20"/>
          <w:lang w:eastAsia="en-GB"/>
        </w:rPr>
      </w:pPr>
      <w:r w:rsidRPr="006D56E7">
        <w:rPr>
          <w:rFonts w:ascii="Arial" w:eastAsia="Times New Roman" w:hAnsi="Arial" w:cs="Arial"/>
          <w:noProof/>
          <w:color w:val="404040"/>
          <w:sz w:val="20"/>
          <w:szCs w:val="20"/>
          <w:lang w:eastAsia="en-GB"/>
        </w:rPr>
        <w:t>The expression, </w:t>
      </w:r>
      <w:r w:rsidRPr="006D56E7">
        <w:rPr>
          <w:rFonts w:ascii="Arial" w:eastAsia="Times New Roman" w:hAnsi="Arial" w:cs="Arial"/>
          <w:noProof/>
          <w:color w:val="1D4994"/>
          <w:sz w:val="20"/>
          <w:szCs w:val="20"/>
          <w:u w:val="single"/>
          <w:lang w:eastAsia="en-GB"/>
        </w:rPr>
        <w:t>American</w:t>
      </w:r>
      <w:r w:rsidRPr="006D56E7">
        <w:rPr>
          <w:rFonts w:ascii="Arial" w:eastAsia="Times New Roman" w:hAnsi="Arial" w:cs="Arial"/>
          <w:noProof/>
          <w:color w:val="404040"/>
          <w:sz w:val="20"/>
          <w:szCs w:val="20"/>
          <w:lang w:eastAsia="en-GB"/>
        </w:rPr>
        <w:t> in origin, comes from the idea of a town divided by a railroad trackIn </w:t>
      </w:r>
      <w:r w:rsidRPr="006D56E7">
        <w:rPr>
          <w:rFonts w:ascii="Arial" w:eastAsia="Times New Roman" w:hAnsi="Arial" w:cs="Arial"/>
          <w:b/>
          <w:bCs/>
          <w:noProof/>
          <w:color w:val="404040"/>
          <w:sz w:val="20"/>
          <w:szCs w:val="20"/>
          <w:lang w:eastAsia="en-GB"/>
        </w:rPr>
        <w:t>1929</w:t>
      </w:r>
      <w:r w:rsidRPr="006D56E7">
        <w:rPr>
          <w:rFonts w:ascii="Arial" w:eastAsia="Times New Roman" w:hAnsi="Arial" w:cs="Arial"/>
          <w:noProof/>
          <w:color w:val="404040"/>
          <w:sz w:val="20"/>
          <w:szCs w:val="20"/>
          <w:lang w:eastAsia="en-GB"/>
        </w:rPr>
        <w:t> , </w:t>
      </w:r>
      <w:r w:rsidRPr="006D56E7">
        <w:rPr>
          <w:rFonts w:ascii="Arial" w:eastAsia="Times New Roman" w:hAnsi="Arial" w:cs="Arial"/>
          <w:b/>
          <w:bCs/>
          <w:noProof/>
          <w:color w:val="404040"/>
          <w:sz w:val="20"/>
          <w:szCs w:val="20"/>
          <w:lang w:eastAsia="en-GB"/>
        </w:rPr>
        <w:t>Thorne Smith</w:t>
      </w:r>
      <w:r w:rsidRPr="006D56E7">
        <w:rPr>
          <w:rFonts w:ascii="Arial" w:eastAsia="Times New Roman" w:hAnsi="Arial" w:cs="Arial"/>
          <w:noProof/>
          <w:color w:val="404040"/>
          <w:sz w:val="20"/>
          <w:szCs w:val="20"/>
          <w:lang w:eastAsia="en-GB"/>
        </w:rPr>
        <w:t> wrote ‘In most commuting towns…there are always two sides </w:t>
      </w:r>
      <w:r w:rsidR="0032527D">
        <w:rPr>
          <w:rFonts w:ascii="Arial" w:eastAsia="Times New Roman" w:hAnsi="Arial" w:cs="Arial"/>
          <w:noProof/>
          <w:color w:val="404040"/>
          <w:sz w:val="20"/>
          <w:szCs w:val="20"/>
          <w:lang w:eastAsia="en-GB"/>
        </w:rPr>
        <w:t>-</w:t>
      </w:r>
      <w:r w:rsidRPr="006D56E7">
        <w:rPr>
          <w:rFonts w:ascii="Arial" w:eastAsia="Times New Roman" w:hAnsi="Arial" w:cs="Arial"/>
          <w:noProof/>
          <w:color w:val="404040"/>
          <w:sz w:val="20"/>
          <w:szCs w:val="20"/>
          <w:lang w:eastAsia="en-GB"/>
        </w:rPr>
        <w:t>the tracks serve as a line of demarcation. There is the right side and the wrong side. </w:t>
      </w:r>
    </w:p>
    <w:p w:rsidR="00E300F1" w:rsidRPr="006D56E7" w:rsidRDefault="00E300F1" w:rsidP="00E300F1">
      <w:pPr>
        <w:shd w:val="clear" w:color="auto" w:fill="FFFFFF"/>
        <w:spacing w:after="0" w:line="240" w:lineRule="auto"/>
        <w:rPr>
          <w:rFonts w:ascii="Arial" w:eastAsia="Times New Roman" w:hAnsi="Arial" w:cs="Arial"/>
          <w:noProof/>
          <w:color w:val="404040"/>
          <w:sz w:val="20"/>
          <w:szCs w:val="20"/>
          <w:lang w:eastAsia="en-GB"/>
        </w:rPr>
      </w:pPr>
      <w:r w:rsidRPr="006D56E7">
        <w:rPr>
          <w:rFonts w:ascii="Arial" w:eastAsia="Times New Roman" w:hAnsi="Arial" w:cs="Arial"/>
          <w:noProof/>
          <w:color w:val="404040"/>
          <w:sz w:val="20"/>
          <w:szCs w:val="20"/>
          <w:lang w:eastAsia="en-GB"/>
        </w:rPr>
        <w:t>Translated into terms of modern American idealism, this means, the rich side and the side </w:t>
      </w:r>
    </w:p>
    <w:p w:rsidR="00E300F1" w:rsidRDefault="00E300F1" w:rsidP="00E300F1">
      <w:pPr>
        <w:shd w:val="clear" w:color="auto" w:fill="FFFFFF"/>
        <w:spacing w:after="0" w:line="240" w:lineRule="auto"/>
        <w:rPr>
          <w:rFonts w:ascii="Arial" w:eastAsia="Times New Roman" w:hAnsi="Arial" w:cs="Arial"/>
          <w:noProof/>
          <w:color w:val="404040"/>
          <w:sz w:val="20"/>
          <w:szCs w:val="20"/>
          <w:lang w:eastAsia="en-GB"/>
        </w:rPr>
      </w:pPr>
      <w:r w:rsidRPr="006D56E7">
        <w:rPr>
          <w:rFonts w:ascii="Arial" w:eastAsia="Times New Roman" w:hAnsi="Arial" w:cs="Arial"/>
          <w:noProof/>
          <w:color w:val="404040"/>
          <w:sz w:val="20"/>
          <w:szCs w:val="20"/>
          <w:lang w:eastAsia="en-GB"/>
        </w:rPr>
        <w:t>that hopes to be rich.</w:t>
      </w:r>
    </w:p>
    <w:p w:rsidR="007A21FF" w:rsidRPr="006D56E7" w:rsidRDefault="007A21FF" w:rsidP="00E300F1">
      <w:pPr>
        <w:shd w:val="clear" w:color="auto" w:fill="FFFFFF"/>
        <w:spacing w:after="0" w:line="240" w:lineRule="auto"/>
        <w:rPr>
          <w:rFonts w:ascii="Arial" w:eastAsia="Times New Roman" w:hAnsi="Arial" w:cs="Arial"/>
          <w:noProof/>
          <w:color w:val="404040"/>
          <w:sz w:val="20"/>
          <w:szCs w:val="20"/>
          <w:lang w:eastAsia="en-GB"/>
        </w:rPr>
      </w:pPr>
    </w:p>
    <w:p w:rsidR="00911D76" w:rsidRPr="006D56E7" w:rsidRDefault="004F0B60" w:rsidP="006D56E7">
      <w:pPr>
        <w:shd w:val="clear" w:color="auto" w:fill="FFFFFF"/>
        <w:spacing w:after="0" w:line="240" w:lineRule="auto"/>
        <w:rPr>
          <w:rFonts w:ascii="Arial" w:eastAsia="Times New Roman" w:hAnsi="Arial" w:cs="Arial"/>
          <w:b/>
          <w:bCs/>
          <w:noProof/>
          <w:color w:val="404040"/>
          <w:sz w:val="20"/>
          <w:szCs w:val="20"/>
          <w:lang w:eastAsia="en-GB"/>
        </w:rPr>
      </w:pPr>
      <w:r w:rsidRPr="006D56E7">
        <w:rPr>
          <w:rFonts w:ascii="Arial" w:eastAsia="Times New Roman" w:hAnsi="Arial" w:cs="Arial"/>
          <w:b/>
          <w:bCs/>
          <w:noProof/>
          <w:color w:val="404040"/>
          <w:sz w:val="20"/>
          <w:szCs w:val="20"/>
          <w:lang w:eastAsia="en-GB"/>
        </w:rPr>
        <w:t>Casey also has a typical Southern American accent – he is from Texas.</w:t>
      </w:r>
    </w:p>
    <w:p w:rsidR="00911D76" w:rsidRDefault="00C34C62" w:rsidP="00C34C62">
      <w:pPr>
        <w:jc w:val="center"/>
        <w:rPr>
          <w:sz w:val="20"/>
          <w:szCs w:val="20"/>
        </w:rPr>
      </w:pPr>
      <w:r w:rsidRPr="006D56E7">
        <w:rPr>
          <w:sz w:val="20"/>
          <w:szCs w:val="20"/>
        </w:rPr>
        <w:t>---</w:t>
      </w:r>
    </w:p>
    <w:p w:rsidR="006D56E7" w:rsidRPr="00C24F50" w:rsidRDefault="006D56E7" w:rsidP="006D56E7">
      <w:pPr>
        <w:jc w:val="both"/>
        <w:rPr>
          <w:sz w:val="24"/>
          <w:szCs w:val="24"/>
          <w:lang w:val="fr-FR"/>
        </w:rPr>
      </w:pPr>
      <w:r w:rsidRPr="00C24F50">
        <w:rPr>
          <w:sz w:val="24"/>
          <w:szCs w:val="24"/>
          <w:lang w:val="fr-FR"/>
        </w:rPr>
        <w:t>A2 : intervenants, sujet, éléments isolés de l’histoire de CG qui a réussi. Le RA = difficile.</w:t>
      </w:r>
    </w:p>
    <w:p w:rsidR="006D56E7" w:rsidRPr="00C24F50" w:rsidRDefault="006D56E7" w:rsidP="006D56E7">
      <w:pPr>
        <w:jc w:val="both"/>
        <w:rPr>
          <w:sz w:val="24"/>
          <w:szCs w:val="24"/>
          <w:lang w:val="fr-FR"/>
        </w:rPr>
      </w:pPr>
      <w:r w:rsidRPr="00C24F50">
        <w:rPr>
          <w:sz w:val="24"/>
          <w:szCs w:val="24"/>
          <w:lang w:val="fr-FR"/>
        </w:rPr>
        <w:t>B1</w:t>
      </w:r>
      <w:proofErr w:type="gramStart"/>
      <w:r w:rsidRPr="00C24F50">
        <w:rPr>
          <w:sz w:val="24"/>
          <w:szCs w:val="24"/>
          <w:lang w:val="fr-FR"/>
        </w:rPr>
        <w:t xml:space="preserve"> :A</w:t>
      </w:r>
      <w:proofErr w:type="gramEnd"/>
      <w:r w:rsidRPr="00C24F50">
        <w:rPr>
          <w:sz w:val="24"/>
          <w:szCs w:val="24"/>
          <w:lang w:val="fr-FR"/>
        </w:rPr>
        <w:t>2 + CG a réussi malgré ses origines modestes, mais il pense que RA= seulement un mythe quand on est pauvre / issu d’une minorité défavorisée.</w:t>
      </w:r>
    </w:p>
    <w:p w:rsidR="006D56E7" w:rsidRPr="00C24F50" w:rsidRDefault="006D56E7" w:rsidP="006D56E7">
      <w:pPr>
        <w:jc w:val="both"/>
        <w:rPr>
          <w:sz w:val="24"/>
          <w:szCs w:val="24"/>
          <w:lang w:val="fr-FR"/>
        </w:rPr>
      </w:pPr>
      <w:r w:rsidRPr="00C24F50">
        <w:rPr>
          <w:sz w:val="24"/>
          <w:szCs w:val="24"/>
          <w:lang w:val="fr-FR"/>
        </w:rPr>
        <w:t>B2 : B1+ les histoires comme celles de CG sont destinées à faire oublier la réalité : 21000 dollars = moins que les parents – pas d’ascenseur social - on culpabilise les jeunes qui n’y arrivent pas.</w:t>
      </w:r>
      <w:bookmarkStart w:id="0" w:name="_GoBack"/>
      <w:bookmarkEnd w:id="0"/>
    </w:p>
    <w:sectPr w:rsidR="006D56E7" w:rsidRPr="00C24F50" w:rsidSect="004F0B60">
      <w:pgSz w:w="11906" w:h="16838"/>
      <w:pgMar w:top="454" w:right="1134"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75"/>
    <w:rsid w:val="0032527D"/>
    <w:rsid w:val="00325624"/>
    <w:rsid w:val="00357221"/>
    <w:rsid w:val="00370115"/>
    <w:rsid w:val="004F0B60"/>
    <w:rsid w:val="005173BE"/>
    <w:rsid w:val="00653A0C"/>
    <w:rsid w:val="006D56E7"/>
    <w:rsid w:val="00792CA2"/>
    <w:rsid w:val="007A21FF"/>
    <w:rsid w:val="00911D76"/>
    <w:rsid w:val="00AF4C78"/>
    <w:rsid w:val="00B53F75"/>
    <w:rsid w:val="00C34C62"/>
    <w:rsid w:val="00D5047C"/>
    <w:rsid w:val="00E300F1"/>
    <w:rsid w:val="00E53014"/>
    <w:rsid w:val="00F8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F116"/>
  <w15:chartTrackingRefBased/>
  <w15:docId w15:val="{15E0E5BC-4AA8-4542-B93A-A97C3FCA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E30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40340">
      <w:bodyDiv w:val="1"/>
      <w:marLeft w:val="0"/>
      <w:marRight w:val="0"/>
      <w:marTop w:val="0"/>
      <w:marBottom w:val="0"/>
      <w:divBdr>
        <w:top w:val="none" w:sz="0" w:space="0" w:color="auto"/>
        <w:left w:val="none" w:sz="0" w:space="0" w:color="auto"/>
        <w:bottom w:val="none" w:sz="0" w:space="0" w:color="auto"/>
        <w:right w:val="none" w:sz="0" w:space="0" w:color="auto"/>
      </w:divBdr>
      <w:divsChild>
        <w:div w:id="91851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774</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5</cp:revision>
  <cp:lastPrinted>2020-02-16T13:20:00Z</cp:lastPrinted>
  <dcterms:created xsi:type="dcterms:W3CDTF">2020-02-16T11:53:00Z</dcterms:created>
  <dcterms:modified xsi:type="dcterms:W3CDTF">2020-02-19T20:12:00Z</dcterms:modified>
</cp:coreProperties>
</file>