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2C00" w14:textId="668D330C" w:rsidR="009C65E0" w:rsidRPr="00520AFA" w:rsidRDefault="00857C57">
      <w:pPr>
        <w:rPr>
          <w:rFonts w:ascii="Arial" w:hAnsi="Arial" w:cs="Arial"/>
        </w:rPr>
      </w:pPr>
      <w:bookmarkStart w:id="0" w:name="_GoBack"/>
      <w:bookmarkEnd w:id="0"/>
      <w:r w:rsidRPr="00520AFA">
        <w:rPr>
          <w:rFonts w:ascii="Arial" w:hAnsi="Arial" w:cs="Arial"/>
        </w:rPr>
        <w:t>1.Gender specific toys promote traditional gender roles</w:t>
      </w:r>
    </w:p>
    <w:p w14:paraId="0D8089B1" w14:textId="4F55682C" w:rsidR="00857C57" w:rsidRPr="00520AFA" w:rsidRDefault="00857C57">
      <w:pPr>
        <w:rPr>
          <w:rFonts w:ascii="Arial" w:hAnsi="Arial" w:cs="Arial"/>
        </w:rPr>
      </w:pPr>
      <w:r w:rsidRPr="00520AFA">
        <w:rPr>
          <w:rFonts w:ascii="Arial" w:hAnsi="Arial" w:cs="Arial"/>
        </w:rPr>
        <w:t xml:space="preserve">They teach girls to be good housewives and boys to be good mechanics or handyman </w:t>
      </w:r>
    </w:p>
    <w:p w14:paraId="49EA55DC" w14:textId="03DB5AB7" w:rsidR="00857C57" w:rsidRPr="00520AFA" w:rsidRDefault="00857C57">
      <w:pPr>
        <w:rPr>
          <w:rFonts w:ascii="Arial" w:hAnsi="Arial" w:cs="Arial"/>
        </w:rPr>
      </w:pPr>
      <w:r w:rsidRPr="00520AFA">
        <w:rPr>
          <w:rFonts w:ascii="Arial" w:hAnsi="Arial" w:cs="Arial"/>
        </w:rPr>
        <w:t>2.It teaches boys and girls how to behave socially, according to what is considered to be appropriate for each gender</w:t>
      </w:r>
    </w:p>
    <w:p w14:paraId="1133E3F1" w14:textId="1127F9A2" w:rsidR="00857C57" w:rsidRPr="00520AFA" w:rsidRDefault="00857C57">
      <w:pPr>
        <w:rPr>
          <w:rFonts w:ascii="Arial" w:hAnsi="Arial" w:cs="Arial"/>
        </w:rPr>
      </w:pPr>
      <w:r w:rsidRPr="00520AFA">
        <w:rPr>
          <w:rFonts w:ascii="Arial" w:hAnsi="Arial" w:cs="Arial"/>
        </w:rPr>
        <w:t>3. In early childhood, children start becoming conscious of gender roles.  it affects a child’s behaviour and his/her interaction with his/her peers .</w:t>
      </w:r>
    </w:p>
    <w:p w14:paraId="45A0667C" w14:textId="570744A3" w:rsidR="00857C57" w:rsidRPr="00520AFA" w:rsidRDefault="00857C57">
      <w:pPr>
        <w:rPr>
          <w:rFonts w:ascii="Arial" w:hAnsi="Arial" w:cs="Arial"/>
        </w:rPr>
      </w:pPr>
      <w:r w:rsidRPr="00520AFA">
        <w:rPr>
          <w:rFonts w:ascii="Arial" w:hAnsi="Arial" w:cs="Arial"/>
        </w:rPr>
        <w:t>Gender toys  restrict children in what they can achieve. A girl will think she can’t become a mechanic and a boy may think it is not his role to look after children.</w:t>
      </w:r>
    </w:p>
    <w:p w14:paraId="4CE10ACA" w14:textId="14A7B807" w:rsidR="00857C57" w:rsidRPr="00520AFA" w:rsidRDefault="00857C57">
      <w:pPr>
        <w:rPr>
          <w:rFonts w:ascii="Arial" w:hAnsi="Arial" w:cs="Arial"/>
        </w:rPr>
      </w:pPr>
      <w:r w:rsidRPr="00520AFA">
        <w:rPr>
          <w:rFonts w:ascii="Arial" w:hAnsi="Arial" w:cs="Arial"/>
        </w:rPr>
        <w:t xml:space="preserve">4.Educators : parents, primary school teachers , </w:t>
      </w:r>
      <w:r w:rsidR="007E68A3" w:rsidRPr="00520AFA">
        <w:rPr>
          <w:rFonts w:ascii="Arial" w:hAnsi="Arial" w:cs="Arial"/>
        </w:rPr>
        <w:t xml:space="preserve">nannies ( word intended for women !!) people working in day nurseries </w:t>
      </w:r>
    </w:p>
    <w:p w14:paraId="4110ECC9" w14:textId="7D9DB742" w:rsidR="007E68A3" w:rsidRPr="00520AFA" w:rsidRDefault="007E68A3">
      <w:pPr>
        <w:rPr>
          <w:rStyle w:val="one-click-content"/>
          <w:rFonts w:ascii="Arial" w:hAnsi="Arial" w:cs="Arial"/>
        </w:rPr>
      </w:pPr>
      <w:r w:rsidRPr="00520AFA">
        <w:rPr>
          <w:rFonts w:ascii="Arial" w:hAnsi="Arial" w:cs="Arial"/>
        </w:rPr>
        <w:t xml:space="preserve">5. They shouldn’t influence children to play with some toys but should let children decide; they even should encourage children to play with different toys, they should read books where a woman can be a firewoman and a man can be a “midwife”  ( they are called “male midwives  )   ( definition </w:t>
      </w:r>
      <w:r w:rsidRPr="00520AFA">
        <w:rPr>
          <w:rStyle w:val="one-click-content"/>
          <w:rFonts w:ascii="Arial" w:hAnsi="Arial" w:cs="Arial"/>
        </w:rPr>
        <w:t>language that avoids the use of certain expressions or words that might be considered to exclude particular groups of people, esp gender-specific words, such as "man", "mankind", and masculine pronouns, the use of which might be considered to exclude women)</w:t>
      </w:r>
    </w:p>
    <w:p w14:paraId="268C5404" w14:textId="37489B22" w:rsidR="007E68A3" w:rsidRPr="00520AFA" w:rsidRDefault="00520AFA">
      <w:pPr>
        <w:rPr>
          <w:rStyle w:val="one-click-content"/>
          <w:rFonts w:ascii="Arial" w:hAnsi="Arial" w:cs="Arial"/>
        </w:rPr>
      </w:pPr>
      <w:r w:rsidRPr="00520AFA">
        <w:rPr>
          <w:rStyle w:val="one-click-content"/>
          <w:rFonts w:ascii="Arial" w:hAnsi="Arial" w:cs="Arial"/>
        </w:rPr>
        <w:t>Otherwise, children will think it is not socially acceptable for a girl to be a firewoman and for a boy to be a nurse. It will teach them stereotypes about genders.</w:t>
      </w:r>
    </w:p>
    <w:p w14:paraId="77742F5B" w14:textId="2AC0DAB8" w:rsidR="00520AFA" w:rsidRPr="00520AFA" w:rsidRDefault="00520AFA">
      <w:pPr>
        <w:rPr>
          <w:rFonts w:ascii="Arial" w:hAnsi="Arial" w:cs="Arial"/>
        </w:rPr>
      </w:pPr>
      <w:r w:rsidRPr="00520AFA">
        <w:rPr>
          <w:rStyle w:val="one-click-content"/>
          <w:rFonts w:ascii="Arial" w:hAnsi="Arial" w:cs="Arial"/>
        </w:rPr>
        <w:t xml:space="preserve">Stereotype : </w:t>
      </w:r>
      <w:r w:rsidRPr="00520AFA">
        <w:rPr>
          <w:rFonts w:ascii="Arial" w:hAnsi="Arial" w:cs="Arial"/>
        </w:rPr>
        <w:t>an idea that is used to describe a particular type of person or thing, or a person or thing thought to represent such an idea:</w:t>
      </w:r>
    </w:p>
    <w:p w14:paraId="6D5161D5" w14:textId="77777777" w:rsidR="007E68A3" w:rsidRPr="00857C57" w:rsidRDefault="007E68A3">
      <w:pPr>
        <w:rPr>
          <w:rFonts w:ascii="Arial" w:hAnsi="Arial" w:cs="Arial"/>
        </w:rPr>
      </w:pPr>
    </w:p>
    <w:sectPr w:rsidR="007E68A3" w:rsidRPr="0085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B2"/>
    <w:rsid w:val="00157167"/>
    <w:rsid w:val="00520AFA"/>
    <w:rsid w:val="007E68A3"/>
    <w:rsid w:val="00857C57"/>
    <w:rsid w:val="009C65E0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204C"/>
  <w15:chartTrackingRefBased/>
  <w15:docId w15:val="{8F803DF4-9F88-4285-95E5-0BBFF43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ne-click-content">
    <w:name w:val="one-click-content"/>
    <w:basedOn w:val="Policepardfaut"/>
    <w:rsid w:val="007E68A3"/>
  </w:style>
  <w:style w:type="character" w:styleId="Lienhypertexte">
    <w:name w:val="Hyperlink"/>
    <w:basedOn w:val="Policepardfaut"/>
    <w:uiPriority w:val="99"/>
    <w:semiHidden/>
    <w:unhideWhenUsed/>
    <w:rsid w:val="00520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DG</dc:creator>
  <cp:keywords/>
  <dc:description/>
  <cp:lastModifiedBy>Isa DG</cp:lastModifiedBy>
  <cp:revision>2</cp:revision>
  <dcterms:created xsi:type="dcterms:W3CDTF">2019-11-26T19:04:00Z</dcterms:created>
  <dcterms:modified xsi:type="dcterms:W3CDTF">2019-11-26T19:04:00Z</dcterms:modified>
</cp:coreProperties>
</file>