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E1" w:rsidRDefault="00BE2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L’Empire byzantin.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Niveau : </w:t>
      </w:r>
      <w:r>
        <w:rPr>
          <w:rFonts w:ascii="Optimum" w:hAnsi="Optimum"/>
          <w:sz w:val="24"/>
        </w:rPr>
        <w:t>5</w:t>
      </w:r>
      <w:r>
        <w:rPr>
          <w:rFonts w:ascii="Optimum" w:hAnsi="Optimum"/>
          <w:sz w:val="24"/>
          <w:vertAlign w:val="superscript"/>
        </w:rPr>
        <w:t>ème</w:t>
      </w:r>
      <w:r>
        <w:rPr>
          <w:rFonts w:ascii="Optimum" w:hAnsi="Optimum"/>
          <w:sz w:val="24"/>
        </w:rPr>
        <w:t xml:space="preserve"> SEGPA</w:t>
      </w:r>
      <w:r>
        <w:rPr>
          <w:rFonts w:ascii="Comic Sans MS" w:hAnsi="Comic Sans MS"/>
          <w:sz w:val="24"/>
        </w:rPr>
        <w:tab/>
        <w:t xml:space="preserve">                                                                  Durée : </w:t>
      </w:r>
      <w:r w:rsidR="000314CF">
        <w:rPr>
          <w:rFonts w:ascii="Comic Sans MS" w:hAnsi="Comic Sans MS"/>
          <w:sz w:val="24"/>
        </w:rPr>
        <w:t>4</w:t>
      </w:r>
      <w:r>
        <w:rPr>
          <w:rFonts w:ascii="Optimum" w:hAnsi="Optimum"/>
          <w:sz w:val="24"/>
        </w:rPr>
        <w:t xml:space="preserve"> </w:t>
      </w:r>
      <w:r w:rsidR="00634668">
        <w:rPr>
          <w:rFonts w:ascii="Optimum" w:hAnsi="Optimum"/>
          <w:sz w:val="24"/>
        </w:rPr>
        <w:t>séances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Programmes : </w:t>
      </w:r>
    </w:p>
    <w:p w:rsidR="007D7FE1" w:rsidRDefault="009864C5" w:rsidP="009864C5">
      <w:pPr>
        <w:overflowPunct/>
        <w:textAlignment w:val="auto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Thème 1 Chrétientés et islam (VI</w:t>
      </w:r>
      <w:r>
        <w:rPr>
          <w:rFonts w:ascii="AGaramondPro-Bold" w:hAnsi="AGaramondPro-Bold" w:cs="AGaramondPro-Bold"/>
          <w:b/>
          <w:bCs/>
          <w:sz w:val="13"/>
          <w:szCs w:val="13"/>
        </w:rPr>
        <w:t>e</w:t>
      </w:r>
      <w:r>
        <w:rPr>
          <w:rFonts w:ascii="AGaramondPro-Bold" w:hAnsi="AGaramondPro-Bold" w:cs="AGaramondPro-Bold"/>
          <w:b/>
          <w:bCs/>
          <w:sz w:val="22"/>
          <w:szCs w:val="22"/>
        </w:rPr>
        <w:t>-XIII</w:t>
      </w:r>
      <w:r>
        <w:rPr>
          <w:rFonts w:ascii="AGaramondPro-Bold" w:hAnsi="AGaramondPro-Bold" w:cs="AGaramondPro-Bold"/>
          <w:b/>
          <w:bCs/>
          <w:sz w:val="13"/>
          <w:szCs w:val="13"/>
        </w:rPr>
        <w:t xml:space="preserve">e </w:t>
      </w:r>
      <w:r>
        <w:rPr>
          <w:rFonts w:ascii="AGaramondPro-Bold" w:hAnsi="AGaramondPro-Bold" w:cs="AGaramondPro-Bold"/>
          <w:b/>
          <w:bCs/>
          <w:sz w:val="22"/>
          <w:szCs w:val="22"/>
        </w:rPr>
        <w:t>siècles), des mondes en contact</w:t>
      </w:r>
    </w:p>
    <w:p w:rsidR="009864C5" w:rsidRPr="00634668" w:rsidRDefault="009864C5" w:rsidP="009864C5">
      <w:pPr>
        <w:overflowPunct/>
        <w:textAlignment w:val="auto"/>
        <w:rPr>
          <w:rFonts w:ascii="Bookman Old Style" w:hAnsi="Bookman Old Style" w:cs="AGaramondPro-Regular"/>
          <w:sz w:val="22"/>
          <w:szCs w:val="22"/>
        </w:rPr>
      </w:pPr>
      <w:r w:rsidRPr="00634668">
        <w:rPr>
          <w:rFonts w:ascii="Bookman Old Style" w:hAnsi="Bookman Old Style" w:cs="AGaramondPro-Regular"/>
          <w:b/>
          <w:sz w:val="22"/>
          <w:szCs w:val="22"/>
        </w:rPr>
        <w:t>Byzance et l’Europe carolingienne</w:t>
      </w:r>
      <w:r w:rsidRPr="00634668">
        <w:rPr>
          <w:rFonts w:ascii="Bookman Old Style" w:hAnsi="Bookman Old Style" w:cs="AGaramondPro-Regular"/>
          <w:sz w:val="22"/>
          <w:szCs w:val="22"/>
        </w:rPr>
        <w:t>.</w:t>
      </w:r>
    </w:p>
    <w:p w:rsidR="009864C5" w:rsidRPr="00634668" w:rsidRDefault="009864C5" w:rsidP="009864C5">
      <w:pPr>
        <w:overflowPunct/>
        <w:textAlignment w:val="auto"/>
        <w:rPr>
          <w:rFonts w:ascii="Bookman Old Style" w:hAnsi="Bookman Old Style" w:cs="AGaramondPro-Bold"/>
          <w:b/>
          <w:bCs/>
          <w:sz w:val="22"/>
          <w:szCs w:val="22"/>
        </w:rPr>
      </w:pPr>
      <w:r w:rsidRPr="00634668">
        <w:rPr>
          <w:rFonts w:ascii="Bookman Old Style" w:hAnsi="Bookman Old Style" w:cs="AGaramondPro-Regular"/>
          <w:sz w:val="22"/>
          <w:szCs w:val="22"/>
        </w:rPr>
        <w:t>La période qui s’étend du VI</w:t>
      </w:r>
      <w:r w:rsidRPr="00634668">
        <w:rPr>
          <w:rFonts w:ascii="Bookman Old Style" w:hAnsi="Bookman Old Style" w:cs="AGaramondPro-Regular"/>
          <w:sz w:val="13"/>
          <w:szCs w:val="13"/>
        </w:rPr>
        <w:t xml:space="preserve">e </w:t>
      </w:r>
      <w:r w:rsidRPr="00634668">
        <w:rPr>
          <w:rFonts w:ascii="Bookman Old Style" w:hAnsi="Bookman Old Style" w:cs="AGaramondPro-Regular"/>
          <w:sz w:val="22"/>
          <w:szCs w:val="22"/>
        </w:rPr>
        <w:t>au XIII</w:t>
      </w:r>
      <w:r w:rsidRPr="00634668">
        <w:rPr>
          <w:rFonts w:ascii="Bookman Old Style" w:hAnsi="Bookman Old Style" w:cs="AGaramondPro-Regular"/>
          <w:sz w:val="13"/>
          <w:szCs w:val="13"/>
        </w:rPr>
        <w:t xml:space="preserve">e </w:t>
      </w:r>
      <w:r w:rsidRPr="00634668">
        <w:rPr>
          <w:rFonts w:ascii="Bookman Old Style" w:hAnsi="Bookman Old Style" w:cs="AGaramondPro-Regular"/>
          <w:sz w:val="22"/>
          <w:szCs w:val="22"/>
        </w:rPr>
        <w:t>siècle, de Justinien à la prise de Bagdad par les Mongols (1258), est l’occasion de montrer comment naissent et évoluent des empires, d’en souligner les facteurs d’unité,</w:t>
      </w:r>
      <w:r w:rsidR="00634668">
        <w:rPr>
          <w:rFonts w:ascii="Bookman Old Style" w:hAnsi="Bookman Old Style" w:cs="AGaramondPro-Regular"/>
          <w:sz w:val="22"/>
          <w:szCs w:val="22"/>
        </w:rPr>
        <w:t xml:space="preserve"> </w:t>
      </w:r>
      <w:r w:rsidRPr="00634668">
        <w:rPr>
          <w:rFonts w:ascii="Bookman Old Style" w:hAnsi="Bookman Old Style" w:cs="AGaramondPro-Regular"/>
          <w:sz w:val="22"/>
          <w:szCs w:val="22"/>
        </w:rPr>
        <w:t>ou au contraire, de morcellement. Parmi ces facteurs d’unité ou de division, la religion est un facteur explicatif important. Les relations entre les pouvoirs politiques, militaires et religieux permettent par ailleurs de définir les fon</w:t>
      </w:r>
      <w:r w:rsidRPr="00634668">
        <w:rPr>
          <w:rFonts w:ascii="Bookman Old Style" w:hAnsi="Bookman Old Style" w:cs="AGaramondPro-Regular"/>
          <w:sz w:val="22"/>
          <w:szCs w:val="22"/>
        </w:rPr>
        <w:t>c</w:t>
      </w:r>
      <w:r w:rsidRPr="00634668">
        <w:rPr>
          <w:rFonts w:ascii="Bookman Old Style" w:hAnsi="Bookman Old Style" w:cs="AGaramondPro-Regular"/>
          <w:sz w:val="22"/>
          <w:szCs w:val="22"/>
        </w:rPr>
        <w:t>tions de calife, de basileus et d’empereur.</w:t>
      </w:r>
    </w:p>
    <w:p w:rsidR="009864C5" w:rsidRDefault="009864C5" w:rsidP="009864C5">
      <w:pPr>
        <w:overflowPunct/>
        <w:textAlignment w:val="auto"/>
        <w:rPr>
          <w:rFonts w:ascii="Comic Sans MS" w:hAnsi="Comic Sans MS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Objectifs</w:t>
      </w:r>
      <w:r>
        <w:rPr>
          <w:rFonts w:ascii="Optimum" w:hAnsi="Optimum"/>
          <w:sz w:val="24"/>
        </w:rPr>
        <w:t xml:space="preserve"> : </w:t>
      </w:r>
    </w:p>
    <w:p w:rsidR="007D7FE1" w:rsidRPr="00634668" w:rsidRDefault="00BE2634" w:rsidP="0024075D">
      <w:pPr>
        <w:numPr>
          <w:ilvl w:val="0"/>
          <w:numId w:val="1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Connaître l’e</w:t>
      </w:r>
      <w:r w:rsidR="00634668" w:rsidRPr="00634668">
        <w:rPr>
          <w:rFonts w:ascii="Bookman Old Style" w:hAnsi="Bookman Old Style"/>
          <w:sz w:val="24"/>
        </w:rPr>
        <w:t>xistence d’un empire qui a duré</w:t>
      </w:r>
      <w:r w:rsidRPr="00634668">
        <w:rPr>
          <w:rFonts w:ascii="Bookman Old Style" w:hAnsi="Bookman Old Style"/>
          <w:sz w:val="24"/>
        </w:rPr>
        <w:t xml:space="preserve"> près d</w:t>
      </w:r>
      <w:r w:rsidR="00634668" w:rsidRPr="00634668">
        <w:rPr>
          <w:rFonts w:ascii="Bookman Old Style" w:hAnsi="Bookman Old Style"/>
          <w:sz w:val="24"/>
        </w:rPr>
        <w:t>e 1000 ans, dont l’influence est notable</w:t>
      </w:r>
    </w:p>
    <w:p w:rsidR="007D7FE1" w:rsidRPr="00634668" w:rsidRDefault="00BE2634" w:rsidP="0024075D">
      <w:pPr>
        <w:numPr>
          <w:ilvl w:val="0"/>
          <w:numId w:val="1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Comprendre que cet Empire est l’héritier de l’Empire romain.</w:t>
      </w:r>
    </w:p>
    <w:p w:rsidR="007D7FE1" w:rsidRPr="00634668" w:rsidRDefault="00634668" w:rsidP="0024075D">
      <w:pPr>
        <w:numPr>
          <w:ilvl w:val="0"/>
          <w:numId w:val="1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Mettre en évidence la place de la religion dans cet empire</w:t>
      </w:r>
      <w:r w:rsidR="00BE2634" w:rsidRPr="00634668">
        <w:rPr>
          <w:rFonts w:ascii="Bookman Old Style" w:hAnsi="Bookman Old Style"/>
          <w:sz w:val="24"/>
        </w:rPr>
        <w:t>,</w:t>
      </w:r>
    </w:p>
    <w:p w:rsidR="007D7FE1" w:rsidRPr="00634668" w:rsidRDefault="00634668" w:rsidP="0024075D">
      <w:pPr>
        <w:numPr>
          <w:ilvl w:val="0"/>
          <w:numId w:val="1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Découvrir</w:t>
      </w:r>
      <w:r w:rsidR="00BE2634" w:rsidRPr="00634668">
        <w:rPr>
          <w:rFonts w:ascii="Bookman Old Style" w:hAnsi="Bookman Old Style"/>
          <w:sz w:val="24"/>
        </w:rPr>
        <w:t xml:space="preserve"> la richesse de Byzance et son art.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 xml:space="preserve">Compétences </w:t>
      </w:r>
      <w:r>
        <w:rPr>
          <w:rFonts w:ascii="Optimum" w:hAnsi="Optimum"/>
          <w:sz w:val="24"/>
        </w:rPr>
        <w:t>:</w:t>
      </w:r>
    </w:p>
    <w:p w:rsidR="007D7FE1" w:rsidRPr="00634668" w:rsidRDefault="00BE2634" w:rsidP="0024075D">
      <w:pPr>
        <w:numPr>
          <w:ilvl w:val="0"/>
          <w:numId w:val="2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Compléter une carte,</w:t>
      </w:r>
    </w:p>
    <w:p w:rsidR="007D7FE1" w:rsidRPr="00634668" w:rsidRDefault="00BE2634" w:rsidP="0024075D">
      <w:pPr>
        <w:numPr>
          <w:ilvl w:val="0"/>
          <w:numId w:val="2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Commenter une mosaïque</w:t>
      </w:r>
    </w:p>
    <w:p w:rsidR="007D7FE1" w:rsidRPr="00634668" w:rsidRDefault="00BE2634" w:rsidP="0024075D">
      <w:pPr>
        <w:numPr>
          <w:ilvl w:val="0"/>
          <w:numId w:val="2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Compléter une frise chronologique</w:t>
      </w:r>
    </w:p>
    <w:p w:rsidR="007D7FE1" w:rsidRPr="00634668" w:rsidRDefault="00BE2634" w:rsidP="0024075D">
      <w:pPr>
        <w:numPr>
          <w:ilvl w:val="0"/>
          <w:numId w:val="2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Tirer des informations d’un texte</w:t>
      </w:r>
    </w:p>
    <w:p w:rsidR="007D7FE1" w:rsidRPr="00634668" w:rsidRDefault="00BE2634" w:rsidP="0024075D">
      <w:pPr>
        <w:numPr>
          <w:ilvl w:val="0"/>
          <w:numId w:val="2"/>
        </w:numPr>
        <w:tabs>
          <w:tab w:val="left" w:pos="1065"/>
        </w:tabs>
        <w:ind w:left="1065"/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Compléter un tableau à double-entrée.</w:t>
      </w:r>
    </w:p>
    <w:p w:rsidR="007D7FE1" w:rsidRDefault="007D7FE1" w:rsidP="0024075D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7D7FE1" w:rsidRDefault="00BE2634" w:rsidP="0024075D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Antécédents : </w:t>
      </w:r>
    </w:p>
    <w:p w:rsidR="007D7FE1" w:rsidRDefault="00BE2634" w:rsidP="0024075D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L’Empire byzantin dans le temps et dans l’espace,</w:t>
      </w:r>
    </w:p>
    <w:p w:rsidR="007D7FE1" w:rsidRDefault="00BE2634" w:rsidP="0024075D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Empire héritier de l’Empire romain et de culture grecque (sans analyse),</w:t>
      </w:r>
    </w:p>
    <w:p w:rsidR="007D7FE1" w:rsidRDefault="007D7FE1" w:rsidP="0024075D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7D7FE1" w:rsidRDefault="00BE2634" w:rsidP="0024075D">
      <w:pPr>
        <w:numPr>
          <w:ilvl w:val="12"/>
          <w:numId w:val="0"/>
        </w:num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Support</w:t>
      </w:r>
      <w:r>
        <w:rPr>
          <w:rFonts w:ascii="Optimum" w:hAnsi="Optimum"/>
          <w:sz w:val="24"/>
        </w:rPr>
        <w:t xml:space="preserve"> : </w:t>
      </w:r>
    </w:p>
    <w:p w:rsidR="007D7FE1" w:rsidRPr="00634668" w:rsidRDefault="00F6631A" w:rsidP="0024075D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 xml:space="preserve">Power point avec différents documents : carte de l’Europe lors des invasions barbares, </w:t>
      </w:r>
      <w:r w:rsidR="00C91064" w:rsidRPr="00634668">
        <w:rPr>
          <w:rFonts w:ascii="Bookman Old Style" w:hAnsi="Bookman Old Style"/>
          <w:sz w:val="24"/>
        </w:rPr>
        <w:t xml:space="preserve"> mosaïque de Justinien et sa cour, carte des conquêtes de Justinien</w:t>
      </w:r>
    </w:p>
    <w:p w:rsidR="007D7FE1" w:rsidRPr="00634668" w:rsidRDefault="00BE2634" w:rsidP="0024075D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Texte décrivant les Huns,</w:t>
      </w:r>
    </w:p>
    <w:p w:rsidR="007D7FE1" w:rsidRPr="00634668" w:rsidRDefault="00BE2634" w:rsidP="0024075D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Exercice sur les 2 religions.</w:t>
      </w:r>
    </w:p>
    <w:p w:rsidR="007D7FE1" w:rsidRPr="00634668" w:rsidRDefault="00BE2634" w:rsidP="0024075D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>Frise à compléter.</w:t>
      </w:r>
    </w:p>
    <w:p w:rsidR="007D7FE1" w:rsidRPr="00634668" w:rsidRDefault="00BE2634" w:rsidP="000F0435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34668">
        <w:rPr>
          <w:rFonts w:ascii="Bookman Old Style" w:hAnsi="Bookman Old Style"/>
          <w:sz w:val="24"/>
        </w:rPr>
        <w:t xml:space="preserve">Texte de Benjamin de </w:t>
      </w:r>
      <w:proofErr w:type="spellStart"/>
      <w:r w:rsidRPr="00634668">
        <w:rPr>
          <w:rFonts w:ascii="Bookman Old Style" w:hAnsi="Bookman Old Style"/>
          <w:sz w:val="24"/>
        </w:rPr>
        <w:t>Tudèle</w:t>
      </w:r>
      <w:proofErr w:type="spellEnd"/>
      <w:r w:rsidRPr="00634668">
        <w:rPr>
          <w:rFonts w:ascii="Bookman Old Style" w:hAnsi="Bookman Old Style"/>
          <w:sz w:val="24"/>
        </w:rPr>
        <w:t xml:space="preserve"> sur Byzance.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Séance 1</w:t>
      </w:r>
      <w:r>
        <w:rPr>
          <w:rFonts w:ascii="Comic Sans MS" w:hAnsi="Comic Sans MS"/>
          <w:sz w:val="24"/>
        </w:rPr>
        <w:t>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Objectifs spécifiques : La dislocation de l’Empire romain d’occident et sa survie en orient.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Phase 1</w:t>
      </w:r>
      <w:r>
        <w:rPr>
          <w:rFonts w:ascii="Optimum" w:hAnsi="Optimum"/>
          <w:sz w:val="24"/>
        </w:rPr>
        <w:t xml:space="preserve">. </w:t>
      </w:r>
      <w:r>
        <w:rPr>
          <w:rFonts w:ascii="Comic Sans MS" w:hAnsi="Comic Sans MS"/>
          <w:sz w:val="24"/>
        </w:rPr>
        <w:t>Introduction</w:t>
      </w:r>
      <w:r>
        <w:rPr>
          <w:rFonts w:ascii="Optimum" w:hAnsi="Optimum"/>
          <w:sz w:val="24"/>
        </w:rPr>
        <w:t>.</w:t>
      </w:r>
    </w:p>
    <w:p w:rsidR="007D7FE1" w:rsidRDefault="00BE2634">
      <w:pPr>
        <w:pStyle w:val="Titre1"/>
      </w:pPr>
      <w:r>
        <w:lastRenderedPageBreak/>
        <w:t>Les élèves cherchent dans leur cours tout ce qu’ils savent déjà sur le sujet : fin de l’empire romain, fin de l’empire byzantin, lien entre les deux empires, situation géographique.</w:t>
      </w:r>
    </w:p>
    <w:p w:rsidR="007D7FE1" w:rsidRDefault="007D7FE1"/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2. La fin de l’Empire romain.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F6631A">
      <w:pPr>
        <w:rPr>
          <w:rFonts w:ascii="Optimum" w:hAnsi="Optimum"/>
          <w:sz w:val="24"/>
        </w:rPr>
      </w:pPr>
      <w:r>
        <w:rPr>
          <w:rFonts w:ascii="Optimum" w:hAnsi="Optimum"/>
          <w:sz w:val="24"/>
          <w:u w:val="single"/>
        </w:rPr>
        <w:t>Document 1 du power point.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Toute la partie coloriée représente l’Empire romain.</w:t>
      </w:r>
    </w:p>
    <w:p w:rsidR="007D7FE1" w:rsidRDefault="00BE2634">
      <w:pPr>
        <w:pStyle w:val="Titre1"/>
        <w:rPr>
          <w:i/>
        </w:rPr>
      </w:pPr>
      <w:r>
        <w:rPr>
          <w:i/>
        </w:rPr>
        <w:t>Que représentent les flèches (invasions) ?</w:t>
      </w:r>
    </w:p>
    <w:p w:rsidR="007D7FE1" w:rsidRDefault="00BE2634">
      <w:pPr>
        <w:rPr>
          <w:rFonts w:ascii="Optimum" w:hAnsi="Optimum"/>
          <w:i/>
          <w:sz w:val="24"/>
        </w:rPr>
      </w:pPr>
      <w:r>
        <w:rPr>
          <w:rFonts w:ascii="Optimum" w:hAnsi="Optimum"/>
          <w:i/>
          <w:sz w:val="24"/>
        </w:rPr>
        <w:t>Quelle partie de l’empire est la plus menacée ?</w:t>
      </w:r>
    </w:p>
    <w:p w:rsidR="007D7FE1" w:rsidRDefault="00BE2634">
      <w:pPr>
        <w:pStyle w:val="Corpsdetexte"/>
      </w:pPr>
      <w:r>
        <w:t>Que va-t-il se passer ?</w:t>
      </w:r>
      <w:r>
        <w:br/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b/>
          <w:sz w:val="24"/>
          <w:u w:val="single"/>
        </w:rPr>
        <w:t>Recherches</w:t>
      </w:r>
      <w:r>
        <w:rPr>
          <w:rFonts w:ascii="Optimum" w:hAnsi="Optimum"/>
          <w:sz w:val="24"/>
        </w:rPr>
        <w:t> :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Compléter carte de l’Europe : les deux empires, les invasions barbares.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TD sur les invasions barbares. 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Phase 3. 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Le professeur explique que Constantin crée la ville de Constantinople en 330 qui devient seconde capitale de l’empire romain. En 395, l’Empire romain se partage et finalement seul</w:t>
      </w:r>
      <w:r w:rsidR="00A5110D">
        <w:rPr>
          <w:rFonts w:ascii="Optimum" w:hAnsi="Optimum"/>
          <w:sz w:val="24"/>
        </w:rPr>
        <w:t>e</w:t>
      </w:r>
      <w:r>
        <w:rPr>
          <w:rFonts w:ascii="Optimum" w:hAnsi="Optimum"/>
          <w:sz w:val="24"/>
        </w:rPr>
        <w:t xml:space="preserve"> la partie est va résister aux Barbares.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 partir du </w:t>
      </w:r>
      <w:proofErr w:type="spellStart"/>
      <w:r>
        <w:rPr>
          <w:rFonts w:ascii="Arial Rounded MT Bold" w:hAnsi="Arial Rounded MT Bold"/>
          <w:sz w:val="24"/>
        </w:rPr>
        <w:t>III</w:t>
      </w:r>
      <w:r>
        <w:rPr>
          <w:rFonts w:ascii="Arial Rounded MT Bold" w:hAnsi="Arial Rounded MT Bold"/>
          <w:sz w:val="24"/>
          <w:vertAlign w:val="superscript"/>
        </w:rPr>
        <w:t>ième</w:t>
      </w:r>
      <w:proofErr w:type="spellEnd"/>
      <w:r>
        <w:rPr>
          <w:rFonts w:ascii="Arial Rounded MT Bold" w:hAnsi="Arial Rounded MT Bold"/>
          <w:sz w:val="24"/>
        </w:rPr>
        <w:t xml:space="preserve"> siècle les envahisseurs menacent l’empire romain.</w:t>
      </w: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L’empire romain se divise en 2 en 395 :</w:t>
      </w:r>
    </w:p>
    <w:p w:rsidR="007D7FE1" w:rsidRDefault="00BE2634" w:rsidP="0024075D">
      <w:pPr>
        <w:numPr>
          <w:ilvl w:val="0"/>
          <w:numId w:val="3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L’empire romain d’occident (capitale : Rome)</w:t>
      </w:r>
    </w:p>
    <w:p w:rsidR="007D7FE1" w:rsidRDefault="00BE2634" w:rsidP="0024075D">
      <w:pPr>
        <w:numPr>
          <w:ilvl w:val="0"/>
          <w:numId w:val="3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L’empire romain d’orient (capitale : Constantinople)</w:t>
      </w: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L’empire d’occident disparaît en 476, envahi par plusieurs peuples Barbares.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Arial Rounded MT Bold" w:hAnsi="Arial Rounded MT Bold"/>
          <w:i/>
          <w:sz w:val="24"/>
        </w:rPr>
        <w:t>L’empire d’orient, devenu l’empire byzantin, durera encore 1000 ans, jusqu’en 1453 où il sera détruit par les Turcs musulmans</w:t>
      </w:r>
      <w:r>
        <w:rPr>
          <w:rFonts w:ascii="Optimum" w:hAnsi="Optimum"/>
          <w:sz w:val="24"/>
        </w:rPr>
        <w:t>.</w:t>
      </w:r>
    </w:p>
    <w:p w:rsidR="007D7FE1" w:rsidRDefault="007D7FE1">
      <w:pPr>
        <w:rPr>
          <w:rFonts w:ascii="Optimum" w:hAnsi="Optimum"/>
          <w:sz w:val="24"/>
        </w:rPr>
      </w:pPr>
    </w:p>
    <w:p w:rsidR="005C6E54" w:rsidRDefault="005C6E54" w:rsidP="005C6E54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>Séance 2</w:t>
      </w:r>
      <w:r>
        <w:rPr>
          <w:rFonts w:ascii="Optimum" w:hAnsi="Optimum"/>
          <w:sz w:val="24"/>
        </w:rPr>
        <w:t>.</w:t>
      </w:r>
    </w:p>
    <w:p w:rsidR="005C6E54" w:rsidRDefault="005C6E54" w:rsidP="005C6E54">
      <w:pPr>
        <w:rPr>
          <w:rFonts w:ascii="Optimum" w:hAnsi="Optimum"/>
          <w:sz w:val="24"/>
        </w:rPr>
      </w:pPr>
    </w:p>
    <w:p w:rsidR="005C6E54" w:rsidRDefault="005C6E54" w:rsidP="005C6E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Objectifs spécifiques</w:t>
      </w:r>
      <w:r>
        <w:rPr>
          <w:rFonts w:ascii="Optimum" w:hAnsi="Optimum"/>
          <w:sz w:val="24"/>
        </w:rPr>
        <w:t xml:space="preserve"> : </w:t>
      </w:r>
      <w:r>
        <w:rPr>
          <w:rFonts w:ascii="Comic Sans MS" w:hAnsi="Comic Sans MS"/>
          <w:sz w:val="24"/>
        </w:rPr>
        <w:t>découvrir l’Empire byzantin via une enquête sur Justinien.</w:t>
      </w:r>
    </w:p>
    <w:p w:rsidR="005C6E54" w:rsidRDefault="005C6E54" w:rsidP="005C6E54">
      <w:pPr>
        <w:rPr>
          <w:rFonts w:ascii="Comic Sans MS" w:hAnsi="Comic Sans MS"/>
          <w:sz w:val="24"/>
        </w:rPr>
      </w:pPr>
    </w:p>
    <w:p w:rsidR="005C6E54" w:rsidRPr="005C6E54" w:rsidRDefault="005C6E54" w:rsidP="005C6E54">
      <w:pPr>
        <w:rPr>
          <w:rFonts w:ascii="Bookman Old Style" w:hAnsi="Bookman Old Style"/>
          <w:sz w:val="24"/>
        </w:rPr>
      </w:pPr>
      <w:r w:rsidRPr="005C6E54">
        <w:rPr>
          <w:rFonts w:ascii="Bookman Old Style" w:hAnsi="Bookman Old Style"/>
          <w:sz w:val="24"/>
        </w:rPr>
        <w:t xml:space="preserve">Documents de </w:t>
      </w:r>
      <w:proofErr w:type="spellStart"/>
      <w:r w:rsidRPr="005C6E54">
        <w:rPr>
          <w:rFonts w:ascii="Bookman Old Style" w:hAnsi="Bookman Old Style"/>
          <w:sz w:val="24"/>
        </w:rPr>
        <w:t>SEGPAChouette</w:t>
      </w:r>
      <w:proofErr w:type="spellEnd"/>
      <w:r w:rsidRPr="005C6E54">
        <w:rPr>
          <w:rFonts w:ascii="Bookman Old Style" w:hAnsi="Bookman Old Style"/>
          <w:sz w:val="24"/>
        </w:rPr>
        <w:t xml:space="preserve"> par équipe</w:t>
      </w:r>
      <w:r>
        <w:rPr>
          <w:rFonts w:ascii="Bookman Old Style" w:hAnsi="Bookman Old Style"/>
          <w:sz w:val="24"/>
        </w:rPr>
        <w:t>s</w:t>
      </w:r>
      <w:r w:rsidRPr="005C6E54">
        <w:rPr>
          <w:rFonts w:ascii="Bookman Old Style" w:hAnsi="Bookman Old Style"/>
          <w:sz w:val="24"/>
        </w:rPr>
        <w:t xml:space="preserve"> sous form</w:t>
      </w:r>
      <w:r>
        <w:rPr>
          <w:rFonts w:ascii="Bookman Old Style" w:hAnsi="Bookman Old Style"/>
          <w:sz w:val="24"/>
        </w:rPr>
        <w:t>e de défi.</w:t>
      </w:r>
    </w:p>
    <w:p w:rsidR="005C6E54" w:rsidRDefault="005C6E54" w:rsidP="005C6E54">
      <w:pPr>
        <w:rPr>
          <w:rFonts w:ascii="Comic Sans MS" w:hAnsi="Comic Sans MS"/>
          <w:sz w:val="24"/>
        </w:rPr>
      </w:pP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jc w:val="center"/>
        <w:rPr>
          <w:rFonts w:ascii="Optimum" w:hAnsi="Optimum"/>
          <w:sz w:val="24"/>
        </w:rPr>
      </w:pPr>
      <w:r>
        <w:rPr>
          <w:rFonts w:ascii="Comic Sans MS" w:hAnsi="Comic Sans MS"/>
          <w:sz w:val="28"/>
        </w:rPr>
        <w:t xml:space="preserve">Séance </w:t>
      </w:r>
      <w:r w:rsidR="005C6E54">
        <w:rPr>
          <w:rFonts w:ascii="Comic Sans MS" w:hAnsi="Comic Sans MS"/>
          <w:sz w:val="28"/>
        </w:rPr>
        <w:t>3</w:t>
      </w:r>
      <w:r>
        <w:rPr>
          <w:rFonts w:ascii="Optimum" w:hAnsi="Optimum"/>
          <w:sz w:val="24"/>
        </w:rPr>
        <w:t>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Objectifs spécifiques</w:t>
      </w:r>
      <w:r>
        <w:rPr>
          <w:rFonts w:ascii="Optimum" w:hAnsi="Optimum"/>
          <w:sz w:val="24"/>
        </w:rPr>
        <w:t xml:space="preserve"> : </w:t>
      </w:r>
      <w:r>
        <w:rPr>
          <w:rFonts w:ascii="Comic Sans MS" w:hAnsi="Comic Sans MS"/>
          <w:sz w:val="24"/>
        </w:rPr>
        <w:t>Situer l’empire byzantin dans le temps et l’espace.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Rappel.</w:t>
      </w:r>
    </w:p>
    <w:p w:rsidR="007D7FE1" w:rsidRDefault="00C9106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TD issu du fichier Hatier à l’aide des documents du power point</w:t>
      </w:r>
      <w:r w:rsidR="00BE2634">
        <w:rPr>
          <w:rFonts w:ascii="Optimum" w:hAnsi="Optimum"/>
          <w:sz w:val="24"/>
        </w:rPr>
        <w:t>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Phase 2. Trace</w:t>
      </w:r>
      <w:r w:rsidR="00BA5188">
        <w:rPr>
          <w:rFonts w:ascii="Comic Sans MS" w:hAnsi="Comic Sans MS"/>
          <w:sz w:val="24"/>
        </w:rPr>
        <w:t xml:space="preserve"> (exemple)</w:t>
      </w: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L’Empire byzantin est le prolongement de l’Empire romain. Comme lui, il est dirigé par un empereur et la religion officielle est le christianisme.</w:t>
      </w: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lastRenderedPageBreak/>
        <w:t>Il a pour capitale Constantinople et occupe les pays actuellement appelés Turquie et Grèce.</w:t>
      </w: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L’Empereur Justinien s’efforça d’étendre ce territoire au VI</w:t>
      </w:r>
      <w:r>
        <w:rPr>
          <w:rFonts w:ascii="Arial Rounded MT Bold" w:hAnsi="Arial Rounded MT Bold"/>
          <w:sz w:val="24"/>
          <w:vertAlign w:val="superscript"/>
        </w:rPr>
        <w:t>ème</w:t>
      </w:r>
      <w:r>
        <w:rPr>
          <w:rFonts w:ascii="Arial Rounded MT Bold" w:hAnsi="Arial Rounded MT Bold"/>
          <w:sz w:val="24"/>
        </w:rPr>
        <w:t xml:space="preserve"> siècle mais ses su</w:t>
      </w:r>
      <w:r>
        <w:rPr>
          <w:rFonts w:ascii="Arial Rounded MT Bold" w:hAnsi="Arial Rounded MT Bold"/>
          <w:sz w:val="24"/>
        </w:rPr>
        <w:t>c</w:t>
      </w:r>
      <w:r>
        <w:rPr>
          <w:rFonts w:ascii="Arial Rounded MT Bold" w:hAnsi="Arial Rounded MT Bold"/>
          <w:sz w:val="24"/>
        </w:rPr>
        <w:t>cesseurs résistèrent difficilement aux invasions. L’Empire s’effondra finalement en 1453 lorsque les Turcs envahirent Constantinople.</w:t>
      </w:r>
    </w:p>
    <w:p w:rsidR="007D7FE1" w:rsidRDefault="007D7FE1">
      <w:pPr>
        <w:jc w:val="center"/>
        <w:rPr>
          <w:rFonts w:ascii="Comic Sans MS" w:hAnsi="Comic Sans MS"/>
          <w:sz w:val="28"/>
        </w:rPr>
      </w:pPr>
    </w:p>
    <w:p w:rsidR="007D7FE1" w:rsidRDefault="00BE263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 xml:space="preserve">Séance </w:t>
      </w:r>
      <w:r w:rsidR="00BA5188">
        <w:rPr>
          <w:rFonts w:ascii="Comic Sans MS" w:hAnsi="Comic Sans MS"/>
          <w:sz w:val="28"/>
        </w:rPr>
        <w:t>4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 xml:space="preserve">Objectif : </w:t>
      </w:r>
      <w:r>
        <w:rPr>
          <w:rFonts w:ascii="Optimum" w:hAnsi="Optimum"/>
          <w:sz w:val="24"/>
        </w:rPr>
        <w:t>connaître quelques éléments de la grandeur de Byzance et connaître ses hér</w:t>
      </w:r>
      <w:r>
        <w:rPr>
          <w:rFonts w:ascii="Optimum" w:hAnsi="Optimum"/>
          <w:sz w:val="24"/>
        </w:rPr>
        <w:t>i</w:t>
      </w:r>
      <w:r>
        <w:rPr>
          <w:rFonts w:ascii="Optimum" w:hAnsi="Optimum"/>
          <w:sz w:val="24"/>
        </w:rPr>
        <w:t>tages.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Phase 1. Introduction.</w:t>
      </w:r>
    </w:p>
    <w:p w:rsidR="007D7FE1" w:rsidRDefault="00BE2634">
      <w:pPr>
        <w:pStyle w:val="Corpsdetexte21"/>
        <w:rPr>
          <w:sz w:val="22"/>
        </w:rPr>
      </w:pPr>
      <w:r>
        <w:rPr>
          <w:sz w:val="22"/>
        </w:rPr>
        <w:t>L’Empire byzantin est un héritier de l’Empire romain. Comme lui la religion officielle est chrétienne et celui qui gouverne est un empereur.</w:t>
      </w:r>
    </w:p>
    <w:p w:rsidR="007D7FE1" w:rsidRDefault="00BE2634">
      <w:pPr>
        <w:rPr>
          <w:rFonts w:ascii="Comic Sans MS" w:hAnsi="Comic Sans MS"/>
          <w:sz w:val="22"/>
        </w:rPr>
      </w:pPr>
      <w:r>
        <w:rPr>
          <w:rFonts w:ascii="Tahoma" w:hAnsi="Tahoma"/>
          <w:sz w:val="22"/>
        </w:rPr>
        <w:t>Nous allons étudier aujourd’hui, deux aspects importants de cet empire : les pratiques religieuses et l’art.</w:t>
      </w:r>
    </w:p>
    <w:p w:rsidR="007D7FE1" w:rsidRDefault="007D7FE1">
      <w:pPr>
        <w:rPr>
          <w:rFonts w:ascii="Comic Sans MS" w:hAnsi="Comic Sans MS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Comic Sans MS" w:hAnsi="Comic Sans MS"/>
          <w:sz w:val="24"/>
        </w:rPr>
        <w:t>Phase 2. La religion orthodoxe.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Peu à peu l’Eglise byzantine s’écarte de Rome pour adopter des pratiques un peu diff</w:t>
      </w:r>
      <w:r>
        <w:rPr>
          <w:rFonts w:ascii="Optimum" w:hAnsi="Optimum"/>
          <w:sz w:val="24"/>
        </w:rPr>
        <w:t>é</w:t>
      </w:r>
      <w:r>
        <w:rPr>
          <w:rFonts w:ascii="Optimum" w:hAnsi="Optimum"/>
          <w:sz w:val="24"/>
        </w:rPr>
        <w:t>rentes.</w:t>
      </w:r>
    </w:p>
    <w:p w:rsidR="007D7FE1" w:rsidRPr="00224AB5" w:rsidRDefault="00224AB5">
      <w:pPr>
        <w:rPr>
          <w:rFonts w:ascii="Optimum" w:hAnsi="Optimum"/>
          <w:b/>
          <w:sz w:val="24"/>
        </w:rPr>
      </w:pPr>
      <w:r w:rsidRPr="00224AB5">
        <w:rPr>
          <w:rFonts w:ascii="Optimum" w:hAnsi="Optimum"/>
          <w:b/>
          <w:sz w:val="24"/>
        </w:rPr>
        <w:t>Power point.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Ob</w:t>
      </w:r>
      <w:r w:rsidR="00224AB5">
        <w:rPr>
          <w:rFonts w:ascii="Optimum" w:hAnsi="Optimum"/>
          <w:sz w:val="24"/>
        </w:rPr>
        <w:t xml:space="preserve">server la carte du power point </w:t>
      </w: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>Montrer que la religion Orthodoxe s’est étendue sur une grande partie de l’Europe de l’Est.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Optimum" w:hAnsi="Optimum"/>
          <w:sz w:val="24"/>
        </w:rPr>
      </w:pPr>
      <w:r>
        <w:rPr>
          <w:rFonts w:ascii="Optimum" w:hAnsi="Optimum"/>
          <w:sz w:val="24"/>
        </w:rPr>
        <w:t xml:space="preserve">Puis exercice </w:t>
      </w:r>
      <w:r w:rsidR="000F0435">
        <w:rPr>
          <w:rFonts w:ascii="Optimum" w:hAnsi="Optimum"/>
          <w:sz w:val="24"/>
        </w:rPr>
        <w:t xml:space="preserve">perso </w:t>
      </w:r>
      <w:r w:rsidR="00224AB5">
        <w:rPr>
          <w:rFonts w:ascii="Optimum" w:hAnsi="Optimum"/>
          <w:sz w:val="24"/>
        </w:rPr>
        <w:t>pour distinguer les 2 religi</w:t>
      </w:r>
      <w:r w:rsidR="000F0435">
        <w:rPr>
          <w:rFonts w:ascii="Optimum" w:hAnsi="Optimum"/>
          <w:sz w:val="24"/>
        </w:rPr>
        <w:t>ons.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Dans l’Empire byzantin, une nouvelle branche du christianisme s’est formée : la rel</w:t>
      </w:r>
      <w:r>
        <w:rPr>
          <w:rFonts w:ascii="Comic Sans MS" w:hAnsi="Comic Sans MS"/>
          <w:sz w:val="24"/>
        </w:rPr>
        <w:t>i</w:t>
      </w:r>
      <w:r>
        <w:rPr>
          <w:rFonts w:ascii="Comic Sans MS" w:hAnsi="Comic Sans MS"/>
          <w:sz w:val="24"/>
        </w:rPr>
        <w:t xml:space="preserve">gion orthodoxe. En 1054, le Patriarche de Constantinople a choisi de se séparer de l’autorité du Pape. </w:t>
      </w: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Cette religion s’est répandue en Europe de l’Est : Serbie, Grèce, Russie…</w:t>
      </w:r>
    </w:p>
    <w:p w:rsidR="007D7FE1" w:rsidRDefault="00BE2634">
      <w:pPr>
        <w:pStyle w:val="Corpsdetexte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Les pratiques religieuses sont un peu différentes des pratiques catholiques : les prêtres portent une barbe et peuvent se marier, les fêtes ne sont pas célébrées le même jour, les orthodoxes vénèrent des icônes (images saintes).</w:t>
      </w:r>
    </w:p>
    <w:p w:rsidR="007D7FE1" w:rsidRDefault="007D7FE1">
      <w:pPr>
        <w:rPr>
          <w:rFonts w:ascii="Optimum" w:hAnsi="Optimum"/>
          <w:sz w:val="24"/>
        </w:rPr>
      </w:pPr>
    </w:p>
    <w:p w:rsidR="007D7FE1" w:rsidRDefault="00BE263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Phase 3. La splendeur de </w:t>
      </w:r>
      <w:proofErr w:type="spellStart"/>
      <w:r>
        <w:rPr>
          <w:rFonts w:ascii="Comic Sans MS" w:hAnsi="Comic Sans MS"/>
          <w:sz w:val="24"/>
        </w:rPr>
        <w:t>byzance</w:t>
      </w:r>
      <w:proofErr w:type="spellEnd"/>
      <w:r>
        <w:rPr>
          <w:rFonts w:ascii="Comic Sans MS" w:hAnsi="Comic Sans MS"/>
          <w:sz w:val="24"/>
        </w:rPr>
        <w:t>.</w:t>
      </w:r>
    </w:p>
    <w:p w:rsidR="007D7FE1" w:rsidRDefault="00BE2634">
      <w:pPr>
        <w:pStyle w:val="Corpsdetexte"/>
      </w:pPr>
      <w:r>
        <w:rPr>
          <w:u w:val="single"/>
        </w:rPr>
        <w:t>O</w:t>
      </w:r>
      <w:r>
        <w:rPr>
          <w:i w:val="0"/>
          <w:u w:val="single"/>
        </w:rPr>
        <w:t xml:space="preserve">bserver les documents </w:t>
      </w:r>
      <w:r w:rsidR="00224AB5">
        <w:rPr>
          <w:i w:val="0"/>
          <w:u w:val="single"/>
        </w:rPr>
        <w:t>du power point.</w:t>
      </w:r>
      <w:r>
        <w:rPr>
          <w:u w:val="single"/>
        </w:rPr>
        <w:br/>
        <w:t xml:space="preserve">Lire le petit texte de Benjamin de </w:t>
      </w:r>
      <w:proofErr w:type="spellStart"/>
      <w:r>
        <w:rPr>
          <w:u w:val="single"/>
        </w:rPr>
        <w:t>Tudèle</w:t>
      </w:r>
      <w:proofErr w:type="spellEnd"/>
      <w:r>
        <w:rPr>
          <w:u w:val="single"/>
        </w:rPr>
        <w:br/>
      </w:r>
      <w:r>
        <w:t xml:space="preserve"> Mettre en évidence la richesse et la prospérité de cet empire. </w:t>
      </w:r>
    </w:p>
    <w:p w:rsidR="007D7FE1" w:rsidRDefault="00BE2634">
      <w:pPr>
        <w:pStyle w:val="Corpsdetexte"/>
      </w:pPr>
      <w:r>
        <w:t>Ex des mosaïques d’or.</w:t>
      </w:r>
    </w:p>
    <w:p w:rsidR="007D7FE1" w:rsidRDefault="007D7FE1">
      <w:pPr>
        <w:pStyle w:val="Corpsdetexte"/>
      </w:pPr>
    </w:p>
    <w:p w:rsidR="007D7FE1" w:rsidRDefault="00BE2634">
      <w:pPr>
        <w:pStyle w:val="Corpsdetexte"/>
      </w:pPr>
      <w:r>
        <w:t>Demander aux élèves de choisir dans les vieux manuels une image symbolisant la r</w:t>
      </w:r>
      <w:r>
        <w:t>i</w:t>
      </w:r>
      <w:r>
        <w:t xml:space="preserve">chesse de </w:t>
      </w:r>
      <w:proofErr w:type="spellStart"/>
      <w:r>
        <w:t>byzance</w:t>
      </w:r>
      <w:proofErr w:type="spellEnd"/>
      <w:r>
        <w:t>. La coller sur le cours et la légender.</w:t>
      </w:r>
    </w:p>
    <w:p w:rsidR="007D7FE1" w:rsidRDefault="007D7FE1">
      <w:pPr>
        <w:pStyle w:val="Corpsdetexte"/>
      </w:pPr>
    </w:p>
    <w:p w:rsidR="007D7FE1" w:rsidRDefault="00BE263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Grâce au commerce, cet empire était très riche. Ils décoraient leurs temples de mosaïques d’or. On peut encore les admirer aujourd’hui à Ravenne en Italie  ou dans la basilique Ste- Sophie à Istanbul (Constantinople)  qui  reste la plus grande église du monde.</w:t>
      </w:r>
    </w:p>
    <w:p w:rsidR="00BE2634" w:rsidRDefault="00BE2634">
      <w:pPr>
        <w:rPr>
          <w:rFonts w:ascii="Optimum" w:hAnsi="Optimum"/>
          <w:sz w:val="24"/>
        </w:rPr>
      </w:pPr>
    </w:p>
    <w:sectPr w:rsidR="00BE2634" w:rsidSect="007D7FE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B83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526262D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60596ED9"/>
    <w:multiLevelType w:val="multilevel"/>
    <w:tmpl w:val="71322C0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24075D"/>
    <w:rsid w:val="000314CF"/>
    <w:rsid w:val="000F0435"/>
    <w:rsid w:val="00224AB5"/>
    <w:rsid w:val="0024075D"/>
    <w:rsid w:val="00453938"/>
    <w:rsid w:val="005C6E54"/>
    <w:rsid w:val="00634668"/>
    <w:rsid w:val="007D7FE1"/>
    <w:rsid w:val="009864C5"/>
    <w:rsid w:val="00A5110D"/>
    <w:rsid w:val="00BA5188"/>
    <w:rsid w:val="00BE2634"/>
    <w:rsid w:val="00C91064"/>
    <w:rsid w:val="00CB62B4"/>
    <w:rsid w:val="00F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E1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D7FE1"/>
    <w:pPr>
      <w:keepNext/>
      <w:outlineLvl w:val="0"/>
    </w:pPr>
    <w:rPr>
      <w:rFonts w:ascii="Optimum" w:hAnsi="Optimum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D7FE1"/>
    <w:rPr>
      <w:rFonts w:ascii="Optimum" w:hAnsi="Optimum"/>
      <w:i/>
      <w:sz w:val="24"/>
    </w:rPr>
  </w:style>
  <w:style w:type="paragraph" w:customStyle="1" w:styleId="Corpsdetexte21">
    <w:name w:val="Corps de texte 21"/>
    <w:basedOn w:val="Normal"/>
    <w:rsid w:val="007D7FE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Problème induisant un arbre pour l’addition</vt:lpstr>
      </vt:variant>
      <vt:variant>
        <vt:i4>0</vt:i4>
      </vt:variant>
    </vt:vector>
  </HeadingPairs>
  <TitlesOfParts>
    <vt:vector size="1" baseType="lpstr">
      <vt:lpstr>Problème induisant un arbre pour l’addition</vt:lpstr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induisant un arbre pour l’addition</dc:title>
  <dc:creator>LAFFONT RENE</dc:creator>
  <cp:lastModifiedBy>Alice</cp:lastModifiedBy>
  <cp:revision>6</cp:revision>
  <cp:lastPrinted>2011-10-05T12:54:00Z</cp:lastPrinted>
  <dcterms:created xsi:type="dcterms:W3CDTF">2016-10-24T12:39:00Z</dcterms:created>
  <dcterms:modified xsi:type="dcterms:W3CDTF">2018-12-04T15:45:00Z</dcterms:modified>
</cp:coreProperties>
</file>