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BC" w:rsidRPr="00DA7790" w:rsidRDefault="00783DBC" w:rsidP="00783DBC">
      <w:pPr>
        <w:jc w:val="center"/>
        <w:rPr>
          <w:b/>
          <w:sz w:val="24"/>
        </w:rPr>
      </w:pPr>
      <w:r w:rsidRPr="00DA7790">
        <w:rPr>
          <w:b/>
          <w:sz w:val="24"/>
        </w:rPr>
        <w:t>PRISE DE PAROLE EN CONTINU ET PRISE DE PAROLE EN INTERACTION</w:t>
      </w:r>
    </w:p>
    <w:p w:rsidR="00783DBC" w:rsidRPr="003122CC" w:rsidRDefault="00783DBC" w:rsidP="00783DBC">
      <w:pPr>
        <w:jc w:val="center"/>
        <w:rPr>
          <w:b/>
          <w:sz w:val="24"/>
        </w:rPr>
      </w:pPr>
      <w:r>
        <w:rPr>
          <w:b/>
          <w:sz w:val="24"/>
        </w:rPr>
        <w:t>Level B</w:t>
      </w:r>
      <w:r w:rsidRPr="003122CC">
        <w:rPr>
          <w:b/>
          <w:sz w:val="24"/>
        </w:rPr>
        <w:t>2</w:t>
      </w:r>
      <w:r>
        <w:rPr>
          <w:b/>
          <w:sz w:val="24"/>
        </w:rPr>
        <w:t xml:space="preserve"> Première</w:t>
      </w:r>
    </w:p>
    <w:p w:rsidR="00783DBC" w:rsidRDefault="00783DBC" w:rsidP="00783DBC">
      <w:pPr>
        <w:jc w:val="both"/>
        <w:rPr>
          <w:b/>
          <w:sz w:val="28"/>
          <w:u w:val="single"/>
        </w:rPr>
      </w:pPr>
    </w:p>
    <w:p w:rsidR="00783DBC" w:rsidRPr="003048AB" w:rsidRDefault="00783DBC" w:rsidP="00783DBC">
      <w:pPr>
        <w:jc w:val="both"/>
        <w:rPr>
          <w:b/>
          <w:sz w:val="28"/>
          <w:u w:val="single"/>
        </w:rPr>
      </w:pPr>
      <w:r w:rsidRPr="003048AB">
        <w:rPr>
          <w:b/>
          <w:sz w:val="28"/>
          <w:u w:val="single"/>
        </w:rPr>
        <w:t>Speaking Test Directions</w:t>
      </w:r>
    </w:p>
    <w:p w:rsidR="006E7360" w:rsidRDefault="006E7360" w:rsidP="006E7360"/>
    <w:p w:rsidR="006E7360" w:rsidRDefault="006E7360" w:rsidP="006E7360">
      <w:pPr>
        <w:rPr>
          <w:sz w:val="24"/>
          <w:szCs w:val="24"/>
        </w:rPr>
      </w:pPr>
      <w:r w:rsidRPr="00546216">
        <w:rPr>
          <w:sz w:val="24"/>
          <w:szCs w:val="24"/>
        </w:rPr>
        <w:t>This is the LPONC Speaking test. This test includes 11 questions that measure different aspects of your speaking ability. The test lasts approximately 20 minutes.</w:t>
      </w:r>
    </w:p>
    <w:p w:rsidR="006E7360" w:rsidRPr="00546216" w:rsidRDefault="006E7360" w:rsidP="006E7360">
      <w:pPr>
        <w:rPr>
          <w:sz w:val="24"/>
          <w:szCs w:val="24"/>
        </w:rPr>
      </w:pPr>
    </w:p>
    <w:tbl>
      <w:tblPr>
        <w:tblStyle w:val="Grilledutableau"/>
        <w:tblW w:w="0" w:type="auto"/>
        <w:tblLook w:val="04A0"/>
      </w:tblPr>
      <w:tblGrid>
        <w:gridCol w:w="1105"/>
        <w:gridCol w:w="5040"/>
        <w:gridCol w:w="3071"/>
      </w:tblGrid>
      <w:tr w:rsidR="006E7360" w:rsidRPr="00546216" w:rsidTr="0077481B">
        <w:tc>
          <w:tcPr>
            <w:tcW w:w="1101" w:type="dxa"/>
          </w:tcPr>
          <w:p w:rsidR="006E7360" w:rsidRPr="00546216" w:rsidRDefault="006E7360" w:rsidP="0077481B">
            <w:pPr>
              <w:rPr>
                <w:sz w:val="24"/>
                <w:szCs w:val="24"/>
              </w:rPr>
            </w:pPr>
            <w:r w:rsidRPr="00546216">
              <w:rPr>
                <w:sz w:val="24"/>
                <w:szCs w:val="24"/>
              </w:rPr>
              <w:t>Question</w:t>
            </w:r>
          </w:p>
        </w:tc>
        <w:tc>
          <w:tcPr>
            <w:tcW w:w="5040" w:type="dxa"/>
          </w:tcPr>
          <w:p w:rsidR="006E7360" w:rsidRPr="00546216" w:rsidRDefault="006E7360" w:rsidP="0077481B">
            <w:pPr>
              <w:rPr>
                <w:sz w:val="24"/>
                <w:szCs w:val="24"/>
              </w:rPr>
            </w:pPr>
            <w:r w:rsidRPr="00546216">
              <w:rPr>
                <w:sz w:val="24"/>
                <w:szCs w:val="24"/>
              </w:rPr>
              <w:t>Task</w:t>
            </w:r>
          </w:p>
        </w:tc>
        <w:tc>
          <w:tcPr>
            <w:tcW w:w="3071" w:type="dxa"/>
          </w:tcPr>
          <w:p w:rsidR="006E7360" w:rsidRPr="00546216" w:rsidRDefault="006E7360" w:rsidP="0077481B">
            <w:pPr>
              <w:rPr>
                <w:sz w:val="24"/>
                <w:szCs w:val="24"/>
              </w:rPr>
            </w:pPr>
            <w:r w:rsidRPr="00546216">
              <w:rPr>
                <w:sz w:val="24"/>
                <w:szCs w:val="24"/>
              </w:rPr>
              <w:t>Evaluation Criteria</w:t>
            </w:r>
          </w:p>
          <w:p w:rsidR="006E7360" w:rsidRPr="00546216" w:rsidRDefault="006E7360" w:rsidP="0077481B">
            <w:pPr>
              <w:rPr>
                <w:sz w:val="24"/>
                <w:szCs w:val="24"/>
              </w:rPr>
            </w:pPr>
          </w:p>
        </w:tc>
      </w:tr>
      <w:tr w:rsidR="006E7360" w:rsidRPr="00546216" w:rsidTr="0077481B">
        <w:tc>
          <w:tcPr>
            <w:tcW w:w="1101" w:type="dxa"/>
          </w:tcPr>
          <w:p w:rsidR="006E7360" w:rsidRPr="00546216" w:rsidRDefault="006E7360" w:rsidP="0077481B">
            <w:pPr>
              <w:rPr>
                <w:sz w:val="24"/>
                <w:szCs w:val="24"/>
              </w:rPr>
            </w:pPr>
            <w:r w:rsidRPr="00546216">
              <w:rPr>
                <w:sz w:val="24"/>
                <w:szCs w:val="24"/>
              </w:rPr>
              <w:t>1–2</w:t>
            </w:r>
          </w:p>
        </w:tc>
        <w:tc>
          <w:tcPr>
            <w:tcW w:w="5040" w:type="dxa"/>
          </w:tcPr>
          <w:p w:rsidR="006E7360" w:rsidRPr="00546216" w:rsidRDefault="006E7360" w:rsidP="0077481B">
            <w:pPr>
              <w:rPr>
                <w:sz w:val="24"/>
                <w:szCs w:val="24"/>
              </w:rPr>
            </w:pPr>
            <w:r w:rsidRPr="00546216">
              <w:rPr>
                <w:sz w:val="24"/>
                <w:szCs w:val="24"/>
              </w:rPr>
              <w:t xml:space="preserve">Read a text aloud </w:t>
            </w:r>
          </w:p>
        </w:tc>
        <w:tc>
          <w:tcPr>
            <w:tcW w:w="3071" w:type="dxa"/>
          </w:tcPr>
          <w:p w:rsidR="006E7360" w:rsidRPr="00546216" w:rsidRDefault="006E7360" w:rsidP="0077481B">
            <w:pPr>
              <w:rPr>
                <w:sz w:val="24"/>
                <w:szCs w:val="24"/>
              </w:rPr>
            </w:pPr>
            <w:r w:rsidRPr="00546216">
              <w:rPr>
                <w:sz w:val="24"/>
                <w:szCs w:val="24"/>
              </w:rPr>
              <w:t>• pronunciation</w:t>
            </w:r>
          </w:p>
          <w:p w:rsidR="006E7360" w:rsidRPr="00546216" w:rsidRDefault="006E7360" w:rsidP="0077481B">
            <w:pPr>
              <w:rPr>
                <w:sz w:val="24"/>
                <w:szCs w:val="24"/>
              </w:rPr>
            </w:pPr>
            <w:r w:rsidRPr="00546216">
              <w:rPr>
                <w:sz w:val="24"/>
                <w:szCs w:val="24"/>
              </w:rPr>
              <w:t>• intonation and stress</w:t>
            </w:r>
          </w:p>
        </w:tc>
      </w:tr>
      <w:tr w:rsidR="006E7360" w:rsidRPr="00546216" w:rsidTr="0077481B">
        <w:tc>
          <w:tcPr>
            <w:tcW w:w="1101" w:type="dxa"/>
          </w:tcPr>
          <w:p w:rsidR="006E7360" w:rsidRPr="00546216" w:rsidRDefault="006E7360" w:rsidP="0077481B">
            <w:pPr>
              <w:rPr>
                <w:sz w:val="24"/>
                <w:szCs w:val="24"/>
              </w:rPr>
            </w:pPr>
            <w:r w:rsidRPr="00546216">
              <w:rPr>
                <w:sz w:val="24"/>
                <w:szCs w:val="24"/>
              </w:rPr>
              <w:t xml:space="preserve">3 </w:t>
            </w:r>
          </w:p>
          <w:p w:rsidR="006E7360" w:rsidRPr="00546216" w:rsidRDefault="006E7360" w:rsidP="0077481B">
            <w:pPr>
              <w:rPr>
                <w:sz w:val="24"/>
                <w:szCs w:val="24"/>
              </w:rPr>
            </w:pPr>
          </w:p>
        </w:tc>
        <w:tc>
          <w:tcPr>
            <w:tcW w:w="5040" w:type="dxa"/>
          </w:tcPr>
          <w:p w:rsidR="006E7360" w:rsidRPr="00546216" w:rsidRDefault="006E7360" w:rsidP="0077481B">
            <w:pPr>
              <w:rPr>
                <w:sz w:val="24"/>
                <w:szCs w:val="24"/>
              </w:rPr>
            </w:pPr>
            <w:r w:rsidRPr="00546216">
              <w:rPr>
                <w:sz w:val="24"/>
                <w:szCs w:val="24"/>
              </w:rPr>
              <w:t>Describe a picture all of the above, plus</w:t>
            </w:r>
          </w:p>
        </w:tc>
        <w:tc>
          <w:tcPr>
            <w:tcW w:w="3071" w:type="dxa"/>
          </w:tcPr>
          <w:p w:rsidR="006E7360" w:rsidRPr="00546216" w:rsidRDefault="006E7360" w:rsidP="0077481B">
            <w:pPr>
              <w:rPr>
                <w:sz w:val="24"/>
                <w:szCs w:val="24"/>
              </w:rPr>
            </w:pPr>
            <w:r w:rsidRPr="00546216">
              <w:rPr>
                <w:sz w:val="24"/>
                <w:szCs w:val="24"/>
              </w:rPr>
              <w:t>all of the above, plus</w:t>
            </w:r>
          </w:p>
          <w:p w:rsidR="006E7360" w:rsidRPr="00546216" w:rsidRDefault="006E7360" w:rsidP="0077481B">
            <w:pPr>
              <w:rPr>
                <w:sz w:val="24"/>
                <w:szCs w:val="24"/>
              </w:rPr>
            </w:pPr>
            <w:r w:rsidRPr="00546216">
              <w:rPr>
                <w:sz w:val="24"/>
                <w:szCs w:val="24"/>
              </w:rPr>
              <w:t xml:space="preserve">• grammar </w:t>
            </w:r>
          </w:p>
          <w:p w:rsidR="006E7360" w:rsidRPr="00546216" w:rsidRDefault="006E7360" w:rsidP="0077481B">
            <w:pPr>
              <w:rPr>
                <w:sz w:val="24"/>
                <w:szCs w:val="24"/>
              </w:rPr>
            </w:pPr>
            <w:r w:rsidRPr="00546216">
              <w:rPr>
                <w:sz w:val="24"/>
                <w:szCs w:val="24"/>
              </w:rPr>
              <w:t xml:space="preserve">• vocabulary </w:t>
            </w:r>
          </w:p>
          <w:p w:rsidR="006E7360" w:rsidRPr="00546216" w:rsidRDefault="006E7360" w:rsidP="0077481B">
            <w:pPr>
              <w:rPr>
                <w:sz w:val="24"/>
                <w:szCs w:val="24"/>
              </w:rPr>
            </w:pPr>
            <w:r w:rsidRPr="00546216">
              <w:rPr>
                <w:sz w:val="24"/>
                <w:szCs w:val="24"/>
              </w:rPr>
              <w:t>• cohesion</w:t>
            </w:r>
          </w:p>
        </w:tc>
      </w:tr>
      <w:tr w:rsidR="006E7360" w:rsidRPr="00546216" w:rsidTr="0077481B">
        <w:tc>
          <w:tcPr>
            <w:tcW w:w="1101" w:type="dxa"/>
          </w:tcPr>
          <w:p w:rsidR="006E7360" w:rsidRPr="00546216" w:rsidRDefault="006E7360" w:rsidP="0077481B">
            <w:pPr>
              <w:rPr>
                <w:sz w:val="24"/>
                <w:szCs w:val="24"/>
              </w:rPr>
            </w:pPr>
            <w:r w:rsidRPr="00546216">
              <w:rPr>
                <w:sz w:val="24"/>
                <w:szCs w:val="24"/>
              </w:rPr>
              <w:t>4–6</w:t>
            </w:r>
          </w:p>
        </w:tc>
        <w:tc>
          <w:tcPr>
            <w:tcW w:w="5040" w:type="dxa"/>
          </w:tcPr>
          <w:p w:rsidR="006E7360" w:rsidRPr="00546216" w:rsidRDefault="006E7360" w:rsidP="0077481B">
            <w:pPr>
              <w:rPr>
                <w:sz w:val="24"/>
                <w:szCs w:val="24"/>
              </w:rPr>
            </w:pPr>
            <w:r w:rsidRPr="00546216">
              <w:rPr>
                <w:sz w:val="24"/>
                <w:szCs w:val="24"/>
              </w:rPr>
              <w:t>Respond to questions</w:t>
            </w:r>
          </w:p>
        </w:tc>
        <w:tc>
          <w:tcPr>
            <w:tcW w:w="3071" w:type="dxa"/>
          </w:tcPr>
          <w:p w:rsidR="006E7360" w:rsidRPr="00546216" w:rsidRDefault="006E7360" w:rsidP="0077481B">
            <w:pPr>
              <w:rPr>
                <w:sz w:val="24"/>
                <w:szCs w:val="24"/>
              </w:rPr>
            </w:pPr>
            <w:r w:rsidRPr="00546216">
              <w:rPr>
                <w:sz w:val="24"/>
                <w:szCs w:val="24"/>
              </w:rPr>
              <w:t>all of the above, plus</w:t>
            </w:r>
          </w:p>
          <w:p w:rsidR="006E7360" w:rsidRPr="00546216" w:rsidRDefault="006E7360" w:rsidP="0077481B">
            <w:pPr>
              <w:rPr>
                <w:sz w:val="24"/>
                <w:szCs w:val="24"/>
              </w:rPr>
            </w:pPr>
            <w:r w:rsidRPr="00546216">
              <w:rPr>
                <w:sz w:val="24"/>
                <w:szCs w:val="24"/>
              </w:rPr>
              <w:t xml:space="preserve"> • relevance of content</w:t>
            </w:r>
          </w:p>
          <w:p w:rsidR="006E7360" w:rsidRPr="00546216" w:rsidRDefault="006E7360" w:rsidP="0077481B">
            <w:pPr>
              <w:rPr>
                <w:sz w:val="24"/>
                <w:szCs w:val="24"/>
              </w:rPr>
            </w:pPr>
            <w:r w:rsidRPr="00546216">
              <w:rPr>
                <w:sz w:val="24"/>
                <w:szCs w:val="24"/>
              </w:rPr>
              <w:t xml:space="preserve"> • completeness of content</w:t>
            </w:r>
          </w:p>
          <w:p w:rsidR="006E7360" w:rsidRPr="00546216" w:rsidRDefault="006E7360" w:rsidP="0077481B">
            <w:pPr>
              <w:rPr>
                <w:sz w:val="24"/>
                <w:szCs w:val="24"/>
              </w:rPr>
            </w:pPr>
          </w:p>
        </w:tc>
      </w:tr>
      <w:tr w:rsidR="006E7360" w:rsidRPr="00546216" w:rsidTr="0077481B">
        <w:tc>
          <w:tcPr>
            <w:tcW w:w="1101" w:type="dxa"/>
          </w:tcPr>
          <w:p w:rsidR="006E7360" w:rsidRPr="00546216" w:rsidRDefault="006E7360" w:rsidP="0077481B">
            <w:pPr>
              <w:rPr>
                <w:sz w:val="24"/>
                <w:szCs w:val="24"/>
              </w:rPr>
            </w:pPr>
            <w:r w:rsidRPr="00546216">
              <w:rPr>
                <w:sz w:val="24"/>
                <w:szCs w:val="24"/>
              </w:rPr>
              <w:t>7-9</w:t>
            </w:r>
          </w:p>
        </w:tc>
        <w:tc>
          <w:tcPr>
            <w:tcW w:w="5040" w:type="dxa"/>
          </w:tcPr>
          <w:p w:rsidR="006E7360" w:rsidRPr="00546216" w:rsidRDefault="006E7360" w:rsidP="0077481B">
            <w:pPr>
              <w:rPr>
                <w:sz w:val="24"/>
                <w:szCs w:val="24"/>
              </w:rPr>
            </w:pPr>
            <w:r w:rsidRPr="00546216">
              <w:rPr>
                <w:sz w:val="24"/>
                <w:szCs w:val="24"/>
              </w:rPr>
              <w:t xml:space="preserve"> Respond to questions using information provided </w:t>
            </w:r>
          </w:p>
          <w:p w:rsidR="006E7360" w:rsidRPr="00546216" w:rsidRDefault="006E7360" w:rsidP="0077481B">
            <w:pPr>
              <w:rPr>
                <w:sz w:val="24"/>
                <w:szCs w:val="24"/>
              </w:rPr>
            </w:pPr>
          </w:p>
        </w:tc>
        <w:tc>
          <w:tcPr>
            <w:tcW w:w="3071" w:type="dxa"/>
          </w:tcPr>
          <w:p w:rsidR="006E7360" w:rsidRPr="00546216" w:rsidRDefault="006E7360" w:rsidP="0077481B">
            <w:pPr>
              <w:rPr>
                <w:sz w:val="24"/>
                <w:szCs w:val="24"/>
              </w:rPr>
            </w:pPr>
            <w:r w:rsidRPr="00546216">
              <w:rPr>
                <w:sz w:val="24"/>
                <w:szCs w:val="24"/>
              </w:rPr>
              <w:t>all of the above</w:t>
            </w:r>
          </w:p>
        </w:tc>
      </w:tr>
      <w:tr w:rsidR="006E7360" w:rsidRPr="00546216" w:rsidTr="0077481B">
        <w:tc>
          <w:tcPr>
            <w:tcW w:w="1101" w:type="dxa"/>
          </w:tcPr>
          <w:p w:rsidR="006E7360" w:rsidRPr="00546216" w:rsidRDefault="006E7360" w:rsidP="0077481B">
            <w:pPr>
              <w:rPr>
                <w:sz w:val="24"/>
                <w:szCs w:val="24"/>
              </w:rPr>
            </w:pPr>
            <w:r w:rsidRPr="00546216">
              <w:rPr>
                <w:sz w:val="24"/>
                <w:szCs w:val="24"/>
              </w:rPr>
              <w:t>10</w:t>
            </w:r>
          </w:p>
        </w:tc>
        <w:tc>
          <w:tcPr>
            <w:tcW w:w="5040" w:type="dxa"/>
          </w:tcPr>
          <w:p w:rsidR="006E7360" w:rsidRPr="00546216" w:rsidRDefault="006E7360" w:rsidP="0077481B">
            <w:pPr>
              <w:rPr>
                <w:sz w:val="24"/>
                <w:szCs w:val="24"/>
              </w:rPr>
            </w:pPr>
            <w:r w:rsidRPr="00546216">
              <w:rPr>
                <w:sz w:val="24"/>
                <w:szCs w:val="24"/>
              </w:rPr>
              <w:t>Propose a solution</w:t>
            </w:r>
          </w:p>
        </w:tc>
        <w:tc>
          <w:tcPr>
            <w:tcW w:w="3071" w:type="dxa"/>
          </w:tcPr>
          <w:p w:rsidR="006E7360" w:rsidRPr="00546216" w:rsidRDefault="006E7360" w:rsidP="0077481B">
            <w:pPr>
              <w:rPr>
                <w:sz w:val="24"/>
                <w:szCs w:val="24"/>
              </w:rPr>
            </w:pPr>
            <w:r w:rsidRPr="00546216">
              <w:rPr>
                <w:sz w:val="24"/>
                <w:szCs w:val="24"/>
              </w:rPr>
              <w:t>all of the above</w:t>
            </w:r>
          </w:p>
          <w:p w:rsidR="006E7360" w:rsidRPr="00546216" w:rsidRDefault="006E7360" w:rsidP="0077481B">
            <w:pPr>
              <w:rPr>
                <w:sz w:val="24"/>
                <w:szCs w:val="24"/>
              </w:rPr>
            </w:pPr>
          </w:p>
        </w:tc>
      </w:tr>
      <w:tr w:rsidR="006E7360" w:rsidRPr="00546216" w:rsidTr="0077481B">
        <w:tc>
          <w:tcPr>
            <w:tcW w:w="1101" w:type="dxa"/>
          </w:tcPr>
          <w:p w:rsidR="006E7360" w:rsidRPr="00546216" w:rsidRDefault="006E7360" w:rsidP="0077481B">
            <w:pPr>
              <w:rPr>
                <w:sz w:val="24"/>
                <w:szCs w:val="24"/>
              </w:rPr>
            </w:pPr>
            <w:r w:rsidRPr="00546216">
              <w:rPr>
                <w:sz w:val="24"/>
                <w:szCs w:val="24"/>
              </w:rPr>
              <w:t>11</w:t>
            </w:r>
          </w:p>
        </w:tc>
        <w:tc>
          <w:tcPr>
            <w:tcW w:w="5040" w:type="dxa"/>
          </w:tcPr>
          <w:p w:rsidR="006E7360" w:rsidRPr="00546216" w:rsidRDefault="006E7360" w:rsidP="0077481B">
            <w:pPr>
              <w:rPr>
                <w:sz w:val="24"/>
                <w:szCs w:val="24"/>
              </w:rPr>
            </w:pPr>
            <w:r w:rsidRPr="00546216">
              <w:rPr>
                <w:sz w:val="24"/>
                <w:szCs w:val="24"/>
              </w:rPr>
              <w:t>Express an opinion</w:t>
            </w:r>
          </w:p>
        </w:tc>
        <w:tc>
          <w:tcPr>
            <w:tcW w:w="3071" w:type="dxa"/>
          </w:tcPr>
          <w:p w:rsidR="006E7360" w:rsidRPr="00546216" w:rsidRDefault="006E7360" w:rsidP="0077481B">
            <w:pPr>
              <w:rPr>
                <w:sz w:val="24"/>
                <w:szCs w:val="24"/>
              </w:rPr>
            </w:pPr>
            <w:r w:rsidRPr="00546216">
              <w:rPr>
                <w:sz w:val="24"/>
                <w:szCs w:val="24"/>
              </w:rPr>
              <w:t>all of the above</w:t>
            </w:r>
          </w:p>
          <w:p w:rsidR="006E7360" w:rsidRPr="00546216" w:rsidRDefault="006E7360" w:rsidP="0077481B">
            <w:pPr>
              <w:rPr>
                <w:sz w:val="24"/>
                <w:szCs w:val="24"/>
              </w:rPr>
            </w:pPr>
          </w:p>
        </w:tc>
      </w:tr>
    </w:tbl>
    <w:p w:rsidR="006E7360" w:rsidRDefault="006E7360" w:rsidP="006E7360"/>
    <w:p w:rsidR="006E7360" w:rsidRPr="00546216" w:rsidRDefault="006E7360" w:rsidP="006E7360">
      <w:pPr>
        <w:jc w:val="both"/>
        <w:rPr>
          <w:sz w:val="24"/>
          <w:szCs w:val="24"/>
        </w:rPr>
      </w:pPr>
      <w:r w:rsidRPr="00546216">
        <w:rPr>
          <w:sz w:val="24"/>
          <w:szCs w:val="24"/>
        </w:rPr>
        <w:t>For each type of ques</w:t>
      </w:r>
      <w:r>
        <w:rPr>
          <w:sz w:val="24"/>
          <w:szCs w:val="24"/>
        </w:rPr>
        <w:t>tion, you will be given specifi</w:t>
      </w:r>
      <w:r w:rsidRPr="00546216">
        <w:rPr>
          <w:sz w:val="24"/>
          <w:szCs w:val="24"/>
        </w:rPr>
        <w:t>c directions, including the time allowed for preparation and speaking.</w:t>
      </w:r>
    </w:p>
    <w:p w:rsidR="006E7360" w:rsidRDefault="006E7360" w:rsidP="006E7360"/>
    <w:p w:rsidR="006E7360" w:rsidRDefault="006E7360" w:rsidP="006E7360"/>
    <w:p w:rsidR="006E7360" w:rsidRDefault="006E7360" w:rsidP="006E7360"/>
    <w:p w:rsidR="006E7360" w:rsidRDefault="006E7360" w:rsidP="006E7360"/>
    <w:p w:rsidR="006E7360" w:rsidRDefault="006E7360" w:rsidP="006E7360"/>
    <w:p w:rsidR="006E7360" w:rsidRDefault="006E7360" w:rsidP="006E7360"/>
    <w:p w:rsidR="006E7360" w:rsidRDefault="006E7360" w:rsidP="006E7360"/>
    <w:p w:rsidR="006E7360" w:rsidRPr="006460F5" w:rsidRDefault="006E7360" w:rsidP="006E7360">
      <w:pPr>
        <w:rPr>
          <w:sz w:val="24"/>
          <w:szCs w:val="24"/>
        </w:rPr>
      </w:pPr>
      <w:r w:rsidRPr="006460F5">
        <w:rPr>
          <w:b/>
          <w:sz w:val="24"/>
          <w:szCs w:val="24"/>
        </w:rPr>
        <w:t>Questions 1–2</w:t>
      </w:r>
      <w:r w:rsidRPr="006460F5">
        <w:rPr>
          <w:sz w:val="24"/>
          <w:szCs w:val="24"/>
        </w:rPr>
        <w:t>: Read a text aloud.</w:t>
      </w:r>
    </w:p>
    <w:p w:rsidR="006E7360" w:rsidRPr="006460F5" w:rsidRDefault="006E7360" w:rsidP="006E7360">
      <w:pPr>
        <w:rPr>
          <w:sz w:val="24"/>
          <w:szCs w:val="24"/>
        </w:rPr>
      </w:pPr>
      <w:r w:rsidRPr="006460F5">
        <w:rPr>
          <w:sz w:val="24"/>
          <w:szCs w:val="24"/>
        </w:rPr>
        <w:t xml:space="preserve"> </w:t>
      </w:r>
      <w:r w:rsidRPr="006460F5">
        <w:rPr>
          <w:b/>
          <w:sz w:val="24"/>
          <w:szCs w:val="24"/>
        </w:rPr>
        <w:t>Directions</w:t>
      </w:r>
      <w:r w:rsidRPr="006460F5">
        <w:rPr>
          <w:sz w:val="24"/>
          <w:szCs w:val="24"/>
        </w:rPr>
        <w:t>: In this part of the test, you will read aloud the text on the screen. You will have 45 seconds to prepare. Then you will have 45 seconds to read the text aloud.</w:t>
      </w:r>
    </w:p>
    <w:tbl>
      <w:tblPr>
        <w:tblStyle w:val="Grilledutableau"/>
        <w:tblW w:w="0" w:type="auto"/>
        <w:tblLook w:val="04A0"/>
      </w:tblPr>
      <w:tblGrid>
        <w:gridCol w:w="9212"/>
      </w:tblGrid>
      <w:tr w:rsidR="006E7360" w:rsidRPr="006460F5" w:rsidTr="0077481B">
        <w:tc>
          <w:tcPr>
            <w:tcW w:w="9212" w:type="dxa"/>
          </w:tcPr>
          <w:p w:rsidR="006E7360" w:rsidRPr="00E459ED" w:rsidRDefault="006E7360" w:rsidP="0077481B">
            <w:pPr>
              <w:shd w:val="clear" w:color="auto" w:fill="FFFFFF"/>
              <w:spacing w:before="167" w:after="167" w:line="335" w:lineRule="atLeast"/>
              <w:jc w:val="both"/>
              <w:outlineLvl w:val="3"/>
              <w:rPr>
                <w:rFonts w:ascii="Helvetica" w:eastAsia="Times New Roman" w:hAnsi="Helvetica" w:cs="Helvetica"/>
                <w:b/>
                <w:bCs/>
                <w:color w:val="333333"/>
                <w:sz w:val="24"/>
                <w:szCs w:val="24"/>
                <w:lang w:eastAsia="fr-FR"/>
              </w:rPr>
            </w:pPr>
            <w:r w:rsidRPr="00E459ED">
              <w:rPr>
                <w:rFonts w:ascii="Helvetica" w:eastAsia="Times New Roman" w:hAnsi="Helvetica" w:cs="Helvetica"/>
                <w:b/>
                <w:bCs/>
                <w:color w:val="333333"/>
                <w:sz w:val="24"/>
                <w:szCs w:val="24"/>
                <w:lang w:eastAsia="fr-FR"/>
              </w:rPr>
              <w:t>Cost of Ross University School of Medicine exit from Dominica is huge and shocking</w:t>
            </w:r>
          </w:p>
          <w:p w:rsidR="006E7360" w:rsidRPr="006460F5" w:rsidRDefault="006E7360" w:rsidP="0077481B">
            <w:pPr>
              <w:jc w:val="both"/>
              <w:rPr>
                <w:rFonts w:ascii="Helvetica" w:hAnsi="Helvetica" w:cs="Helvetica"/>
                <w:color w:val="666666"/>
                <w:sz w:val="24"/>
                <w:szCs w:val="24"/>
                <w:shd w:val="clear" w:color="auto" w:fill="FFFFFF"/>
              </w:rPr>
            </w:pPr>
            <w:r w:rsidRPr="006460F5">
              <w:rPr>
                <w:rFonts w:ascii="Helvetica" w:hAnsi="Helvetica" w:cs="Helvetica"/>
                <w:i/>
                <w:color w:val="666666"/>
                <w:sz w:val="24"/>
                <w:szCs w:val="24"/>
                <w:shd w:val="clear" w:color="auto" w:fill="FFFFFF"/>
              </w:rPr>
              <w:t>The Sun</w:t>
            </w:r>
            <w:r w:rsidRPr="006460F5">
              <w:rPr>
                <w:rFonts w:ascii="Helvetica" w:hAnsi="Helvetica" w:cs="Helvetica"/>
                <w:color w:val="666666"/>
                <w:sz w:val="24"/>
                <w:szCs w:val="24"/>
                <w:shd w:val="clear" w:color="auto" w:fill="FFFFFF"/>
              </w:rPr>
              <w:t>, Aug. 20, 2018</w:t>
            </w:r>
          </w:p>
          <w:p w:rsidR="006E7360" w:rsidRPr="006460F5" w:rsidRDefault="006E7360" w:rsidP="0077481B">
            <w:pPr>
              <w:jc w:val="both"/>
              <w:rPr>
                <w:rFonts w:ascii="Helvetica" w:hAnsi="Helvetica" w:cs="Helvetica"/>
                <w:color w:val="333333"/>
                <w:sz w:val="24"/>
                <w:szCs w:val="24"/>
                <w:shd w:val="clear" w:color="auto" w:fill="FFFFFF"/>
              </w:rPr>
            </w:pPr>
          </w:p>
          <w:p w:rsidR="006E7360" w:rsidRPr="006460F5" w:rsidRDefault="006E7360" w:rsidP="0077481B">
            <w:pPr>
              <w:jc w:val="both"/>
              <w:rPr>
                <w:rFonts w:ascii="Helvetica" w:hAnsi="Helvetica" w:cs="Helvetica"/>
                <w:color w:val="333333"/>
                <w:sz w:val="24"/>
                <w:szCs w:val="24"/>
                <w:shd w:val="clear" w:color="auto" w:fill="FFFFFF"/>
              </w:rPr>
            </w:pPr>
            <w:r w:rsidRPr="006460F5">
              <w:rPr>
                <w:rFonts w:ascii="Helvetica" w:hAnsi="Helvetica" w:cs="Helvetica"/>
                <w:color w:val="333333"/>
                <w:sz w:val="24"/>
                <w:szCs w:val="24"/>
                <w:shd w:val="clear" w:color="auto" w:fill="FFFFFF"/>
              </w:rPr>
              <w:t>To Dian John it feels like a vicious kick to the stomach by the most violent and vile of mules.</w:t>
            </w:r>
          </w:p>
          <w:p w:rsidR="006E7360" w:rsidRPr="006460F5" w:rsidRDefault="006E7360" w:rsidP="0077481B">
            <w:pPr>
              <w:pStyle w:val="NormalWeb"/>
              <w:shd w:val="clear" w:color="auto" w:fill="FFFFFF"/>
              <w:spacing w:before="0" w:beforeAutospacing="0" w:after="268" w:afterAutospacing="0" w:line="402" w:lineRule="atLeast"/>
              <w:jc w:val="both"/>
              <w:rPr>
                <w:rFonts w:ascii="Helvetica" w:hAnsi="Helvetica" w:cs="Helvetica"/>
                <w:color w:val="333333"/>
              </w:rPr>
            </w:pPr>
            <w:r w:rsidRPr="006460F5">
              <w:rPr>
                <w:rFonts w:ascii="Helvetica" w:hAnsi="Helvetica" w:cs="Helvetica"/>
                <w:color w:val="333333"/>
              </w:rPr>
              <w:t>John's sense of hopelessness is representative of hundreds of people in Picard, and Portsmouth on a whole, who made a life from providing accommodation for 1400 or so students and faculty of the school. They took mortgages and built homes, assured of a steady income from an institution which was born in Dominica 40 years ago. While RUSM owned the academy section of this partnership, they owned the accommodation.</w:t>
            </w:r>
          </w:p>
          <w:p w:rsidR="006E7360" w:rsidRPr="006460F5" w:rsidRDefault="006E7360" w:rsidP="0077481B">
            <w:pPr>
              <w:pStyle w:val="NormalWeb"/>
              <w:shd w:val="clear" w:color="auto" w:fill="FFFFFF"/>
              <w:spacing w:before="0" w:beforeAutospacing="0" w:after="268" w:afterAutospacing="0" w:line="402" w:lineRule="atLeast"/>
              <w:jc w:val="both"/>
              <w:rPr>
                <w:rFonts w:ascii="Helvetica" w:hAnsi="Helvetica" w:cs="Helvetica"/>
                <w:color w:val="333333"/>
              </w:rPr>
            </w:pPr>
            <w:r w:rsidRPr="006460F5">
              <w:rPr>
                <w:rFonts w:ascii="Helvetica" w:hAnsi="Helvetica" w:cs="Helvetica"/>
                <w:color w:val="333333"/>
              </w:rPr>
              <w:t>But Ross University was more than just about housing providers. It transformed the town and its immediate surroundings, spawning a range of businesses, and generating anything between 30 and 40 cents of every dollar the country earns, according to various estimates.</w:t>
            </w:r>
          </w:p>
        </w:tc>
      </w:tr>
    </w:tbl>
    <w:p w:rsidR="006E7360" w:rsidRPr="006460F5" w:rsidRDefault="006E7360" w:rsidP="006E7360">
      <w:pPr>
        <w:rPr>
          <w:sz w:val="24"/>
          <w:szCs w:val="24"/>
        </w:rPr>
      </w:pPr>
    </w:p>
    <w:p w:rsidR="006E7360" w:rsidRDefault="006E7360" w:rsidP="006E7360">
      <w:pPr>
        <w:jc w:val="center"/>
        <w:rPr>
          <w:b/>
          <w:sz w:val="24"/>
          <w:szCs w:val="24"/>
        </w:rPr>
      </w:pPr>
    </w:p>
    <w:p w:rsidR="006E7360" w:rsidRDefault="006E7360" w:rsidP="006E7360">
      <w:pPr>
        <w:jc w:val="center"/>
        <w:rPr>
          <w:b/>
          <w:sz w:val="24"/>
          <w:szCs w:val="24"/>
        </w:rPr>
      </w:pPr>
    </w:p>
    <w:p w:rsidR="006E7360" w:rsidRDefault="006E7360" w:rsidP="006E7360">
      <w:pPr>
        <w:jc w:val="center"/>
        <w:rPr>
          <w:b/>
          <w:sz w:val="24"/>
          <w:szCs w:val="24"/>
        </w:rPr>
      </w:pPr>
    </w:p>
    <w:p w:rsidR="006E7360" w:rsidRDefault="006E7360" w:rsidP="006E7360">
      <w:pPr>
        <w:jc w:val="center"/>
        <w:rPr>
          <w:b/>
          <w:sz w:val="24"/>
          <w:szCs w:val="24"/>
        </w:rPr>
      </w:pPr>
    </w:p>
    <w:p w:rsidR="006E7360" w:rsidRDefault="006E7360" w:rsidP="006E7360">
      <w:pPr>
        <w:jc w:val="center"/>
        <w:rPr>
          <w:b/>
          <w:sz w:val="24"/>
          <w:szCs w:val="24"/>
        </w:rPr>
      </w:pPr>
    </w:p>
    <w:p w:rsidR="006E7360" w:rsidRDefault="006E7360" w:rsidP="006E7360">
      <w:pPr>
        <w:jc w:val="center"/>
        <w:rPr>
          <w:b/>
          <w:sz w:val="24"/>
          <w:szCs w:val="24"/>
        </w:rPr>
      </w:pPr>
    </w:p>
    <w:p w:rsidR="006E7360" w:rsidRDefault="006E7360" w:rsidP="006E7360">
      <w:pPr>
        <w:jc w:val="center"/>
        <w:rPr>
          <w:b/>
          <w:sz w:val="24"/>
          <w:szCs w:val="24"/>
        </w:rPr>
      </w:pPr>
    </w:p>
    <w:p w:rsidR="006E7360" w:rsidRDefault="006E7360" w:rsidP="006E7360">
      <w:pPr>
        <w:jc w:val="center"/>
        <w:rPr>
          <w:b/>
          <w:sz w:val="24"/>
          <w:szCs w:val="24"/>
        </w:rPr>
      </w:pPr>
    </w:p>
    <w:p w:rsidR="006E7360" w:rsidRDefault="006E7360" w:rsidP="006E7360">
      <w:pPr>
        <w:jc w:val="center"/>
        <w:rPr>
          <w:b/>
          <w:sz w:val="24"/>
          <w:szCs w:val="24"/>
        </w:rPr>
      </w:pPr>
    </w:p>
    <w:p w:rsidR="006E7360" w:rsidRDefault="006E7360" w:rsidP="006E7360">
      <w:pPr>
        <w:jc w:val="center"/>
        <w:rPr>
          <w:b/>
          <w:sz w:val="24"/>
          <w:szCs w:val="24"/>
        </w:rPr>
      </w:pPr>
    </w:p>
    <w:p w:rsidR="006E7360" w:rsidRDefault="006E7360" w:rsidP="006E7360">
      <w:pPr>
        <w:jc w:val="center"/>
        <w:rPr>
          <w:sz w:val="24"/>
          <w:szCs w:val="24"/>
        </w:rPr>
      </w:pPr>
      <w:r w:rsidRPr="006460F5">
        <w:rPr>
          <w:b/>
          <w:sz w:val="24"/>
          <w:szCs w:val="24"/>
        </w:rPr>
        <w:t>Question 3</w:t>
      </w:r>
      <w:r w:rsidRPr="006460F5">
        <w:rPr>
          <w:sz w:val="24"/>
          <w:szCs w:val="24"/>
        </w:rPr>
        <w:t>: Describe a picture</w:t>
      </w:r>
    </w:p>
    <w:p w:rsidR="006E7360" w:rsidRPr="006460F5" w:rsidRDefault="006E7360" w:rsidP="006E7360">
      <w:pPr>
        <w:jc w:val="center"/>
        <w:rPr>
          <w:sz w:val="24"/>
          <w:szCs w:val="24"/>
        </w:rPr>
      </w:pPr>
    </w:p>
    <w:p w:rsidR="006E7360" w:rsidRDefault="006E7360" w:rsidP="006E7360">
      <w:pPr>
        <w:rPr>
          <w:sz w:val="24"/>
          <w:szCs w:val="24"/>
        </w:rPr>
      </w:pPr>
      <w:r w:rsidRPr="006460F5">
        <w:rPr>
          <w:sz w:val="24"/>
          <w:szCs w:val="24"/>
        </w:rPr>
        <w:t xml:space="preserve"> </w:t>
      </w:r>
      <w:r w:rsidRPr="006460F5">
        <w:rPr>
          <w:b/>
          <w:sz w:val="24"/>
          <w:szCs w:val="24"/>
        </w:rPr>
        <w:t>Directions</w:t>
      </w:r>
      <w:r w:rsidRPr="006460F5">
        <w:rPr>
          <w:sz w:val="24"/>
          <w:szCs w:val="24"/>
        </w:rPr>
        <w:t>: In this part of the test, you will describe the picture on your screen in as much detail as you can. You will have 30 seconds to prepare your response. Then you will have 45 seconds to speak about the picture.</w:t>
      </w:r>
    </w:p>
    <w:p w:rsidR="006E7360" w:rsidRDefault="006E7360" w:rsidP="006E7360">
      <w:pPr>
        <w:rPr>
          <w:sz w:val="24"/>
          <w:szCs w:val="24"/>
        </w:rPr>
      </w:pPr>
    </w:p>
    <w:p w:rsidR="006E7360" w:rsidRDefault="006E7360" w:rsidP="006E7360">
      <w:pPr>
        <w:rPr>
          <w:sz w:val="24"/>
          <w:szCs w:val="24"/>
        </w:rPr>
      </w:pPr>
    </w:p>
    <w:p w:rsidR="006E7360" w:rsidRPr="006460F5" w:rsidRDefault="006E7360" w:rsidP="006E7360">
      <w:pPr>
        <w:rPr>
          <w:sz w:val="24"/>
          <w:szCs w:val="24"/>
        </w:rPr>
      </w:pPr>
    </w:p>
    <w:p w:rsidR="006E7360" w:rsidRDefault="006E7360" w:rsidP="006E7360">
      <w:pPr>
        <w:jc w:val="center"/>
      </w:pPr>
      <w:r>
        <w:rPr>
          <w:noProof/>
          <w:lang w:eastAsia="fr-FR"/>
        </w:rPr>
        <w:drawing>
          <wp:inline distT="0" distB="0" distL="0" distR="0">
            <wp:extent cx="4117016" cy="3571203"/>
            <wp:effectExtent l="19050" t="0" r="0" b="0"/>
            <wp:docPr id="1" name="Image 1" descr="The-problem-we-all-live-with-norman-rock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problem-we-all-live-with-norman-rockwell"/>
                    <pic:cNvPicPr>
                      <a:picLocks noChangeAspect="1" noChangeArrowheads="1"/>
                    </pic:cNvPicPr>
                  </pic:nvPicPr>
                  <pic:blipFill>
                    <a:blip r:embed="rId4" cstate="print"/>
                    <a:srcRect/>
                    <a:stretch>
                      <a:fillRect/>
                    </a:stretch>
                  </pic:blipFill>
                  <pic:spPr bwMode="auto">
                    <a:xfrm>
                      <a:off x="0" y="0"/>
                      <a:ext cx="4134394" cy="3586277"/>
                    </a:xfrm>
                    <a:prstGeom prst="rect">
                      <a:avLst/>
                    </a:prstGeom>
                    <a:noFill/>
                    <a:ln w="9525">
                      <a:noFill/>
                      <a:miter lim="800000"/>
                      <a:headEnd/>
                      <a:tailEnd/>
                    </a:ln>
                  </pic:spPr>
                </pic:pic>
              </a:graphicData>
            </a:graphic>
          </wp:inline>
        </w:drawing>
      </w:r>
    </w:p>
    <w:p w:rsidR="006E7360" w:rsidRDefault="006E7360" w:rsidP="006E7360">
      <w:pPr>
        <w:jc w:val="center"/>
      </w:pPr>
    </w:p>
    <w:p w:rsidR="006E7360" w:rsidRDefault="006E7360" w:rsidP="006E7360">
      <w:pPr>
        <w:jc w:val="center"/>
        <w:rPr>
          <w:b/>
          <w:sz w:val="24"/>
          <w:szCs w:val="24"/>
        </w:rPr>
      </w:pPr>
    </w:p>
    <w:p w:rsidR="006E7360" w:rsidRDefault="006E7360" w:rsidP="006E7360">
      <w:pPr>
        <w:jc w:val="center"/>
        <w:rPr>
          <w:b/>
          <w:sz w:val="24"/>
          <w:szCs w:val="24"/>
        </w:rPr>
      </w:pPr>
    </w:p>
    <w:p w:rsidR="006E7360" w:rsidRDefault="006E7360" w:rsidP="006E7360">
      <w:pPr>
        <w:jc w:val="center"/>
        <w:rPr>
          <w:b/>
          <w:sz w:val="24"/>
          <w:szCs w:val="24"/>
        </w:rPr>
      </w:pPr>
    </w:p>
    <w:p w:rsidR="006E7360" w:rsidRDefault="006E7360" w:rsidP="006E7360">
      <w:pPr>
        <w:jc w:val="center"/>
        <w:rPr>
          <w:b/>
          <w:sz w:val="24"/>
          <w:szCs w:val="24"/>
        </w:rPr>
      </w:pPr>
    </w:p>
    <w:p w:rsidR="006E7360" w:rsidRDefault="006E7360" w:rsidP="006E7360">
      <w:pPr>
        <w:jc w:val="center"/>
        <w:rPr>
          <w:b/>
          <w:sz w:val="24"/>
          <w:szCs w:val="24"/>
        </w:rPr>
      </w:pPr>
    </w:p>
    <w:p w:rsidR="006E7360" w:rsidRDefault="006E7360" w:rsidP="006E7360">
      <w:pPr>
        <w:jc w:val="center"/>
        <w:rPr>
          <w:b/>
          <w:sz w:val="24"/>
          <w:szCs w:val="24"/>
        </w:rPr>
      </w:pPr>
    </w:p>
    <w:p w:rsidR="006E7360" w:rsidRDefault="006E7360" w:rsidP="006E7360">
      <w:pPr>
        <w:jc w:val="center"/>
        <w:rPr>
          <w:b/>
          <w:sz w:val="24"/>
          <w:szCs w:val="24"/>
        </w:rPr>
      </w:pPr>
    </w:p>
    <w:p w:rsidR="006E7360" w:rsidRDefault="006E7360" w:rsidP="006E7360">
      <w:pPr>
        <w:jc w:val="center"/>
        <w:rPr>
          <w:b/>
          <w:sz w:val="24"/>
          <w:szCs w:val="24"/>
        </w:rPr>
      </w:pPr>
    </w:p>
    <w:p w:rsidR="006E7360" w:rsidRDefault="006E7360" w:rsidP="006E7360">
      <w:pPr>
        <w:jc w:val="center"/>
        <w:rPr>
          <w:b/>
          <w:sz w:val="24"/>
          <w:szCs w:val="24"/>
        </w:rPr>
      </w:pPr>
    </w:p>
    <w:p w:rsidR="006E7360" w:rsidRPr="006460F5" w:rsidRDefault="006E7360" w:rsidP="006E7360">
      <w:pPr>
        <w:jc w:val="center"/>
        <w:rPr>
          <w:sz w:val="24"/>
          <w:szCs w:val="24"/>
        </w:rPr>
      </w:pPr>
      <w:r w:rsidRPr="006460F5">
        <w:rPr>
          <w:b/>
          <w:sz w:val="24"/>
          <w:szCs w:val="24"/>
        </w:rPr>
        <w:t>Questions 4–6</w:t>
      </w:r>
      <w:r w:rsidRPr="006460F5">
        <w:rPr>
          <w:sz w:val="24"/>
          <w:szCs w:val="24"/>
        </w:rPr>
        <w:t>: Respond to questions</w:t>
      </w:r>
    </w:p>
    <w:p w:rsidR="006E7360" w:rsidRPr="006460F5" w:rsidRDefault="006E7360" w:rsidP="006E7360">
      <w:pPr>
        <w:jc w:val="both"/>
        <w:rPr>
          <w:sz w:val="24"/>
          <w:szCs w:val="24"/>
        </w:rPr>
      </w:pPr>
      <w:r w:rsidRPr="006460F5">
        <w:rPr>
          <w:sz w:val="24"/>
          <w:szCs w:val="24"/>
        </w:rPr>
        <w:t xml:space="preserve"> </w:t>
      </w:r>
      <w:r w:rsidRPr="006460F5">
        <w:rPr>
          <w:b/>
          <w:sz w:val="24"/>
          <w:szCs w:val="24"/>
        </w:rPr>
        <w:t>Directions</w:t>
      </w:r>
      <w:r w:rsidRPr="006460F5">
        <w:rPr>
          <w:sz w:val="24"/>
          <w:szCs w:val="24"/>
        </w:rPr>
        <w:t>: In this part of the test, you will answer three questions. No preparation time is provided For each question, begin responding immediately when you are ready.</w:t>
      </w:r>
    </w:p>
    <w:p w:rsidR="006E7360" w:rsidRPr="006460F5" w:rsidRDefault="006E7360" w:rsidP="006E7360">
      <w:pPr>
        <w:jc w:val="both"/>
        <w:rPr>
          <w:sz w:val="24"/>
          <w:szCs w:val="24"/>
        </w:rPr>
      </w:pPr>
    </w:p>
    <w:p w:rsidR="006E7360" w:rsidRPr="006460F5" w:rsidRDefault="006E7360" w:rsidP="006E7360">
      <w:pPr>
        <w:jc w:val="both"/>
        <w:rPr>
          <w:sz w:val="24"/>
          <w:szCs w:val="24"/>
        </w:rPr>
      </w:pPr>
      <w:r w:rsidRPr="006460F5">
        <w:rPr>
          <w:sz w:val="24"/>
          <w:szCs w:val="24"/>
        </w:rPr>
        <w:t xml:space="preserve">(Narrator): Imagine that a Canadian marketing firm is doing research in your country. You have agreed to participate in a telephone interview about </w:t>
      </w:r>
      <w:r>
        <w:rPr>
          <w:sz w:val="24"/>
          <w:szCs w:val="24"/>
        </w:rPr>
        <w:t>the use the internet at school</w:t>
      </w:r>
      <w:r w:rsidRPr="006460F5">
        <w:rPr>
          <w:sz w:val="24"/>
          <w:szCs w:val="24"/>
        </w:rPr>
        <w:t xml:space="preserve">. </w:t>
      </w:r>
      <w:r w:rsidRPr="006460F5">
        <w:rPr>
          <w:b/>
          <w:sz w:val="24"/>
          <w:szCs w:val="24"/>
          <w:u w:val="single"/>
        </w:rPr>
        <w:t>Make full sentences.</w:t>
      </w:r>
    </w:p>
    <w:p w:rsidR="006E7360" w:rsidRPr="006460F5" w:rsidRDefault="006E7360" w:rsidP="006E7360">
      <w:pPr>
        <w:jc w:val="both"/>
        <w:rPr>
          <w:sz w:val="24"/>
          <w:szCs w:val="24"/>
        </w:rPr>
      </w:pPr>
    </w:p>
    <w:p w:rsidR="006E7360" w:rsidRPr="006460F5" w:rsidRDefault="006E7360" w:rsidP="006E7360">
      <w:pPr>
        <w:jc w:val="both"/>
        <w:rPr>
          <w:sz w:val="24"/>
          <w:szCs w:val="24"/>
        </w:rPr>
      </w:pPr>
      <w:r w:rsidRPr="006460F5">
        <w:rPr>
          <w:b/>
          <w:sz w:val="24"/>
          <w:szCs w:val="24"/>
        </w:rPr>
        <w:t>Question 4</w:t>
      </w:r>
      <w:r w:rsidRPr="006460F5">
        <w:rPr>
          <w:sz w:val="24"/>
          <w:szCs w:val="24"/>
        </w:rPr>
        <w:t xml:space="preserve"> : </w:t>
      </w:r>
      <w:r>
        <w:rPr>
          <w:sz w:val="24"/>
          <w:szCs w:val="24"/>
        </w:rPr>
        <w:t>Are you addicted to the internet ? Why or why not ?</w:t>
      </w:r>
    </w:p>
    <w:p w:rsidR="006E7360" w:rsidRPr="006460F5" w:rsidRDefault="006E7360" w:rsidP="006E7360">
      <w:pPr>
        <w:jc w:val="both"/>
        <w:rPr>
          <w:sz w:val="24"/>
          <w:szCs w:val="24"/>
        </w:rPr>
      </w:pPr>
    </w:p>
    <w:p w:rsidR="006E7360" w:rsidRPr="006460F5" w:rsidRDefault="006E7360" w:rsidP="006E7360">
      <w:pPr>
        <w:jc w:val="both"/>
        <w:rPr>
          <w:sz w:val="24"/>
          <w:szCs w:val="24"/>
        </w:rPr>
      </w:pPr>
      <w:r w:rsidRPr="006460F5">
        <w:rPr>
          <w:b/>
          <w:sz w:val="24"/>
          <w:szCs w:val="24"/>
        </w:rPr>
        <w:t>Question 5 :</w:t>
      </w:r>
      <w:r w:rsidRPr="006460F5">
        <w:rPr>
          <w:sz w:val="24"/>
          <w:szCs w:val="24"/>
        </w:rPr>
        <w:t> </w:t>
      </w:r>
      <w:r>
        <w:rPr>
          <w:sz w:val="24"/>
          <w:szCs w:val="24"/>
        </w:rPr>
        <w:t xml:space="preserve"> What are the advantages (give at least 3) of using the internet in school ?</w:t>
      </w:r>
    </w:p>
    <w:p w:rsidR="006E7360" w:rsidRPr="006460F5" w:rsidRDefault="006E7360" w:rsidP="006E7360">
      <w:pPr>
        <w:jc w:val="both"/>
        <w:rPr>
          <w:sz w:val="24"/>
          <w:szCs w:val="24"/>
        </w:rPr>
      </w:pPr>
    </w:p>
    <w:p w:rsidR="006E7360" w:rsidRDefault="006E7360" w:rsidP="006E7360">
      <w:pPr>
        <w:jc w:val="both"/>
        <w:rPr>
          <w:sz w:val="24"/>
          <w:szCs w:val="24"/>
        </w:rPr>
      </w:pPr>
      <w:r w:rsidRPr="006460F5">
        <w:rPr>
          <w:b/>
          <w:sz w:val="24"/>
          <w:szCs w:val="24"/>
        </w:rPr>
        <w:t>Question 6 :</w:t>
      </w:r>
      <w:r w:rsidRPr="006460F5">
        <w:rPr>
          <w:sz w:val="24"/>
          <w:szCs w:val="24"/>
        </w:rPr>
        <w:t> </w:t>
      </w:r>
      <w:r>
        <w:rPr>
          <w:sz w:val="24"/>
          <w:szCs w:val="24"/>
        </w:rPr>
        <w:t>What are the main dangers (give at least 3)  of the internet  ?</w:t>
      </w:r>
    </w:p>
    <w:p w:rsidR="006E7360" w:rsidRDefault="006E7360" w:rsidP="006E7360">
      <w:pPr>
        <w:jc w:val="both"/>
        <w:rPr>
          <w:sz w:val="24"/>
          <w:szCs w:val="24"/>
        </w:rPr>
      </w:pPr>
    </w:p>
    <w:p w:rsidR="006E7360" w:rsidRDefault="006E7360" w:rsidP="006E7360">
      <w:pPr>
        <w:jc w:val="center"/>
        <w:rPr>
          <w:b/>
          <w:sz w:val="28"/>
          <w:szCs w:val="24"/>
        </w:rPr>
      </w:pPr>
    </w:p>
    <w:p w:rsidR="006E7360" w:rsidRDefault="006E7360" w:rsidP="006E7360">
      <w:pPr>
        <w:jc w:val="center"/>
        <w:rPr>
          <w:b/>
          <w:sz w:val="28"/>
          <w:szCs w:val="24"/>
        </w:rPr>
      </w:pPr>
    </w:p>
    <w:p w:rsidR="006E7360" w:rsidRDefault="006E7360" w:rsidP="006E7360">
      <w:pPr>
        <w:jc w:val="center"/>
        <w:rPr>
          <w:b/>
          <w:sz w:val="28"/>
          <w:szCs w:val="24"/>
        </w:rPr>
      </w:pPr>
    </w:p>
    <w:p w:rsidR="006E7360" w:rsidRDefault="006E7360" w:rsidP="006E7360">
      <w:pPr>
        <w:jc w:val="center"/>
        <w:rPr>
          <w:b/>
          <w:sz w:val="28"/>
          <w:szCs w:val="24"/>
        </w:rPr>
      </w:pPr>
    </w:p>
    <w:p w:rsidR="006E7360" w:rsidRDefault="006E7360" w:rsidP="006E7360">
      <w:pPr>
        <w:jc w:val="center"/>
        <w:rPr>
          <w:b/>
          <w:sz w:val="28"/>
          <w:szCs w:val="24"/>
        </w:rPr>
      </w:pPr>
    </w:p>
    <w:p w:rsidR="006E7360" w:rsidRDefault="006E7360" w:rsidP="006E7360">
      <w:pPr>
        <w:jc w:val="center"/>
        <w:rPr>
          <w:b/>
          <w:sz w:val="28"/>
          <w:szCs w:val="24"/>
        </w:rPr>
      </w:pPr>
    </w:p>
    <w:p w:rsidR="006E7360" w:rsidRDefault="006E7360" w:rsidP="006E7360">
      <w:pPr>
        <w:jc w:val="center"/>
        <w:rPr>
          <w:b/>
          <w:sz w:val="28"/>
          <w:szCs w:val="24"/>
        </w:rPr>
      </w:pPr>
    </w:p>
    <w:p w:rsidR="006E7360" w:rsidRDefault="006E7360" w:rsidP="006E7360">
      <w:pPr>
        <w:jc w:val="center"/>
        <w:rPr>
          <w:b/>
          <w:sz w:val="28"/>
          <w:szCs w:val="24"/>
        </w:rPr>
      </w:pPr>
    </w:p>
    <w:p w:rsidR="006E7360" w:rsidRDefault="006E7360" w:rsidP="006E7360">
      <w:pPr>
        <w:jc w:val="center"/>
        <w:rPr>
          <w:b/>
          <w:sz w:val="28"/>
          <w:szCs w:val="24"/>
        </w:rPr>
      </w:pPr>
    </w:p>
    <w:p w:rsidR="006E7360" w:rsidRPr="00641B7C" w:rsidRDefault="006E7360" w:rsidP="006E7360">
      <w:pPr>
        <w:jc w:val="center"/>
        <w:rPr>
          <w:sz w:val="28"/>
          <w:szCs w:val="24"/>
        </w:rPr>
      </w:pPr>
      <w:r w:rsidRPr="00641B7C">
        <w:rPr>
          <w:b/>
          <w:sz w:val="28"/>
          <w:szCs w:val="24"/>
        </w:rPr>
        <w:t>Questions 7–9</w:t>
      </w:r>
      <w:r w:rsidRPr="00641B7C">
        <w:rPr>
          <w:sz w:val="24"/>
        </w:rPr>
        <w:t>: Respond to questions using information provided</w:t>
      </w:r>
      <w:r>
        <w:rPr>
          <w:sz w:val="24"/>
        </w:rPr>
        <w:t>.</w:t>
      </w:r>
    </w:p>
    <w:p w:rsidR="006E7360" w:rsidRDefault="006E7360" w:rsidP="006E7360">
      <w:pPr>
        <w:jc w:val="both"/>
        <w:rPr>
          <w:sz w:val="24"/>
        </w:rPr>
      </w:pPr>
      <w:r w:rsidRPr="005174BB">
        <w:rPr>
          <w:b/>
          <w:sz w:val="24"/>
        </w:rPr>
        <w:t>Directions</w:t>
      </w:r>
      <w:r w:rsidRPr="005174BB">
        <w:rPr>
          <w:sz w:val="24"/>
        </w:rPr>
        <w:t>: In this part of the test, you will answer three questions based on the information provided. You will have 30 seconds to read the information before the questions begin. For each question</w:t>
      </w:r>
      <w:r>
        <w:rPr>
          <w:sz w:val="24"/>
        </w:rPr>
        <w:t>, begin responding immediately</w:t>
      </w:r>
      <w:r w:rsidRPr="005174BB">
        <w:rPr>
          <w:sz w:val="24"/>
        </w:rPr>
        <w:t>. No additional preparation time is provided. You will have 15 seconds to respond to Questions 7 and 8, and 30 seconds to respond to Question 9.</w:t>
      </w:r>
    </w:p>
    <w:tbl>
      <w:tblPr>
        <w:tblStyle w:val="Grilledutableau"/>
        <w:tblW w:w="0" w:type="auto"/>
        <w:tblLook w:val="04A0"/>
      </w:tblPr>
      <w:tblGrid>
        <w:gridCol w:w="9212"/>
      </w:tblGrid>
      <w:tr w:rsidR="006E7360" w:rsidTr="0077481B">
        <w:tc>
          <w:tcPr>
            <w:tcW w:w="9212" w:type="dxa"/>
          </w:tcPr>
          <w:p w:rsidR="006E7360" w:rsidRPr="008929ED" w:rsidRDefault="006E7360" w:rsidP="0077481B">
            <w:pPr>
              <w:pStyle w:val="Titre1"/>
              <w:spacing w:before="161" w:after="161"/>
              <w:outlineLvl w:val="0"/>
              <w:rPr>
                <w:rFonts w:ascii="Arial" w:hAnsi="Arial" w:cs="Arial"/>
                <w:color w:val="333333"/>
              </w:rPr>
            </w:pPr>
            <w:r w:rsidRPr="008929ED">
              <w:rPr>
                <w:rFonts w:ascii="Arial" w:hAnsi="Arial" w:cs="Arial"/>
                <w:color w:val="333333"/>
              </w:rPr>
              <w:t>Reimagining the School Day</w:t>
            </w:r>
          </w:p>
          <w:p w:rsidR="006E7360" w:rsidRPr="004A3A97" w:rsidRDefault="006E7360" w:rsidP="0077481B">
            <w:pPr>
              <w:pStyle w:val="Titre4"/>
              <w:spacing w:before="0" w:beforeAutospacing="0" w:after="0" w:afterAutospacing="0"/>
              <w:outlineLvl w:val="3"/>
              <w:rPr>
                <w:rFonts w:ascii="Arial" w:hAnsi="Arial" w:cs="Arial"/>
                <w:b w:val="0"/>
                <w:bCs w:val="0"/>
              </w:rPr>
            </w:pPr>
            <w:r w:rsidRPr="008929ED">
              <w:rPr>
                <w:rFonts w:ascii="Arial" w:hAnsi="Arial" w:cs="Arial"/>
                <w:b w:val="0"/>
                <w:bCs w:val="0"/>
              </w:rPr>
              <w:t xml:space="preserve">Innovative </w:t>
            </w:r>
            <w:r w:rsidRPr="004A3A97">
              <w:rPr>
                <w:rFonts w:ascii="Arial" w:hAnsi="Arial" w:cs="Arial"/>
                <w:b w:val="0"/>
                <w:bCs w:val="0"/>
              </w:rPr>
              <w:t>Schedules for Teaching and Learning</w:t>
            </w:r>
          </w:p>
          <w:p w:rsidR="006E7360" w:rsidRPr="004A3A97" w:rsidRDefault="006E7360" w:rsidP="0077481B">
            <w:pPr>
              <w:rPr>
                <w:rFonts w:ascii="Arial" w:hAnsi="Arial" w:cs="Arial"/>
              </w:rPr>
            </w:pPr>
            <w:r w:rsidRPr="004A3A97">
              <w:rPr>
                <w:rStyle w:val="byline"/>
                <w:rFonts w:ascii="Arial" w:hAnsi="Arial" w:cs="Arial"/>
              </w:rPr>
              <w:t>By Meg Benner and </w:t>
            </w:r>
            <w:hyperlink r:id="rId5" w:history="1">
              <w:r w:rsidRPr="004A3A97">
                <w:rPr>
                  <w:rStyle w:val="Lienhypertexte"/>
                  <w:rFonts w:ascii="Arial" w:hAnsi="Arial" w:cs="Arial"/>
                </w:rPr>
                <w:t>Lisette Partelow</w:t>
              </w:r>
            </w:hyperlink>
            <w:r w:rsidRPr="004A3A97">
              <w:rPr>
                <w:rStyle w:val="byline"/>
                <w:rFonts w:ascii="Arial" w:hAnsi="Arial" w:cs="Arial"/>
              </w:rPr>
              <w:t> </w:t>
            </w:r>
            <w:r w:rsidRPr="004A3A97">
              <w:rPr>
                <w:rStyle w:val="posted-on"/>
                <w:rFonts w:ascii="Arial" w:hAnsi="Arial" w:cs="Arial"/>
              </w:rPr>
              <w:t>Posted on February 23, 2017, 12:01 am</w:t>
            </w:r>
          </w:p>
          <w:p w:rsidR="006E7360" w:rsidRPr="004A3A97" w:rsidRDefault="006E7360" w:rsidP="0077481B">
            <w:pPr>
              <w:pStyle w:val="counter-paragraph"/>
              <w:jc w:val="both"/>
              <w:rPr>
                <w:rFonts w:ascii="Arial" w:hAnsi="Arial" w:cs="Arial"/>
              </w:rPr>
            </w:pPr>
            <w:r w:rsidRPr="004A3A97">
              <w:rPr>
                <w:rFonts w:ascii="Arial" w:hAnsi="Arial" w:cs="Arial"/>
              </w:rPr>
              <w:t>Greenfield schools, which are a part of the Achievement First network, designed a schedule that leverages four modalities of learning: self-directed learning; small group learning; large group instruction, and immersive expeditions.</w:t>
            </w:r>
            <w:hyperlink r:id="rId6" w:anchor="fn-426723-13" w:history="1">
              <w:r w:rsidRPr="004A3A97">
                <w:rPr>
                  <w:rStyle w:val="Lienhypertexte"/>
                  <w:rFonts w:ascii="Arial" w:hAnsi="Arial" w:cs="Arial"/>
                  <w:sz w:val="22"/>
                  <w:szCs w:val="22"/>
                  <w:vertAlign w:val="superscript"/>
                </w:rPr>
                <w:t>13</w:t>
              </w:r>
            </w:hyperlink>
            <w:r w:rsidRPr="004A3A97">
              <w:rPr>
                <w:rFonts w:ascii="Arial" w:hAnsi="Arial" w:cs="Arial"/>
              </w:rPr>
              <w:t> Students engage in daily self-directed learning to build responsibility and differentiate the pace of their learning. During this time, students use independent work or technology to review new concepts and move through mastery of content at their own pace. Students also participate in small group learning in sections of 14 to 16 students to dig into specific topics and receive individual feedback. Larger group instruction is reserved for seminars, debates, and experiments.</w:t>
            </w:r>
          </w:p>
          <w:p w:rsidR="006E7360" w:rsidRPr="004A3A97" w:rsidRDefault="006E7360" w:rsidP="0077481B">
            <w:pPr>
              <w:pStyle w:val="counter-paragraph"/>
              <w:jc w:val="both"/>
              <w:rPr>
                <w:rFonts w:ascii="Arial" w:hAnsi="Arial" w:cs="Arial"/>
              </w:rPr>
            </w:pPr>
            <w:r w:rsidRPr="004A3A97">
              <w:rPr>
                <w:rFonts w:ascii="Arial" w:hAnsi="Arial" w:cs="Arial"/>
              </w:rPr>
              <w:t>Every eight weeks, students engage in immersive expeditions for one to two weeks that explore a specific issue and apply skills to the real world. Expeditions such as creating a play, television show, or movie allow them to use writing, improvisation, and teamwork skills to bring stories to life. For example, in the expedition “Make your story come to life,” students write and produce scenes or short plays to be performed by other actors. They engage with a professional theater company for storytelling workshops and go on behind-the-scenes tours.</w:t>
            </w:r>
            <w:hyperlink r:id="rId7" w:anchor="fn-426723-14" w:history="1">
              <w:r w:rsidRPr="004A3A97">
                <w:rPr>
                  <w:rStyle w:val="Lienhypertexte"/>
                  <w:rFonts w:ascii="Arial" w:hAnsi="Arial" w:cs="Arial"/>
                  <w:sz w:val="22"/>
                  <w:szCs w:val="22"/>
                  <w:vertAlign w:val="superscript"/>
                </w:rPr>
                <w:t>14</w:t>
              </w:r>
            </w:hyperlink>
          </w:p>
          <w:p w:rsidR="006E7360" w:rsidRPr="004A3A97" w:rsidRDefault="006E7360" w:rsidP="0077481B">
            <w:pPr>
              <w:pStyle w:val="Sansinterligne"/>
              <w:jc w:val="both"/>
              <w:rPr>
                <w:rFonts w:ascii="Arial" w:hAnsi="Arial" w:cs="Arial"/>
                <w:sz w:val="24"/>
                <w:szCs w:val="24"/>
              </w:rPr>
            </w:pPr>
            <w:r w:rsidRPr="004A3A97">
              <w:rPr>
                <w:rFonts w:ascii="Arial" w:hAnsi="Arial" w:cs="Arial"/>
                <w:sz w:val="24"/>
                <w:szCs w:val="24"/>
              </w:rPr>
              <w:t xml:space="preserve">Interactive digital learning is a key element of the Greenfield model. </w:t>
            </w:r>
          </w:p>
          <w:p w:rsidR="006E7360" w:rsidRPr="004A3A97" w:rsidRDefault="006E7360" w:rsidP="0077481B">
            <w:pPr>
              <w:pStyle w:val="Sansinterligne"/>
              <w:jc w:val="both"/>
              <w:rPr>
                <w:rFonts w:ascii="Arial" w:hAnsi="Arial" w:cs="Arial"/>
                <w:sz w:val="24"/>
                <w:szCs w:val="24"/>
                <w:vertAlign w:val="superscript"/>
              </w:rPr>
            </w:pPr>
            <w:r w:rsidRPr="004A3A97">
              <w:rPr>
                <w:rFonts w:ascii="Arial" w:hAnsi="Arial" w:cs="Arial"/>
                <w:sz w:val="24"/>
                <w:szCs w:val="24"/>
              </w:rPr>
              <w:t>A cloud-based Personalized Learning Platform, or PLP, takes the place of traditional textbooks. Students use a laptop to access their online self-directed content, track progress toward their goals, and take assessments to demonstrate mastery of concepts. This system minimizes teachers’ work and increases transparency of student progress. Teachers or students do not need to input results to track progress; the platform does it automatically. Teachers, students, and families can log in to access student progress anywhere with an internet connection. It also helps the school communicate with parents and families.</w:t>
            </w:r>
            <w:hyperlink r:id="rId8" w:anchor="fn-426723-15" w:history="1">
              <w:r w:rsidRPr="004A3A97">
                <w:rPr>
                  <w:rStyle w:val="Lienhypertexte"/>
                  <w:rFonts w:ascii="Arial" w:hAnsi="Arial" w:cs="Arial"/>
                  <w:color w:val="235EBD"/>
                  <w:sz w:val="24"/>
                  <w:szCs w:val="24"/>
                  <w:vertAlign w:val="superscript"/>
                </w:rPr>
                <w:t>15</w:t>
              </w:r>
            </w:hyperlink>
          </w:p>
          <w:p w:rsidR="006E7360" w:rsidRPr="008929ED" w:rsidRDefault="003B5462" w:rsidP="0077481B">
            <w:pPr>
              <w:pStyle w:val="Sansinterligne"/>
              <w:rPr>
                <w:rFonts w:ascii="Arial" w:hAnsi="Arial" w:cs="Arial"/>
                <w:sz w:val="16"/>
              </w:rPr>
            </w:pPr>
            <w:hyperlink r:id="rId9" w:history="1">
              <w:r w:rsidR="006E7360" w:rsidRPr="008929ED">
                <w:rPr>
                  <w:rStyle w:val="Lienhypertexte"/>
                  <w:rFonts w:ascii="Arial" w:hAnsi="Arial" w:cs="Arial"/>
                  <w:sz w:val="16"/>
                </w:rPr>
                <w:t>https://www.americanprogress.org/issues/education-k-12/reports/2017/02/23/426723/reimagining-the-school-day/</w:t>
              </w:r>
            </w:hyperlink>
          </w:p>
        </w:tc>
      </w:tr>
    </w:tbl>
    <w:p w:rsidR="006E7360" w:rsidRDefault="006E7360" w:rsidP="006E7360">
      <w:pPr>
        <w:jc w:val="both"/>
        <w:rPr>
          <w:sz w:val="24"/>
        </w:rPr>
      </w:pPr>
    </w:p>
    <w:p w:rsidR="006E7360" w:rsidRPr="008E552A" w:rsidRDefault="006E7360" w:rsidP="006E7360">
      <w:pPr>
        <w:jc w:val="both"/>
        <w:rPr>
          <w:rFonts w:ascii="Arial" w:hAnsi="Arial" w:cs="Arial"/>
        </w:rPr>
      </w:pPr>
      <w:r w:rsidRPr="006460F5">
        <w:rPr>
          <w:b/>
          <w:sz w:val="24"/>
          <w:szCs w:val="24"/>
        </w:rPr>
        <w:t xml:space="preserve">Question </w:t>
      </w:r>
      <w:r>
        <w:rPr>
          <w:b/>
          <w:sz w:val="24"/>
          <w:szCs w:val="24"/>
        </w:rPr>
        <w:t>7 :</w:t>
      </w:r>
      <w:r w:rsidRPr="006460F5">
        <w:rPr>
          <w:b/>
          <w:sz w:val="24"/>
          <w:szCs w:val="24"/>
        </w:rPr>
        <w:t> </w:t>
      </w:r>
      <w:r w:rsidRPr="008E552A">
        <w:rPr>
          <w:sz w:val="24"/>
        </w:rPr>
        <w:t xml:space="preserve">List the four key learning techniques used by </w:t>
      </w:r>
      <w:r w:rsidRPr="008E552A">
        <w:rPr>
          <w:rFonts w:ascii="Arial" w:hAnsi="Arial" w:cs="Arial"/>
        </w:rPr>
        <w:t>Greenfield schools.</w:t>
      </w:r>
    </w:p>
    <w:p w:rsidR="006E7360" w:rsidRPr="00416773" w:rsidRDefault="006E7360" w:rsidP="006E7360">
      <w:pPr>
        <w:jc w:val="both"/>
        <w:rPr>
          <w:sz w:val="24"/>
          <w:szCs w:val="24"/>
        </w:rPr>
      </w:pPr>
      <w:r w:rsidRPr="006460F5">
        <w:rPr>
          <w:b/>
          <w:sz w:val="24"/>
          <w:szCs w:val="24"/>
        </w:rPr>
        <w:t xml:space="preserve">Question </w:t>
      </w:r>
      <w:r>
        <w:rPr>
          <w:b/>
          <w:sz w:val="24"/>
          <w:szCs w:val="24"/>
        </w:rPr>
        <w:t xml:space="preserve">8 : </w:t>
      </w:r>
      <w:r w:rsidRPr="00416773">
        <w:rPr>
          <w:sz w:val="24"/>
          <w:szCs w:val="24"/>
        </w:rPr>
        <w:t>What are the tools used for students to learn at their own pace ?</w:t>
      </w:r>
    </w:p>
    <w:p w:rsidR="006E7360" w:rsidRPr="004A3A97" w:rsidRDefault="006E7360" w:rsidP="006E7360">
      <w:pPr>
        <w:jc w:val="both"/>
        <w:rPr>
          <w:sz w:val="24"/>
          <w:szCs w:val="24"/>
        </w:rPr>
      </w:pPr>
      <w:r w:rsidRPr="006460F5">
        <w:rPr>
          <w:b/>
          <w:sz w:val="24"/>
          <w:szCs w:val="24"/>
        </w:rPr>
        <w:lastRenderedPageBreak/>
        <w:t xml:space="preserve">Question </w:t>
      </w:r>
      <w:r>
        <w:rPr>
          <w:b/>
          <w:sz w:val="24"/>
          <w:szCs w:val="24"/>
        </w:rPr>
        <w:t>9 </w:t>
      </w:r>
      <w:r w:rsidRPr="004A3A97">
        <w:rPr>
          <w:sz w:val="24"/>
          <w:szCs w:val="24"/>
        </w:rPr>
        <w:t>: What are the main advantages of the cloud-based Personalized Learning Platform ?</w:t>
      </w:r>
    </w:p>
    <w:p w:rsidR="006E7360" w:rsidRDefault="006E7360" w:rsidP="006E7360">
      <w:pPr>
        <w:jc w:val="both"/>
        <w:rPr>
          <w:b/>
          <w:sz w:val="24"/>
          <w:szCs w:val="24"/>
        </w:rPr>
      </w:pPr>
    </w:p>
    <w:p w:rsidR="006E7360" w:rsidRDefault="006E7360" w:rsidP="006E7360">
      <w:pPr>
        <w:jc w:val="center"/>
        <w:rPr>
          <w:sz w:val="24"/>
        </w:rPr>
      </w:pPr>
      <w:r w:rsidRPr="00E94E4E">
        <w:rPr>
          <w:b/>
          <w:sz w:val="24"/>
        </w:rPr>
        <w:t>Question 10</w:t>
      </w:r>
      <w:r w:rsidRPr="00E94E4E">
        <w:rPr>
          <w:sz w:val="24"/>
        </w:rPr>
        <w:t>: Propose a solution</w:t>
      </w:r>
      <w:r>
        <w:rPr>
          <w:sz w:val="24"/>
        </w:rPr>
        <w:t xml:space="preserve"> to your partner (or teacher).</w:t>
      </w:r>
    </w:p>
    <w:p w:rsidR="006E7360" w:rsidRPr="00E94E4E" w:rsidRDefault="006E7360" w:rsidP="006E7360">
      <w:pPr>
        <w:jc w:val="center"/>
        <w:rPr>
          <w:sz w:val="24"/>
        </w:rPr>
      </w:pPr>
    </w:p>
    <w:p w:rsidR="006E7360" w:rsidRDefault="006E7360" w:rsidP="006E7360">
      <w:pPr>
        <w:jc w:val="both"/>
        <w:rPr>
          <w:sz w:val="24"/>
        </w:rPr>
      </w:pPr>
      <w:r w:rsidRPr="00E94E4E">
        <w:rPr>
          <w:b/>
          <w:sz w:val="24"/>
        </w:rPr>
        <w:t>Directions</w:t>
      </w:r>
      <w:r w:rsidRPr="00E94E4E">
        <w:rPr>
          <w:sz w:val="24"/>
        </w:rPr>
        <w:t xml:space="preserve">: In this part of the test, you will be presented with a problem and asked to propose a solution. </w:t>
      </w:r>
    </w:p>
    <w:p w:rsidR="006E7360" w:rsidRPr="00E94E4E" w:rsidRDefault="006E7360" w:rsidP="006E7360">
      <w:pPr>
        <w:jc w:val="both"/>
        <w:rPr>
          <w:sz w:val="24"/>
        </w:rPr>
      </w:pPr>
      <w:r w:rsidRPr="00357AD0">
        <w:rPr>
          <w:sz w:val="24"/>
        </w:rPr>
        <w:t>You will have 30 seconds to prepare. Then you will have 60 seconds to speak. Respond as if you work at the bank. In your response, be sure to :</w:t>
      </w:r>
    </w:p>
    <w:p w:rsidR="006E7360" w:rsidRPr="00E94E4E" w:rsidRDefault="006E7360" w:rsidP="006E7360">
      <w:pPr>
        <w:jc w:val="both"/>
        <w:rPr>
          <w:sz w:val="24"/>
        </w:rPr>
      </w:pPr>
      <w:r w:rsidRPr="00E94E4E">
        <w:rPr>
          <w:sz w:val="24"/>
        </w:rPr>
        <w:t xml:space="preserve"> • show that you recognize the problem, and </w:t>
      </w:r>
    </w:p>
    <w:p w:rsidR="006E7360" w:rsidRDefault="006E7360" w:rsidP="006E7360">
      <w:pPr>
        <w:jc w:val="both"/>
        <w:rPr>
          <w:sz w:val="24"/>
        </w:rPr>
      </w:pPr>
      <w:r w:rsidRPr="00E94E4E">
        <w:rPr>
          <w:sz w:val="24"/>
        </w:rPr>
        <w:t>• propose a way of dealing with the problem.</w:t>
      </w:r>
    </w:p>
    <w:p w:rsidR="006E7360" w:rsidRDefault="006E7360" w:rsidP="006E7360">
      <w:pPr>
        <w:jc w:val="both"/>
        <w:rPr>
          <w:sz w:val="24"/>
        </w:rPr>
      </w:pPr>
    </w:p>
    <w:p w:rsidR="006E7360" w:rsidRDefault="006E7360" w:rsidP="006E7360">
      <w:pPr>
        <w:jc w:val="both"/>
        <w:rPr>
          <w:sz w:val="24"/>
        </w:rPr>
      </w:pPr>
    </w:p>
    <w:p w:rsidR="006E7360" w:rsidRDefault="003B5462" w:rsidP="006E7360">
      <w:pPr>
        <w:jc w:val="both"/>
        <w:rPr>
          <w:sz w:val="24"/>
        </w:rPr>
      </w:pPr>
      <w:hyperlink r:id="rId10" w:history="1">
        <w:r w:rsidR="006E7360" w:rsidRPr="00815990">
          <w:rPr>
            <w:rStyle w:val="Lienhypertexte"/>
            <w:sz w:val="24"/>
          </w:rPr>
          <w:t>https://youtu.be/JNosHz_CsqI</w:t>
        </w:r>
      </w:hyperlink>
    </w:p>
    <w:p w:rsidR="006E7360" w:rsidRDefault="006E7360" w:rsidP="006E7360">
      <w:pPr>
        <w:jc w:val="both"/>
        <w:rPr>
          <w:sz w:val="24"/>
        </w:rPr>
      </w:pPr>
    </w:p>
    <w:p w:rsidR="006E7360" w:rsidRDefault="006E7360" w:rsidP="006E7360">
      <w:pPr>
        <w:jc w:val="both"/>
        <w:rPr>
          <w:sz w:val="24"/>
        </w:rPr>
      </w:pPr>
    </w:p>
    <w:p w:rsidR="006E7360" w:rsidRDefault="006E7360" w:rsidP="006E7360">
      <w:pPr>
        <w:jc w:val="both"/>
        <w:rPr>
          <w:sz w:val="24"/>
        </w:rPr>
      </w:pPr>
    </w:p>
    <w:p w:rsidR="006E7360" w:rsidRDefault="006E7360" w:rsidP="006E7360">
      <w:pPr>
        <w:jc w:val="both"/>
        <w:rPr>
          <w:sz w:val="24"/>
        </w:rPr>
      </w:pPr>
    </w:p>
    <w:p w:rsidR="006E7360" w:rsidRDefault="006E7360" w:rsidP="006E7360">
      <w:pPr>
        <w:jc w:val="both"/>
        <w:rPr>
          <w:sz w:val="24"/>
        </w:rPr>
      </w:pPr>
    </w:p>
    <w:p w:rsidR="006E7360" w:rsidRDefault="006E7360" w:rsidP="006E7360">
      <w:pPr>
        <w:jc w:val="both"/>
        <w:rPr>
          <w:sz w:val="24"/>
        </w:rPr>
      </w:pPr>
    </w:p>
    <w:p w:rsidR="006E7360" w:rsidRDefault="006E7360" w:rsidP="006E7360">
      <w:pPr>
        <w:jc w:val="both"/>
        <w:rPr>
          <w:sz w:val="24"/>
        </w:rPr>
      </w:pPr>
    </w:p>
    <w:p w:rsidR="006E7360" w:rsidRDefault="006E7360" w:rsidP="006E7360">
      <w:pPr>
        <w:jc w:val="both"/>
        <w:rPr>
          <w:sz w:val="24"/>
        </w:rPr>
      </w:pPr>
    </w:p>
    <w:p w:rsidR="006E7360" w:rsidRDefault="006E7360" w:rsidP="006E7360">
      <w:pPr>
        <w:jc w:val="both"/>
        <w:rPr>
          <w:sz w:val="24"/>
        </w:rPr>
      </w:pPr>
    </w:p>
    <w:p w:rsidR="006E7360" w:rsidRDefault="006E7360" w:rsidP="006E7360">
      <w:pPr>
        <w:jc w:val="both"/>
        <w:rPr>
          <w:sz w:val="24"/>
        </w:rPr>
      </w:pPr>
    </w:p>
    <w:p w:rsidR="006E7360" w:rsidRDefault="006E7360" w:rsidP="006E7360">
      <w:pPr>
        <w:jc w:val="both"/>
        <w:rPr>
          <w:sz w:val="24"/>
        </w:rPr>
      </w:pPr>
    </w:p>
    <w:p w:rsidR="006E7360" w:rsidRDefault="006E7360" w:rsidP="006E7360">
      <w:pPr>
        <w:jc w:val="both"/>
        <w:rPr>
          <w:sz w:val="24"/>
        </w:rPr>
      </w:pPr>
    </w:p>
    <w:p w:rsidR="006E7360" w:rsidRDefault="006E7360" w:rsidP="006E7360">
      <w:pPr>
        <w:jc w:val="both"/>
        <w:rPr>
          <w:sz w:val="24"/>
        </w:rPr>
      </w:pPr>
    </w:p>
    <w:p w:rsidR="006E7360" w:rsidRDefault="006E7360" w:rsidP="006E7360">
      <w:pPr>
        <w:jc w:val="both"/>
        <w:rPr>
          <w:sz w:val="24"/>
        </w:rPr>
      </w:pPr>
    </w:p>
    <w:p w:rsidR="006E7360" w:rsidRDefault="006E7360" w:rsidP="006E7360">
      <w:pPr>
        <w:jc w:val="both"/>
        <w:rPr>
          <w:sz w:val="24"/>
        </w:rPr>
      </w:pPr>
    </w:p>
    <w:p w:rsidR="006E7360" w:rsidRDefault="006E7360" w:rsidP="006E7360">
      <w:pPr>
        <w:jc w:val="both"/>
        <w:rPr>
          <w:sz w:val="24"/>
        </w:rPr>
      </w:pPr>
    </w:p>
    <w:p w:rsidR="006E7360" w:rsidRDefault="006E7360" w:rsidP="006E7360">
      <w:pPr>
        <w:jc w:val="both"/>
        <w:rPr>
          <w:sz w:val="24"/>
        </w:rPr>
      </w:pPr>
    </w:p>
    <w:p w:rsidR="006E7360" w:rsidRPr="00163ACD" w:rsidRDefault="006E7360" w:rsidP="006E7360">
      <w:pPr>
        <w:jc w:val="center"/>
        <w:rPr>
          <w:sz w:val="24"/>
        </w:rPr>
      </w:pPr>
      <w:r w:rsidRPr="00163ACD">
        <w:rPr>
          <w:b/>
          <w:sz w:val="24"/>
        </w:rPr>
        <w:t>Question 11</w:t>
      </w:r>
      <w:r w:rsidRPr="00163ACD">
        <w:rPr>
          <w:sz w:val="24"/>
        </w:rPr>
        <w:t>: Express an opinion</w:t>
      </w:r>
      <w:r>
        <w:rPr>
          <w:sz w:val="24"/>
        </w:rPr>
        <w:t xml:space="preserve"> and discuss with a partner. </w:t>
      </w:r>
    </w:p>
    <w:p w:rsidR="006E7360" w:rsidRPr="00163ACD" w:rsidRDefault="006E7360" w:rsidP="006E7360">
      <w:pPr>
        <w:jc w:val="both"/>
        <w:rPr>
          <w:sz w:val="24"/>
        </w:rPr>
      </w:pPr>
      <w:r w:rsidRPr="00163ACD">
        <w:rPr>
          <w:b/>
          <w:sz w:val="24"/>
        </w:rPr>
        <w:t>Directions</w:t>
      </w:r>
      <w:r w:rsidRPr="00163ACD">
        <w:rPr>
          <w:sz w:val="24"/>
        </w:rPr>
        <w:t xml:space="preserve">: In this part of the test, you will give your opinion about a specific topic. Be sure to say as much as you can in the time allowed. You will have 15 seconds to prepare. Then you will have </w:t>
      </w:r>
      <w:r>
        <w:rPr>
          <w:sz w:val="24"/>
        </w:rPr>
        <w:t>2 mn</w:t>
      </w:r>
      <w:r w:rsidRPr="00163ACD">
        <w:rPr>
          <w:sz w:val="24"/>
        </w:rPr>
        <w:t xml:space="preserve"> to speak</w:t>
      </w:r>
      <w:r>
        <w:rPr>
          <w:sz w:val="24"/>
        </w:rPr>
        <w:t xml:space="preserve"> and discuss with a partner</w:t>
      </w:r>
      <w:r w:rsidRPr="00163ACD">
        <w:rPr>
          <w:sz w:val="24"/>
        </w:rPr>
        <w:t xml:space="preserve">. </w:t>
      </w:r>
    </w:p>
    <w:p w:rsidR="006E7360" w:rsidRDefault="006E7360" w:rsidP="006E7360">
      <w:pPr>
        <w:jc w:val="both"/>
        <w:rPr>
          <w:sz w:val="24"/>
        </w:rPr>
      </w:pPr>
      <w:r w:rsidRPr="00163ACD">
        <w:rPr>
          <w:sz w:val="24"/>
        </w:rPr>
        <w:t>Question: (Narrator): Some people prefer to take a job that does not pay well but does provide a lot of time off from work. What do you think  about getting a job with a low salary that has a lot of vacation time? Give reasons for your opinion.</w:t>
      </w:r>
    </w:p>
    <w:p w:rsidR="00543BAC" w:rsidRDefault="00543BAC"/>
    <w:sectPr w:rsidR="00543BAC" w:rsidSect="00543B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compat/>
  <w:rsids>
    <w:rsidRoot w:val="006E7360"/>
    <w:rsid w:val="00332228"/>
    <w:rsid w:val="003B5462"/>
    <w:rsid w:val="00543BAC"/>
    <w:rsid w:val="006E7360"/>
    <w:rsid w:val="006F1338"/>
    <w:rsid w:val="00783DBC"/>
    <w:rsid w:val="00EF60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360"/>
  </w:style>
  <w:style w:type="paragraph" w:styleId="Titre1">
    <w:name w:val="heading 1"/>
    <w:basedOn w:val="Normal"/>
    <w:next w:val="Normal"/>
    <w:link w:val="Titre1Car"/>
    <w:uiPriority w:val="9"/>
    <w:qFormat/>
    <w:rsid w:val="006E73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link w:val="Titre4Car"/>
    <w:uiPriority w:val="9"/>
    <w:qFormat/>
    <w:rsid w:val="006E736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E7360"/>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rsid w:val="006E7360"/>
    <w:rPr>
      <w:rFonts w:ascii="Times New Roman" w:eastAsia="Times New Roman" w:hAnsi="Times New Roman" w:cs="Times New Roman"/>
      <w:b/>
      <w:bCs/>
      <w:sz w:val="24"/>
      <w:szCs w:val="24"/>
      <w:lang w:eastAsia="fr-FR"/>
    </w:rPr>
  </w:style>
  <w:style w:type="table" w:styleId="Grilledutableau">
    <w:name w:val="Table Grid"/>
    <w:basedOn w:val="TableauNormal"/>
    <w:uiPriority w:val="59"/>
    <w:rsid w:val="006E7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E736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unter-paragraph">
    <w:name w:val="counter-paragraph"/>
    <w:basedOn w:val="Normal"/>
    <w:rsid w:val="006E736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E7360"/>
    <w:rPr>
      <w:color w:val="0000FF"/>
      <w:u w:val="single"/>
    </w:rPr>
  </w:style>
  <w:style w:type="character" w:customStyle="1" w:styleId="byline">
    <w:name w:val="byline"/>
    <w:basedOn w:val="Policepardfaut"/>
    <w:rsid w:val="006E7360"/>
  </w:style>
  <w:style w:type="character" w:customStyle="1" w:styleId="posted-on">
    <w:name w:val="posted-on"/>
    <w:basedOn w:val="Policepardfaut"/>
    <w:rsid w:val="006E7360"/>
  </w:style>
  <w:style w:type="paragraph" w:styleId="Sansinterligne">
    <w:name w:val="No Spacing"/>
    <w:uiPriority w:val="1"/>
    <w:qFormat/>
    <w:rsid w:val="006E7360"/>
    <w:pPr>
      <w:spacing w:after="0" w:line="240" w:lineRule="auto"/>
    </w:pPr>
  </w:style>
  <w:style w:type="paragraph" w:styleId="Textedebulles">
    <w:name w:val="Balloon Text"/>
    <w:basedOn w:val="Normal"/>
    <w:link w:val="TextedebullesCar"/>
    <w:uiPriority w:val="99"/>
    <w:semiHidden/>
    <w:unhideWhenUsed/>
    <w:rsid w:val="006E73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73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ericanprogress.org/issues/education-k-12/reports/2017/02/23/426723/reimagining-the-school-day/" TargetMode="External"/><Relationship Id="rId3" Type="http://schemas.openxmlformats.org/officeDocument/2006/relationships/webSettings" Target="webSettings.xml"/><Relationship Id="rId7" Type="http://schemas.openxmlformats.org/officeDocument/2006/relationships/hyperlink" Target="https://www.americanprogress.org/issues/education-k-12/reports/2017/02/23/426723/reimagining-the-school-da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ericanprogress.org/issues/education-k-12/reports/2017/02/23/426723/reimagining-the-school-day/" TargetMode="External"/><Relationship Id="rId11" Type="http://schemas.openxmlformats.org/officeDocument/2006/relationships/fontTable" Target="fontTable.xml"/><Relationship Id="rId5" Type="http://schemas.openxmlformats.org/officeDocument/2006/relationships/hyperlink" Target="https://www.americanprogress.org/about/staff/partelow-lisette/bio/" TargetMode="External"/><Relationship Id="rId10" Type="http://schemas.openxmlformats.org/officeDocument/2006/relationships/hyperlink" Target="https://youtu.be/JNosHz_CsqI" TargetMode="External"/><Relationship Id="rId4" Type="http://schemas.openxmlformats.org/officeDocument/2006/relationships/image" Target="media/image1.jpeg"/><Relationship Id="rId9" Type="http://schemas.openxmlformats.org/officeDocument/2006/relationships/hyperlink" Target="https://www.americanprogress.org/issues/education-k-12/reports/2017/02/23/426723/reimagining-the-school-da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1150</Words>
  <Characters>6329</Characters>
  <Application>Microsoft Office Word</Application>
  <DocSecurity>0</DocSecurity>
  <Lines>52</Lines>
  <Paragraphs>14</Paragraphs>
  <ScaleCrop>false</ScaleCrop>
  <Company/>
  <LinksUpToDate>false</LinksUpToDate>
  <CharactersWithSpaces>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Raichi</dc:creator>
  <cp:lastModifiedBy>Raichi</cp:lastModifiedBy>
  <cp:revision>2</cp:revision>
  <dcterms:created xsi:type="dcterms:W3CDTF">2019-08-31T19:02:00Z</dcterms:created>
  <dcterms:modified xsi:type="dcterms:W3CDTF">2019-08-31T19:02:00Z</dcterms:modified>
</cp:coreProperties>
</file>