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2A" w:rsidRPr="00A75BC0" w:rsidRDefault="00584A2A" w:rsidP="00A75BC0">
      <w:pPr>
        <w:spacing w:after="240" w:line="360" w:lineRule="auto"/>
        <w:jc w:val="center"/>
        <w:rPr>
          <w:b/>
          <w:sz w:val="32"/>
          <w:szCs w:val="28"/>
        </w:rPr>
      </w:pPr>
      <w:r w:rsidRPr="00A75BC0">
        <w:rPr>
          <w:b/>
          <w:sz w:val="32"/>
          <w:szCs w:val="28"/>
        </w:rPr>
        <w:t>G8, Le continent africain face au développement et à la mondialisation</w:t>
      </w:r>
    </w:p>
    <w:p w:rsidR="00584A2A" w:rsidRPr="00A75BC0" w:rsidRDefault="00584A2A" w:rsidP="00A75BC0">
      <w:pPr>
        <w:spacing w:after="240" w:line="360" w:lineRule="auto"/>
        <w:rPr>
          <w:b/>
          <w:sz w:val="28"/>
          <w:szCs w:val="28"/>
        </w:rPr>
      </w:pPr>
      <w:r w:rsidRPr="00A75BC0">
        <w:rPr>
          <w:b/>
          <w:sz w:val="28"/>
          <w:szCs w:val="28"/>
        </w:rPr>
        <w:t>Légende</w:t>
      </w:r>
    </w:p>
    <w:p w:rsidR="00584A2A" w:rsidRPr="00A75BC0" w:rsidRDefault="00A75BC0" w:rsidP="00A75BC0">
      <w:pPr>
        <w:spacing w:after="24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B5B9" wp14:editId="0DE42ABA">
                <wp:simplePos x="0" y="0"/>
                <wp:positionH relativeFrom="column">
                  <wp:posOffset>-64135</wp:posOffset>
                </wp:positionH>
                <wp:positionV relativeFrom="paragraph">
                  <wp:posOffset>466725</wp:posOffset>
                </wp:positionV>
                <wp:extent cx="4476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05pt;margin-top:36.75pt;width:35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hsmgIAAKwFAAAOAAAAZHJzL2Uyb0RvYy54bWysVEtv2zAMvg/YfxB0X+0EabsGdYqgRYYB&#10;RVe0HXpWZCk2IIsapcTJfv0o+ZG+sMOwHBTRJD+Sn0heXu0bw3YKfQ224JOTnDNlJZS13RT859Pq&#10;y1fOfBC2FAasKvhBeX61+PzpsnVzNYUKTKmQEYj189YVvArBzbPMy0o1wp+AU5aUGrARgUTcZCWK&#10;ltAbk03z/CxrAUuHIJX39PWmU/JFwtdayfBDa68CMwWn3EI6MZ3reGaLSzHfoHBVLfs0xD9k0Yja&#10;UtAR6kYEwbZYv4NqaongQYcTCU0GWtdSpRqomkn+pprHSjiVaiFyvBtp8v8PVt7t7pHVJb0dZ1Y0&#10;9EQPRJqwG6PYJNLTOj8nq0d3j73k6Rpr3Wts4j9VwfaJ0sNIqdoHJunjbHZ+dn7KmSTV5CI/zRPl&#10;2dHZoQ/fFDQsXgqOFDwRKXa3PlBAMh1MYiwPpi5XtTFJwM362iDbCXrd1SqnX8yYXF6ZGfveM/aX&#10;Gn3DPpX62pGk6JlFArqS0y0cjIp4xj4oTcxRkdOUcerZI6aQUtkw6VSVKFWXJjFwzHLIIuWcACOy&#10;pvJG7B5gsOxABuyu2N4+uqrU8qNz/rfEOufRI0UGG0bnpraAHwEYqqqP3NkPJHXURJbWUB6orxC6&#10;gfNOrmp631vhw71AmjCaRdoa4Qcd2kBbcOhvnFWAvz/6Hu2p8UnLWUsTW3D/aytQcWa+WxqJi8ls&#10;Fkc8CbPT8ykJ+FKzfqmx2+YaqG2o7Sm7dI32wQxXjdA803JZxqikElZS7ILLgINwHbpNQutJquUy&#10;mdFYOxFu7aOTETyyGvv3af8s0PVNHmg67mCYbjF/0+udbfS0sNwG0HUahCOvPd+0ElLj9Osr7pyX&#10;crI6LtnFHwAAAP//AwBQSwMEFAAGAAgAAAAhAANHHSbdAAAACQEAAA8AAABkcnMvZG93bnJldi54&#10;bWxMj01PwzAMhu9I/IfISLttSdkHUJpOCGm3XdiQuKaN15Y2TmmytePXY05wtP3o9fNm28l14oJD&#10;aDxpSBYKBFLpbUOVhvfjbv4IIkRD1nSeUMMVA2zz25vMpNaP9IaXQ6wEh1BIjYY6xj6VMpQ1OhMW&#10;vkfi28kPzkQeh0rawYwc7jp5r9RGOtMQf6hNj681lu3h7DR8Xj/WX+Z7jKU8Ffv98amVVrZaz+6m&#10;l2cQEaf4B8OvPqtDzk6FP5MNotMwT1TCqIaH5RoEAxu1AlEwqHgh80z+b5D/AAAA//8DAFBLAQIt&#10;ABQABgAIAAAAIQC2gziS/gAAAOEBAAATAAAAAAAAAAAAAAAAAAAAAABbQ29udGVudF9UeXBlc10u&#10;eG1sUEsBAi0AFAAGAAgAAAAhADj9If/WAAAAlAEAAAsAAAAAAAAAAAAAAAAALwEAAF9yZWxzLy5y&#10;ZWxzUEsBAi0AFAAGAAgAAAAhAAHbOGyaAgAArAUAAA4AAAAAAAAAAAAAAAAALgIAAGRycy9lMm9E&#10;b2MueG1sUEsBAi0AFAAGAAgAAAAhAANHHSbdAAAACQEAAA8AAAAAAAAAAAAAAAAA9AQAAGRycy9k&#10;b3ducmV2LnhtbFBLBQYAAAAABAAEAPMAAAD+BQAAAAA=&#10;" fillcolor="red" strokecolor="black [3213]" strokeweight="2pt"/>
            </w:pict>
          </mc:Fallback>
        </mc:AlternateContent>
      </w:r>
      <w:r w:rsidR="00584A2A" w:rsidRPr="00A75BC0">
        <w:rPr>
          <w:b/>
          <w:sz w:val="28"/>
          <w:szCs w:val="28"/>
        </w:rPr>
        <w:t>I. « Les Afriques », un continent inégalement développé.</w:t>
      </w:r>
    </w:p>
    <w:p w:rsidR="00B674D1" w:rsidRPr="00A75BC0" w:rsidRDefault="00B674D1" w:rsidP="00A75BC0">
      <w:pPr>
        <w:pStyle w:val="Paragraphedeliste"/>
        <w:spacing w:after="240" w:line="360" w:lineRule="auto"/>
        <w:rPr>
          <w:sz w:val="28"/>
          <w:szCs w:val="28"/>
        </w:rPr>
      </w:pPr>
      <w:r w:rsidRPr="00A75BC0">
        <w:rPr>
          <w:sz w:val="28"/>
          <w:szCs w:val="28"/>
        </w:rPr>
        <w:t>Puissance émergente de rang mondial</w:t>
      </w:r>
      <w:r w:rsidR="00A75BC0" w:rsidRPr="00A75BC0">
        <w:rPr>
          <w:sz w:val="28"/>
          <w:szCs w:val="28"/>
        </w:rPr>
        <w:t xml:space="preserve"> (IDH moyen)</w:t>
      </w:r>
      <w:r w:rsidR="00584A2A" w:rsidRPr="00A75BC0">
        <w:rPr>
          <w:sz w:val="28"/>
          <w:szCs w:val="28"/>
        </w:rPr>
        <w:t>.</w:t>
      </w:r>
    </w:p>
    <w:p w:rsidR="00B674D1" w:rsidRPr="00A75BC0" w:rsidRDefault="00A75BC0" w:rsidP="00A75BC0">
      <w:pPr>
        <w:pStyle w:val="Paragraphedeliste"/>
        <w:spacing w:after="240"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D0C3" wp14:editId="1F20A501">
                <wp:simplePos x="0" y="0"/>
                <wp:positionH relativeFrom="column">
                  <wp:posOffset>-64135</wp:posOffset>
                </wp:positionH>
                <wp:positionV relativeFrom="paragraph">
                  <wp:posOffset>6350</wp:posOffset>
                </wp:positionV>
                <wp:extent cx="4476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05pt;margin-top:.5pt;width:35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afmwIAAKwFAAAOAAAAZHJzL2Uyb0RvYy54bWysVE1v2zAMvQ/YfxB0X20HabsGdYogRYYB&#10;RVu0HXpWZCkWIEsapcTJfv0o+SNZW+ww7CKLIvlIPpO8vtk3muwEeGVNSYuznBJhuK2U2ZT0x8vq&#10;y1dKfGCmYtoaUdKD8PRm/vnTdetmYmJrqysBBEGMn7WupHUIbpZlnteiYf7MOmFQKS00LKAIm6wC&#10;1iJ6o7NJnl9krYXKgeXCe3y97ZR0nvClFDw8SOlFILqkmFtIJ6RzHc9sfs1mG2CuVrxPg/1DFg1T&#10;BoOOULcsMLIF9Q6qURystzKccdtkVkrFRaoBqynyN9U818yJVAuS491Ik/9/sPx+9whEVSWdUGJY&#10;g7/oCUljZqMFmUR6WudnaPXsHqGXPF5jrXsJTfxiFWSfKD2MlIp9IBwfp9PLi8tzSjiqiqv8PE+U&#10;Z0dnBz58E7Yh8VJSwOCJSLa78wEDoulgEmN5q1W1UlonATbrpQayY/h3V6tlPqL/YabNe8/YX2L0&#10;DfsiloqxThxRip5ZJKArOd3CQYuIp82TkMgcFjlJGaeePWIyzoUJRaeqWSW6NJGBY5ZDFil0AozI&#10;EssbsXuAwbIDGbC7nHv76CpSy4/O+d8S65xHjxTZmjA6N8pY+AhAY1V95M5+IKmjJrK0ttUB+wps&#10;N3De8ZXC/3vHfHhkgBOGs4hbIzzgIbVtS2r7GyW1hV8fvUd7bHzUUtLixJbU/9wyEJTo7wZH4qqY&#10;TuOIJ2F6fjlBAU4161ON2TZLi21T4H5yPF2jfdDDVYJtXnG5LGJUVDHDMXZJeYBBWIZuk+B64mKx&#10;SGY41o6FO/PseASPrMb+fdm/MnB9kwecjns7TDebven1zjZ6GrvYBitVGoQjrz3fuBJS4/TrK+6c&#10;UzlZHZfs/DcAAAD//wMAUEsDBBQABgAIAAAAIQB8xTR92wAAAAcBAAAPAAAAZHJzL2Rvd25yZXYu&#10;eG1sTI9BTsMwEEX3SNzBGiR2rZ1SVSHEqRBSF0jdUHoANx6SUHscbLdNOT3DCpZf7+vPm3o9eSfO&#10;GNMQSEMxVyCQ2mAH6jTs3zezEkTKhqxxgVDDFROsm9ub2lQ2XOgNz7vcCR6hVBkNfc5jJWVqe/Qm&#10;zcOIxOwjRG8yx9hJG82Fx72TC6VW0puB+EJvRnzpsT3uTl5DuVy44ehT8o9fm9hOr+Vn973V+v5u&#10;en4CkXHKf2X41Wd1aNjpEE5kk3AaZoUquMqAX2K+UksQBw0PnGVTy//+zQ8AAAD//wMAUEsBAi0A&#10;FAAGAAgAAAAhALaDOJL+AAAA4QEAABMAAAAAAAAAAAAAAAAAAAAAAFtDb250ZW50X1R5cGVzXS54&#10;bWxQSwECLQAUAAYACAAAACEAOP0h/9YAAACUAQAACwAAAAAAAAAAAAAAAAAvAQAAX3JlbHMvLnJl&#10;bHNQSwECLQAUAAYACAAAACEAvNR2n5sCAACsBQAADgAAAAAAAAAAAAAAAAAuAgAAZHJzL2Uyb0Rv&#10;Yy54bWxQSwECLQAUAAYACAAAACEAfMU0fdsAAAAHAQAADwAAAAAAAAAAAAAAAAD1BAAAZHJzL2Rv&#10;d25yZXYueG1sUEsFBgAAAAAEAAQA8wAAAP0FAAAAAA==&#10;" fillcolor="#ffc000" strokecolor="black [3213]" strokeweight="2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32232" wp14:editId="45F3CE8D">
                <wp:simplePos x="0" y="0"/>
                <wp:positionH relativeFrom="column">
                  <wp:posOffset>-64135</wp:posOffset>
                </wp:positionH>
                <wp:positionV relativeFrom="paragraph">
                  <wp:posOffset>320675</wp:posOffset>
                </wp:positionV>
                <wp:extent cx="4476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05pt;margin-top:25.25pt;width:35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c7mgIAAKwFAAAOAAAAZHJzL2Uyb0RvYy54bWysVN9PGzEMfp+0/yHK+7i7UmBUXFEF6jQJ&#10;AQImntNc0ouUSzIn7bX76+fkfrQDtIdpfUjj2P5sf2f76nrXaLIV4JU1JS1OckqE4bZSZl3SHy/L&#10;L18p8YGZimlrREn3wtPr+edPV62biYmtra4EEAQxfta6ktYhuFmWeV6LhvkT64RBpbTQsIAirLMK&#10;WIvojc4meX6etRYqB5YL7/H1tlPSecKXUvDwIKUXgeiSYm4hnZDOVTyz+RWbrYG5WvE+DfYPWTRM&#10;GQw6Qt2ywMgG1DuoRnGw3spwwm2TWSkVF6kGrKbI31TzXDMnUi1IjncjTf7/wfL77SMQVZX0lBLD&#10;GvxET0gaM2styGmkp3V+hlbP7hF6yeM11rqT0MR/rILsEqX7kVKxC4Tj43R6cX5xRglHVXGZn+WJ&#10;8uzg7MCHb8I2JF5KChg8Ecm2dz5gQDQdTGIsb7WqlkrrJMB6daOBbBl+3SX+RvQ/zLR57xn7S4y+&#10;YVfEUjHWkSNK0TOLBHQlp1vYaxHxtHkSEpnDIicp49SzB0zGuTCh6FQ1q0SXJjJwyHLIIoVOgBFZ&#10;Ynkjdg8wWHYgA3aXc28fXUVq+dE5/1tinfPokSJbE0bnRhkLHwForKqP3NkPJHXURJZWttpjX4Ht&#10;Bs47vlT4fe+YD48McMJwFnFrhAc8pLZtSW1/o6S28Ouj92iPjY9aSlqc2JL6nxsGghL93eBIXBbT&#10;aRzxJEzPLiYowLFmdawxm+bGYtsUuJ8cT9doH/RwlWCbV1wuixgVVcxwjF1SHmAQbkK3SXA9cbFY&#10;JDMca8fCnXl2PIJHVmP/vuxeGbi+yQNOx70dppvN3vR6Zxs9jV1sgpUqDcKB155vXAmpcfr1FXfO&#10;sZysDkt2/hsAAP//AwBQSwMEFAAGAAgAAAAhAAGRa/faAAAACAEAAA8AAABkcnMvZG93bnJldi54&#10;bWxMj8FOwzAQRO9I/IO1SNxaO4G0VYhTISRuXCiIsxsvSYS9jmw3Df16lhMcR/s087bZL96JGWMa&#10;A2ko1goEUhfsSL2G97fn1Q5EyoascYFQwzcm2LfXV42pbTjTK86H3AsuoVQbDUPOUy1l6gb0Jq3D&#10;hMS3zxC9yRxjL200Zy73TpZKbaQ3I/HCYCZ8GrD7Opy8hjHii3I421wW1cXcbT+m7aXU+vZmeXwA&#10;kXHJfzD86rM6tOx0DCeySTgNq0IVjGqoVAWCgY26B3HUsOMs20b+f6D9AQAA//8DAFBLAQItABQA&#10;BgAIAAAAIQC2gziS/gAAAOEBAAATAAAAAAAAAAAAAAAAAAAAAABbQ29udGVudF9UeXBlc10ueG1s&#10;UEsBAi0AFAAGAAgAAAAhADj9If/WAAAAlAEAAAsAAAAAAAAAAAAAAAAALwEAAF9yZWxzLy5yZWxz&#10;UEsBAi0AFAAGAAgAAAAhAP/MNzuaAgAArAUAAA4AAAAAAAAAAAAAAAAALgIAAGRycy9lMm9Eb2Mu&#10;eG1sUEsBAi0AFAAGAAgAAAAhAAGRa/faAAAACAEAAA8AAAAAAAAAAAAAAAAA9AQAAGRycy9kb3du&#10;cmV2LnhtbFBLBQYAAAAABAAEAPMAAAD7BQAAAAA=&#10;" fillcolor="yellow" strokecolor="black [3213]" strokeweight="2pt"/>
            </w:pict>
          </mc:Fallback>
        </mc:AlternateContent>
      </w:r>
      <w:r w:rsidR="00B674D1" w:rsidRPr="00A75BC0">
        <w:rPr>
          <w:sz w:val="28"/>
          <w:szCs w:val="28"/>
        </w:rPr>
        <w:t>Puissances régionales</w:t>
      </w:r>
      <w:r w:rsidRPr="00A75BC0">
        <w:rPr>
          <w:sz w:val="28"/>
          <w:szCs w:val="28"/>
        </w:rPr>
        <w:t xml:space="preserve"> (pourvoyeuse de matières premières, IDH inégal)</w:t>
      </w:r>
      <w:r w:rsidR="00584A2A" w:rsidRPr="00A75BC0">
        <w:rPr>
          <w:sz w:val="28"/>
          <w:szCs w:val="28"/>
        </w:rPr>
        <w:t>.</w:t>
      </w:r>
    </w:p>
    <w:p w:rsidR="00B674D1" w:rsidRPr="00A75BC0" w:rsidRDefault="00A75BC0" w:rsidP="00A75BC0">
      <w:pPr>
        <w:pStyle w:val="Paragraphedeliste"/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9091E" wp14:editId="706FA740">
                <wp:simplePos x="0" y="0"/>
                <wp:positionH relativeFrom="column">
                  <wp:posOffset>12065</wp:posOffset>
                </wp:positionH>
                <wp:positionV relativeFrom="paragraph">
                  <wp:posOffset>309245</wp:posOffset>
                </wp:positionV>
                <wp:extent cx="247650" cy="2095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.95pt;margin-top:24.35pt;width:19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G5lQIAAK0FAAAOAAAAZHJzL2Uyb0RvYy54bWysVMFu2zAMvQ/YPwi6r3aCpF2DOkXQLsOA&#10;oi3WDj0rspQIkEVNUuJkXz9Ksp2sLXYYloNCieQj+Uzy6nrfaLITziswFR2dlZQIw6FWZl3RH8/L&#10;T58p8YGZmmkwoqIH4en1/OOHq9bOxBg2oGvhCIIYP2ttRTch2FlReL4RDfNnYIVBpQTXsIBXty5q&#10;x1pEb3QxLsvzogVXWwdceI+vt1lJ5wlfSsHDg5ReBKIrirmFdLp0ruJZzK/YbO2Y3SjepcH+IYuG&#10;KYNBB6hbFhjZOvUGqlHcgQcZzjg0BUipuEg1YDWj8lU1TxtmRaoFyfF2oMn/P1h+v3t0RNUVnVBi&#10;WIOf6IvWynpBJpGc1voZ2jzZR9fdPIqx0r10TfzHGsg+EXoYCBX7QDg+jicX51OknaNqXF5OUUaU&#10;4uhsnQ9fBTQkChUVOXRiku3ufMjWvVUM50Greqm0The3Xt1oR3YMP+9yWeKvC/CHmTZvPWODicE3&#10;7EdvHTHP6FlEDnLVSQoHLSKeNt+FROpinSnj1LRHTMa5MGGUVRtWi5zm9DTLPotESgKMyBLLG7A7&#10;gN4yg/TYmZ/OPrqK1PODc/m3xLLz4JEigwmDc6MMuPcANFbVRc72PUmZmsjSCuoDNpaDPHHe8qXC&#10;T3zHfHhkDkcMuwLXRnjAQ2poKwqdRMkG3K/33qM9dj5qKWlxZCvqf26ZE5TobwZn4nI0mcQZT5fJ&#10;9GKMF3eqWZ1qzLa5AWybES4oy5MY7YPuRemgecHtsohRUcUMx9gV5cH1l5uQVwnuJy4Wi2SGc21Z&#10;uDNPlkfwyGrs3+f9C3O26/OAA3IP/Xiz2atez7bR08BiG0CqNAhHXju+cSekxun2V1w6p/dkddyy&#10;898AAAD//wMAUEsDBBQABgAIAAAAIQBXP6YF3AAAAAYBAAAPAAAAZHJzL2Rvd25yZXYueG1sTI7B&#10;SsNAFEX3gv8wPMGN2ElKSWLMpKjgRqHaVnA7yTyTYObNkJm26d/7XOnycC/3nmo921EccQqDIwXp&#10;IgGB1DozUKfgY/98W4AIUZPRoyNUcMYA6/ryotKlcSfa4nEXO8EjFEqtoI/Rl1KGtkerw8J5JM6+&#10;3GR1ZJw6aSZ94nE7ymWSZNLqgfih1x6femy/dwerYPq8eXzb+Pe0zbf7jX9dZufmJVPq+mp+uAcR&#10;cY5/ZfjVZ3Wo2alxBzJBjMx3XFSwKnIQHK8S5kZBkeYg60r+169/AAAA//8DAFBLAQItABQABgAI&#10;AAAAIQC2gziS/gAAAOEBAAATAAAAAAAAAAAAAAAAAAAAAABbQ29udGVudF9UeXBlc10ueG1sUEsB&#10;Ai0AFAAGAAgAAAAhADj9If/WAAAAlAEAAAsAAAAAAAAAAAAAAAAALwEAAF9yZWxzLy5yZWxzUEsB&#10;Ai0AFAAGAAgAAAAhAGXoAbmVAgAArQUAAA4AAAAAAAAAAAAAAAAALgIAAGRycy9lMm9Eb2MueG1s&#10;UEsBAi0AFAAGAAgAAAAhAFc/pgXcAAAABgEAAA8AAAAAAAAAAAAAAAAA7wQAAGRycy9kb3ducmV2&#10;LnhtbFBLBQYAAAAABAAEAPMAAAD4BQAAAAA=&#10;" fillcolor="red" strokecolor="black [3213]" strokeweight="2pt"/>
            </w:pict>
          </mc:Fallback>
        </mc:AlternateContent>
      </w:r>
      <w:r w:rsidR="00B674D1" w:rsidRPr="00A75BC0">
        <w:rPr>
          <w:sz w:val="28"/>
          <w:szCs w:val="28"/>
        </w:rPr>
        <w:t xml:space="preserve">PMA </w:t>
      </w:r>
      <w:r w:rsidRPr="00A75BC0">
        <w:rPr>
          <w:sz w:val="28"/>
          <w:szCs w:val="28"/>
        </w:rPr>
        <w:t xml:space="preserve">(IDH très faible) </w:t>
      </w:r>
      <w:r w:rsidR="00B674D1" w:rsidRPr="00A75BC0">
        <w:rPr>
          <w:sz w:val="28"/>
          <w:szCs w:val="28"/>
        </w:rPr>
        <w:t>ayant des problèmes sanitaires majeurs</w:t>
      </w:r>
      <w:r w:rsidR="00584A2A" w:rsidRPr="00A75BC0">
        <w:rPr>
          <w:sz w:val="28"/>
          <w:szCs w:val="28"/>
        </w:rPr>
        <w:t>.</w:t>
      </w:r>
    </w:p>
    <w:p w:rsidR="00584A2A" w:rsidRPr="00A75BC0" w:rsidRDefault="00584A2A" w:rsidP="00A75BC0">
      <w:pPr>
        <w:pStyle w:val="Paragraphedeliste"/>
        <w:spacing w:after="240" w:line="360" w:lineRule="auto"/>
        <w:rPr>
          <w:sz w:val="28"/>
          <w:szCs w:val="28"/>
        </w:rPr>
      </w:pPr>
      <w:r w:rsidRPr="00A75BC0">
        <w:rPr>
          <w:sz w:val="28"/>
          <w:szCs w:val="28"/>
        </w:rPr>
        <w:t>Villes relais de la mondialisation</w:t>
      </w:r>
      <w:r w:rsidR="00A75BC0" w:rsidRPr="00A75BC0">
        <w:rPr>
          <w:sz w:val="28"/>
          <w:szCs w:val="28"/>
        </w:rPr>
        <w:t>.</w:t>
      </w:r>
    </w:p>
    <w:p w:rsidR="00584A2A" w:rsidRPr="00A75BC0" w:rsidRDefault="00584A2A" w:rsidP="00A75BC0">
      <w:pPr>
        <w:pStyle w:val="Paragraphedeliste"/>
        <w:spacing w:after="240" w:line="360" w:lineRule="auto"/>
        <w:rPr>
          <w:b/>
          <w:sz w:val="28"/>
          <w:szCs w:val="28"/>
        </w:rPr>
      </w:pPr>
    </w:p>
    <w:p w:rsidR="00B674D1" w:rsidRPr="00A75BC0" w:rsidRDefault="00A75BC0" w:rsidP="00A75BC0">
      <w:pPr>
        <w:spacing w:after="24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418465</wp:posOffset>
                </wp:positionV>
                <wp:extent cx="247650" cy="228600"/>
                <wp:effectExtent l="0" t="0" r="19050" b="1905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.95pt;margin-top:32.95pt;width:19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nvpgIAALgFAAAOAAAAZHJzL2Uyb0RvYy54bWysVM1u2zAMvg/YOwi6r3aypO2COkWQIsOA&#10;oi3WDj0rshQLkEVNUuJkT7T32IuNkn+StcUOw3JQRJP8SH4ieXW9rzXZCecVmIKOznJKhOFQKrMp&#10;6Len1YdLSnxgpmQajCjoQXh6PX//7qqxMzGGCnQpHEEQ42eNLWgVgp1lmeeVqJk/AysMKiW4mgUU&#10;3SYrHWsQvdbZOM/PswZcaR1w4T1+vWmVdJ7wpRQ83EvpRSC6oJhbSKdL5zqe2fyKzTaO2UrxLg32&#10;D1nUTBkMOkDdsMDI1qlXULXiDjzIcMahzkBKxUWqAasZ5S+qeayYFakWJMfbgSb//2D53e7BEVUW&#10;dEqJYTU+0ZNTzGy0IMoD//UTL9NIU2P9DK0f7YPrJI/XWPNeujr+YzVkn6g9DNSKfSAcP44nF+dT&#10;fACOqvH48jxP1GdHZ+t8+CygJvFS0NAlkUhlu1sfMCia92YxngetypXSOglus15qR3YMX/oi/5gv&#10;+gh/mGnz2jP2mhh8w34Uy8VYJ44oRc8sktCWnW7hoEXE0+arkMhiLDRlnPr3iMk4FyaMWlXFStGm&#10;Oc3x1wfrs0ihE2BElljegN0B9JYtSI/d5tzZR1eR2n9wzv+WWOs8eKTIYMLgXCsD7i0AjVV1kVv7&#10;nqSWmsjSGsoD9piDdvi85SuFb3zLfHhgDqcN2wI3SLjHQ2poCgrdjZIK3I+3vkd7HALUUtLg9BbU&#10;f98yJyjRXwyOx6fRZBLHPQmT6cUYBXeqWZ9qzLZeArbNCHeV5eka7YPur9JB/YyLZhGjoooZjrEL&#10;yoPrhWVotwquKi4Wi2SGI25ZuDWPlkfwyGrs36f9M3O2b3SckDvoJ53NXvR6axs9DSy2AaRKg3Dk&#10;teMb10NqnG6Vxf1zKier48Kd/wYAAP//AwBQSwMEFAAGAAgAAAAhAHXRaA/aAAAABwEAAA8AAABk&#10;cnMvZG93bnJldi54bWxMjs1OwzAQhO9IfQdrkbggapefCkKcClFxQVxaKs6uvTgR8TqKnTbp03c5&#10;wWk0O6PZr1yNoRUH7FMTScNirkAg2ega8hp2n283jyBSNuRMGwk1TJhgVc0uSlO4eKQNHrbZCx6h&#10;VBgNdc5dIWWyNQaT5rFD4uw79sFktr2XrjdHHg+tvFVqKYNpiD/UpsPXGu3PdggafA5DvlO76/XX&#10;aT1NXn68W5u0vrocX55BZBzzXxl+8RkdKmbax4FcEi37Jy5qWD6wcnyvWPd8VhzIqpT/+aszAAAA&#10;//8DAFBLAQItABQABgAIAAAAIQC2gziS/gAAAOEBAAATAAAAAAAAAAAAAAAAAAAAAABbQ29udGVu&#10;dF9UeXBlc10ueG1sUEsBAi0AFAAGAAgAAAAhADj9If/WAAAAlAEAAAsAAAAAAAAAAAAAAAAALwEA&#10;AF9yZWxzLy5yZWxzUEsBAi0AFAAGAAgAAAAhANDwOe+mAgAAuAUAAA4AAAAAAAAAAAAAAAAALgIA&#10;AGRycy9lMm9Eb2MueG1sUEsBAi0AFAAGAAgAAAAhAHXRaA/aAAAABwEAAA8AAAAAAAAAAAAAAAAA&#10;AAUAAGRycy9kb3ducmV2LnhtbFBLBQYAAAAABAAEAPMAAAAHBgAAAAA=&#10;" fillcolor="#7030a0" strokecolor="black [3213]" strokeweight="2pt"/>
            </w:pict>
          </mc:Fallback>
        </mc:AlternateContent>
      </w:r>
      <w:r w:rsidRPr="00A75BC0">
        <w:rPr>
          <w:b/>
          <w:sz w:val="28"/>
          <w:szCs w:val="28"/>
        </w:rPr>
        <w:t xml:space="preserve">II. </w:t>
      </w:r>
      <w:r w:rsidR="00584A2A" w:rsidRPr="00A75BC0">
        <w:rPr>
          <w:b/>
          <w:sz w:val="28"/>
          <w:szCs w:val="28"/>
        </w:rPr>
        <w:t>Une intégration croissante</w:t>
      </w:r>
      <w:r w:rsidR="00887ADC">
        <w:rPr>
          <w:b/>
          <w:sz w:val="28"/>
          <w:szCs w:val="28"/>
        </w:rPr>
        <w:t xml:space="preserve">, parfois illégale, </w:t>
      </w:r>
      <w:r w:rsidR="00584A2A" w:rsidRPr="00A75BC0">
        <w:rPr>
          <w:b/>
          <w:sz w:val="28"/>
          <w:szCs w:val="28"/>
        </w:rPr>
        <w:t xml:space="preserve"> dans la mondialisation grâce à ses atouts</w:t>
      </w:r>
    </w:p>
    <w:p w:rsidR="00584A2A" w:rsidRPr="00A75BC0" w:rsidRDefault="00584A2A" w:rsidP="00A75BC0">
      <w:pPr>
        <w:pStyle w:val="Paragraphedeliste"/>
        <w:spacing w:after="240" w:line="360" w:lineRule="auto"/>
        <w:rPr>
          <w:sz w:val="28"/>
          <w:szCs w:val="28"/>
        </w:rPr>
      </w:pPr>
      <w:r w:rsidRPr="00A75BC0">
        <w:rPr>
          <w:sz w:val="28"/>
          <w:szCs w:val="28"/>
        </w:rPr>
        <w:t>Ressources minérales et énergétiques</w:t>
      </w:r>
      <w:r w:rsidR="00A75BC0" w:rsidRPr="00A75BC0">
        <w:rPr>
          <w:sz w:val="28"/>
          <w:szCs w:val="28"/>
        </w:rPr>
        <w:t>.</w:t>
      </w:r>
    </w:p>
    <w:p w:rsidR="00B674D1" w:rsidRPr="00A75BC0" w:rsidRDefault="00A75BC0" w:rsidP="00A75BC0">
      <w:pPr>
        <w:pStyle w:val="Paragraphedeliste"/>
        <w:spacing w:after="240"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880ED" wp14:editId="05A6DD91">
                <wp:simplePos x="0" y="0"/>
                <wp:positionH relativeFrom="column">
                  <wp:posOffset>21590</wp:posOffset>
                </wp:positionH>
                <wp:positionV relativeFrom="paragraph">
                  <wp:posOffset>-3810</wp:posOffset>
                </wp:positionV>
                <wp:extent cx="247650" cy="228600"/>
                <wp:effectExtent l="0" t="0" r="19050" b="19050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6" o:spid="_x0000_s1026" type="#_x0000_t5" style="position:absolute;margin-left:1.7pt;margin-top:-.3pt;width:19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x+pAIAALgFAAAOAAAAZHJzL2Uyb0RvYy54bWysVM1u2zAMvg/YOwi6r3aMNG2DOEXQosOA&#10;oi3WDj0rshQLkEVNUuJkT7T32IuNkn/StcUOw3JQKJP8SH4iubjcN5rshPMKTEknJzklwnColNmU&#10;9NvTzadzSnxgpmIajCjpQXh6ufz4YdHauSigBl0JRxDE+HlrS1qHYOdZ5nktGuZPwAqDSgmuYQGv&#10;bpNVjrWI3uisyPNZ1oKrrAMuvMev152SLhO+lIKHeym9CESXFHML6XTpXMczWy7YfOOYrRXv02D/&#10;kEXDlMGgI9Q1C4xsnXoD1SjuwIMMJxyaDKRUXKQasJpJ/qqax5pZkWpBcrwdafL/D5bf7R4cUVVJ&#10;Z5QY1uATPTnFzEYLojzwXz9RmEWaWuvnaP1oH1x/8yjGmvfSNfEfqyH7RO1hpFbsA+H4sZiezU7x&#10;ATiqiuJ8lifqs6OzdT58FtCQKJQ09EkkUtnu1gcMiuaDWYznQavqRmmdLm6zvtKO7Bi+9EVxnWO0&#10;zuUPM23eesZeE6Nv2E/eOmLk6JlFErqykxQOWkQ8bb4KiSzGQlPGqX+PmIxzYcKkU9WsEl2apzn+&#10;hmBDFqnMBBiRJZY3YvcAg2UHMmB3xfb20VWk9h+d878l1jmPHikymDA6N8qAew9AY1V95M5+IKmj&#10;JrK0huqAPeagGz5v+Y3CN75lPjwwh9OGbYEbJNzjITW0JYVeoqQG9+O979EehwC1lLQ4vSX137fM&#10;CUr0F4PjcTGZTuO4p8v09KzAi3upWb/UmG1zBdg2E9xVlicx2gc9iNJB84yLZhWjoooZjrFLyoMb&#10;Lleh2yq4qrhYrZIZjrhl4dY8Wh7BI6uxf5/2z8zZodFxQu5gmHQ2f9XrnW30NLDaBpAqDcKR155v&#10;XA+pcfpVFvfPy3uyOi7c5W8AAAD//wMAUEsDBBQABgAIAAAAIQAYfsQI2QAAAAUBAAAPAAAAZHJz&#10;L2Rvd25yZXYueG1sTI7NTsMwEITvSLyDtUhcUGtTQluFOBUCcUIcaICzGy9JwF5HttsGnp7lBMf5&#10;0cxXbSbvxAFjGgJpuJwrEEhtsAN1Gl6ah9kaRMqGrHGBUMMXJtjUpyeVKW040jMetrkTPEKpNBr6&#10;nMdSytT26E2ahxGJs/cQvcksYydtNEce904ulFpKbwbih96MeNdj+7ndew2KmtfVt5dPUX4Yde8e&#10;feMv3rQ+P5tub0BknPJfGX7xGR1qZtqFPdkknIargosaZksQnBYLljt2rwuQdSX/09c/AAAA//8D&#10;AFBLAQItABQABgAIAAAAIQC2gziS/gAAAOEBAAATAAAAAAAAAAAAAAAAAAAAAABbQ29udGVudF9U&#10;eXBlc10ueG1sUEsBAi0AFAAGAAgAAAAhADj9If/WAAAAlAEAAAsAAAAAAAAAAAAAAAAALwEAAF9y&#10;ZWxzLy5yZWxzUEsBAi0AFAAGAAgAAAAhANVa/H6kAgAAuAUAAA4AAAAAAAAAAAAAAAAALgIAAGRy&#10;cy9lMm9Eb2MueG1sUEsBAi0AFAAGAAgAAAAhABh+xAjZAAAABQEAAA8AAAAAAAAAAAAAAAAA/gQA&#10;AGRycy9kb3ducmV2LnhtbFBLBQYAAAAABAAEAPMAAAAEBgAAAAA=&#10;" fillcolor="#92d050" strokecolor="black [3213]" strokeweight="2pt"/>
            </w:pict>
          </mc:Fallback>
        </mc:AlternateContent>
      </w:r>
      <w:r w:rsidR="00B674D1" w:rsidRPr="00A75BC0">
        <w:rPr>
          <w:sz w:val="28"/>
          <w:szCs w:val="28"/>
        </w:rPr>
        <w:t xml:space="preserve">Ressources </w:t>
      </w:r>
      <w:r w:rsidR="00584A2A" w:rsidRPr="00A75BC0">
        <w:rPr>
          <w:sz w:val="28"/>
          <w:szCs w:val="28"/>
        </w:rPr>
        <w:t xml:space="preserve">agricoles </w:t>
      </w:r>
      <w:r w:rsidR="00887ADC">
        <w:rPr>
          <w:sz w:val="28"/>
          <w:szCs w:val="28"/>
        </w:rPr>
        <w:t xml:space="preserve">(land </w:t>
      </w:r>
      <w:proofErr w:type="spellStart"/>
      <w:r w:rsidR="00887ADC">
        <w:rPr>
          <w:sz w:val="28"/>
          <w:szCs w:val="28"/>
        </w:rPr>
        <w:t>grabbing</w:t>
      </w:r>
      <w:proofErr w:type="spellEnd"/>
      <w:r w:rsidR="00887ADC">
        <w:rPr>
          <w:sz w:val="28"/>
          <w:szCs w:val="28"/>
        </w:rPr>
        <w:t xml:space="preserve">) </w:t>
      </w:r>
      <w:r w:rsidR="00584A2A" w:rsidRPr="00A75BC0">
        <w:rPr>
          <w:sz w:val="28"/>
          <w:szCs w:val="28"/>
        </w:rPr>
        <w:t>et forestières</w:t>
      </w:r>
      <w:r w:rsidRPr="00A75BC0">
        <w:rPr>
          <w:sz w:val="28"/>
          <w:szCs w:val="28"/>
        </w:rPr>
        <w:t>.</w:t>
      </w:r>
    </w:p>
    <w:p w:rsidR="00584A2A" w:rsidRPr="00A75BC0" w:rsidRDefault="00C327E9" w:rsidP="00A75BC0">
      <w:pPr>
        <w:pStyle w:val="Paragraphedeliste"/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108585</wp:posOffset>
                </wp:positionV>
                <wp:extent cx="247650" cy="85725"/>
                <wp:effectExtent l="0" t="19050" r="0" b="2857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85725"/>
                          <a:chOff x="0" y="0"/>
                          <a:chExt cx="247650" cy="85725"/>
                        </a:xfrm>
                      </wpg:grpSpPr>
                      <wps:wsp>
                        <wps:cNvPr id="7" name="Connecteur droit 7"/>
                        <wps:cNvCnPr/>
                        <wps:spPr>
                          <a:xfrm>
                            <a:off x="0" y="0"/>
                            <a:ext cx="247650" cy="0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0" y="85725"/>
                            <a:ext cx="247650" cy="0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margin-left:1.7pt;margin-top:8.55pt;width:19.5pt;height:6.75pt;z-index:251670528" coordsize="2476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wRWQIAAOcHAAAOAAAAZHJzL2Uyb0RvYy54bWzsVcuO2yAU3VfqPyD2jR1r8hgrziySTjZV&#10;O+q0H0AwtpEwICBx8ve9gO15ZNSqqVSpUjfYwH2dw7mwuju1Ah2ZsVzJAk8nKUZMUlVyWRf4+7f7&#10;D0uMrCOyJEJJVuAzs/hu/f7dqtM5y1SjRMkMgiDS5p0ucOOczpPE0oa1xE6UZhI2K2Va4mBq6qQ0&#10;pIPorUiyNJ0nnTKlNooya2F1GzfxOsSvKkbdl6qyzCFRYKjNhdGEce/HZL0ieW2IbjjtyyBXVNES&#10;LiHpGGpLHEEHwy9CtZwaZVXlJlS1iaoqTlnAAGim6Ss0O6MOOmCp867WI01A7Suerg5LPx8fDOJl&#10;gW8xkqSFIwpZGbr13HS6zsFkZ/SjfjD9Qh1nHu6pMq3/AhB0CqyeR1bZySEKi9nNYj4D7ilsLWeL&#10;bBZJpw2czIUTbT7+zC0ZUia+srGQToN67BNB9s8IemyIZoF369H3BC0GgjZKShAWOxhUGsUdWkSq&#10;gvFG9jzZ3AJl15AUVDkiJbk21u2YapH/KbDg0hdHcnL8ZB2cCZgOJn5ZSNQV+GaaLWbBzCrBy3su&#10;hN+0pt5vhEFH4hsizdL5kO2FmY+3JbaJdmHLY4RMQsLH8x3RhT93Fixm/soqEBMc+jSm9m3MxnyE&#10;UibddIwE1t6tgtpGx/TXjr29d2WhxX/HefQImZV0o3PLpTJvZXenoeQq2g8MRNyegr0qz+HcAzUg&#10;Rd86f0GTcLvGpr3Q5PIKTT7rzread1DK0PSD6P7rMrbGv6HLcHPCaxK6uX/5/HP1fB4E/vQ+r38A&#10;AAD//wMAUEsDBBQABgAIAAAAIQANJCZM2wAAAAYBAAAPAAAAZHJzL2Rvd25yZXYueG1sTI5PT8JA&#10;EMXvJn6HzZh4k20BkdRuCSHqiZgIJobb0A5tQ3e26S5t+faOJzm+P3nvl65G26ieOl87NhBPIlDE&#10;uStqLg1879+flqB8QC6wcUwGruRhld3fpZgUbuAv6nehVDLCPkEDVQhtorXPK7LoJ64lluzkOotB&#10;ZFfqosNBxm2jp1G00BZrlocKW9pUlJ93F2vgY8BhPYvf+u35tLke9s+fP9uYjHl8GNevoAKN4b8M&#10;f/iCDpkwHd2FC68aA7O5FMV+iUFJPJ+KPoodLUBnqb7Fz34BAAD//wMAUEsBAi0AFAAGAAgAAAAh&#10;ALaDOJL+AAAA4QEAABMAAAAAAAAAAAAAAAAAAAAAAFtDb250ZW50X1R5cGVzXS54bWxQSwECLQAU&#10;AAYACAAAACEAOP0h/9YAAACUAQAACwAAAAAAAAAAAAAAAAAvAQAAX3JlbHMvLnJlbHNQSwECLQAU&#10;AAYACAAAACEAEgoMEVkCAADnBwAADgAAAAAAAAAAAAAAAAAuAgAAZHJzL2Uyb0RvYy54bWxQSwEC&#10;LQAUAAYACAAAACEADSQmTNsAAAAGAQAADwAAAAAAAAAAAAAAAACzBAAAZHJzL2Rvd25yZXYueG1s&#10;UEsFBgAAAAAEAAQA8wAAALsFAAAAAA==&#10;">
                <v:line id="Connecteur droit 7" o:spid="_x0000_s1027" style="position:absolute;visibility:visible;mso-wrap-style:square" from="0,0" to="2476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c18MAAADaAAAADwAAAGRycy9kb3ducmV2LnhtbESPQWvCQBSE74X+h+UJvdWNKdg2dZVi&#10;afEmtabnR/aZDWbfxt1tEv+9Kwg9DjPzDbNYjbYVPfnQOFYwm2YgiCunG64V7H8+H19AhIissXVM&#10;Cs4UYLW8v1tgod3A39TvYi0ShEOBCkyMXSFlqAxZDFPXESfv4LzFmKSvpfY4JLhtZZ5lc2mx4bRg&#10;sKO1oeq4+7MKDuX8tdyfxuE3Pz59GK+/tmWfK/UwGd/fQEQa43/41t5oBc9wvZJugF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gnNfDAAAA2gAAAA8AAAAAAAAAAAAA&#10;AAAAoQIAAGRycy9kb3ducmV2LnhtbFBLBQYAAAAABAAEAPkAAACRAwAAAAA=&#10;" strokecolor="#002060" strokeweight="3.25pt"/>
                <v:line id="Connecteur droit 8" o:spid="_x0000_s1028" style="position:absolute;visibility:visible;mso-wrap-style:square" from="0,85725" to="247650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8Ipb8AAADaAAAADwAAAGRycy9kb3ducmV2LnhtbERPz2vCMBS+D/wfwhN2m6kdiKtGEcfG&#10;bkNnPT+aZ1NsXmqStd1/vxwEjx/f7/V2tK3oyYfGsYL5LANBXDndcK3g9PPxsgQRIrLG1jEp+KMA&#10;283kaY2FdgMfqD/GWqQQDgUqMDF2hZShMmQxzFxHnLiL8xZjgr6W2uOQwm0r8yxbSIsNpwaDHe0N&#10;Vdfjr1VwKRdv5ek2Duf8+vpuvP78LvtcqefpuFuBiDTGh/ju/tIK0tZ0Jd0Auf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8Ipb8AAADaAAAADwAAAAAAAAAAAAAAAACh&#10;AgAAZHJzL2Rvd25yZXYueG1sUEsFBgAAAAAEAAQA+QAAAI0DAAAAAA==&#10;" strokecolor="#002060" strokeweight="3.25pt"/>
              </v:group>
            </w:pict>
          </mc:Fallback>
        </mc:AlternateContent>
      </w:r>
      <w:r w:rsidR="00584A2A" w:rsidRPr="00A75BC0">
        <w:rPr>
          <w:sz w:val="28"/>
          <w:szCs w:val="28"/>
        </w:rPr>
        <w:t>Principaux passages maritimes</w:t>
      </w:r>
      <w:r w:rsidR="00A75BC0" w:rsidRPr="00A75BC0">
        <w:rPr>
          <w:sz w:val="28"/>
          <w:szCs w:val="28"/>
        </w:rPr>
        <w:t>.</w:t>
      </w:r>
    </w:p>
    <w:p w:rsidR="00584A2A" w:rsidRPr="00A75BC0" w:rsidRDefault="00C327E9" w:rsidP="00A75BC0">
      <w:pPr>
        <w:pStyle w:val="Paragraphedeliste"/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59055</wp:posOffset>
                </wp:positionV>
                <wp:extent cx="457200" cy="323850"/>
                <wp:effectExtent l="0" t="19050" r="1905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arc">
                          <a:avLst/>
                        </a:prstGeom>
                        <a:ln w="444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10" o:spid="_x0000_s1026" style="position:absolute;margin-left:-15.55pt;margin-top:4.65pt;width:36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LZbwIAAEEFAAAOAAAAZHJzL2Uyb0RvYy54bWysVN9rGzEMfh/sfzB+Xy9p060LuZTQ0DEo&#10;bVg7+uz67N6BbXmyk0v210/2/WjoymBjLz7rJH2SPkleXO6tYTuFoQFX8unJhDPlJFSNey7594fr&#10;DxechShcJQw4VfKDCvxy+f7dovVzdQo1mEohIxAX5q0veR2jnxdFkLWyIpyAV46UGtCKSCI+FxWK&#10;ltCtKU4nk49FC1h5BKlCoL/rTsmXGV9rJeOd1kFFZkpOucV8Yj6f0lksF2L+jMLXjezTEP+QhRWN&#10;o6Aj1FpEwbbY/AZlG4kQQMcTCbYArRupcg1UzXTyqpr7WniVayFygh9pCv8PVt7uNsiainpH9Dhh&#10;qUcrlIwkoqb1YU4W936DvRTomurca7TpSxWwfabzMNKp9pFJ+jk7/0Qt4kyS6uz07OI8YxYvzh5D&#10;/KLAsnQpuUCZORS7mxApHlkOFimUcawl0NmMcJKcdGsRarYT1NxwCGuIKWlyM44+Kfku3XyLB6M6&#10;mG9KU8WU4DTj5FlTVwY7ICGlcnE6IpF1ctONMaNjl8AfHXv75KryHP6N8+iRI4OLo7NtHOBbacf9&#10;kLLu7AcGuroTBU9QHajZCN0WBC+vG+LwRoS4EUhjT72iVY53dGgDRDb0N85qwJ9v/U/2NI2k5ayl&#10;NaJG/NgKVJyZr47m9PN0Nkt7l4U8EJzhsebpWOO29gqomVN6NLzMV3LGaIarRrCPtPGrFJVUwkmK&#10;XXIZcRCuYrfe9GZItVplM9o1L+KNu/dy6Hqanof9o0DfT1+ksb2FYeXE/NUUdrapHw5W2wi6ySP6&#10;wmvPN+1pHsH+TUkPwbGcrV5evuUvAAAA//8DAFBLAwQUAAYACAAAACEAikCcm9wAAAAHAQAADwAA&#10;AGRycy9kb3ducmV2LnhtbEyOTU/DMBBE70j8B2uRuLV2COpHiFNVSEjcEAXEdRNvk4h4ndpum/Lr&#10;MSc4jmb05pWbyQ7iRD70jjVkcwWCuHGm51bD+9vTbAUiRGSDg2PScKEAm+r6qsTCuDO/0mkXW5Eg&#10;HArU0MU4FlKGpiOLYe5G4tTtnbcYU/StNB7PCW4HeafUQlrsOT10ONJjR83X7mg1+AZreXDqsPzo&#10;P58vL3bptt+11rc30/YBRKQp/o3hVz+pQ5WcandkE8SgYZZnWZpqWOcgUn+v1iBqDQuVg6xK+d+/&#10;+gEAAP//AwBQSwECLQAUAAYACAAAACEAtoM4kv4AAADhAQAAEwAAAAAAAAAAAAAAAAAAAAAAW0Nv&#10;bnRlbnRfVHlwZXNdLnhtbFBLAQItABQABgAIAAAAIQA4/SH/1gAAAJQBAAALAAAAAAAAAAAAAAAA&#10;AC8BAABfcmVscy8ucmVsc1BLAQItABQABgAIAAAAIQBJ+/LZbwIAAEEFAAAOAAAAAAAAAAAAAAAA&#10;AC4CAABkcnMvZTJvRG9jLnhtbFBLAQItABQABgAIAAAAIQCKQJyb3AAAAAcBAAAPAAAAAAAAAAAA&#10;AAAAAMkEAABkcnMvZG93bnJldi54bWxQSwUGAAAAAAQABADzAAAA0gUAAAAA&#10;" path="m228600,nsc354852,,457200,72496,457200,161925r-228600,l228600,xem228600,nfc354852,,457200,72496,457200,161925e" filled="f" strokecolor="#4579b8 [3044]" strokeweight="3.5pt">
                <v:stroke dashstyle="1 1"/>
                <v:path arrowok="t" o:connecttype="custom" o:connectlocs="228600,0;457200,161925" o:connectangles="0,0"/>
              </v:shape>
            </w:pict>
          </mc:Fallback>
        </mc:AlternateContent>
      </w:r>
      <w:r w:rsidR="00584A2A" w:rsidRPr="00A75BC0">
        <w:rPr>
          <w:sz w:val="28"/>
          <w:szCs w:val="28"/>
        </w:rPr>
        <w:t>Interfaces maritimes</w:t>
      </w:r>
      <w:r w:rsidR="00A75BC0" w:rsidRPr="00A75BC0">
        <w:rPr>
          <w:sz w:val="28"/>
          <w:szCs w:val="28"/>
        </w:rPr>
        <w:t>.</w:t>
      </w:r>
    </w:p>
    <w:p w:rsidR="00B674D1" w:rsidRPr="00A75BC0" w:rsidRDefault="00C327E9" w:rsidP="00A75BC0">
      <w:pPr>
        <w:pStyle w:val="Paragraphedeliste"/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114935</wp:posOffset>
                </wp:positionV>
                <wp:extent cx="371475" cy="0"/>
                <wp:effectExtent l="38100" t="133350" r="0" b="1333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.95pt;margin-top:9.05pt;width:29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p/BwIAAFoEAAAOAAAAZHJzL2Uyb0RvYy54bWysVEuS0zAQ3VPFHVTaE9sDw1CpOLPIEDYU&#10;pBg4gCK3YlXpVy1NnNyIe3AxWrLjYfgsoMhCsdz9Xr9+anl1e7KGHQGj9q7lzaLmDJz0nXaHln/5&#10;vH3xhrOYhOuE8Q5afobIb9fPn62GsIQr33vTATIicXE5hJb3KYVlVUXZgxVx4QM4CiqPViTa4qHq&#10;UAzEbk11Vdevq8FjF9BLiJHe3o1Bvi78SoFMH5WKkJhpOWlLZcWy7vNarVdieUARei0nGeIfVFih&#10;HRWdqe5EEuwB9S9UVkv00au0kN5WXiktofRA3TT1T93c9yJA6YXMiWG2Kf4/WvnhuEOmOzq7hjMn&#10;LJ3RxjtHxsEDsg69TkwcQTJlvn2lU2GUR6YNIS4Ju3E7nHYx7DA7cFJo8z/1xk7F6PNsNJwSk/Ty&#10;5U3z6uaaM3kJVY+4gDG9A29Zfmh5TCj0oU+TKI9N8Vkc38dElQl4AeSixrGB6Jub67qkRW90t9XG&#10;5GDEw35jkB0FDcN2W9Mvt0IUT9J6EN1b17F0DmSGQPTDOCZJaPObAOGNI5psyWhCeUpnA6OkT6DI&#10;YWp7lF5mG2YhQkpwqZhamCg7wxSJnoFTM/lS/Ak45WcolLn/G/CMKJW9SzPYaudxtPJp9XS6SFZj&#10;/sWBse9swd535zIexRoa4OL1dNnyDflxX+CPn4T1dwAAAP//AwBQSwMEFAAGAAgAAAAhAB50wJja&#10;AAAABgEAAA8AAABkcnMvZG93bnJldi54bWxMjkFLw0AQhe+C/2EZwZvdtEhpYzalWKSiKLQVz9Ps&#10;mKTNzobspo3/3hEP9jR8vMebL1sMrlEn6kLt2cB4lIAiLrytuTTwsXu6m4EKEdli45kMfFOARX59&#10;lWFq/Zk3dNrGUskIhxQNVDG2qdahqMhhGPmWWLIv3zmMgl2pbYdnGXeNniTJVDusWT5U2NJjRcVx&#10;2zsDb5uXz2fqX8PEvq/ien1YlUe/M+b2Zlg+gIo0xP8y/OqLOuTitPc926Aa4bkU5czGoCSeJveg&#10;9n+s80xf6uc/AAAA//8DAFBLAQItABQABgAIAAAAIQC2gziS/gAAAOEBAAATAAAAAAAAAAAAAAAA&#10;AAAAAABbQ29udGVudF9UeXBlc10ueG1sUEsBAi0AFAAGAAgAAAAhADj9If/WAAAAlAEAAAsAAAAA&#10;AAAAAAAAAAAALwEAAF9yZWxzLy5yZWxzUEsBAi0AFAAGAAgAAAAhAO+sCn8HAgAAWgQAAA4AAAAA&#10;AAAAAAAAAAAALgIAAGRycy9lMm9Eb2MueG1sUEsBAi0AFAAGAAgAAAAhAB50wJjaAAAABgEAAA8A&#10;AAAAAAAAAAAAAAAAYQQAAGRycy9kb3ducmV2LnhtbFBLBQYAAAAABAAEAPMAAABoBQAAAAA=&#10;" strokecolor="red" strokeweight="2.5pt">
                <v:stroke startarrow="open" endarrow="open"/>
              </v:shape>
            </w:pict>
          </mc:Fallback>
        </mc:AlternateContent>
      </w:r>
      <w:r w:rsidR="00584A2A" w:rsidRPr="00A75BC0">
        <w:rPr>
          <w:sz w:val="28"/>
          <w:szCs w:val="28"/>
        </w:rPr>
        <w:t>Principaux flux (</w:t>
      </w:r>
      <w:r w:rsidR="00B674D1" w:rsidRPr="00A75BC0">
        <w:rPr>
          <w:sz w:val="28"/>
          <w:szCs w:val="28"/>
        </w:rPr>
        <w:t xml:space="preserve">IDE </w:t>
      </w:r>
      <w:r w:rsidR="00584A2A" w:rsidRPr="00A75BC0">
        <w:rPr>
          <w:sz w:val="28"/>
          <w:szCs w:val="28"/>
        </w:rPr>
        <w:t>des FTN et de la coopération internationale contre matières premières africaines)</w:t>
      </w:r>
      <w:r w:rsidR="00A75BC0" w:rsidRPr="00A75BC0">
        <w:rPr>
          <w:sz w:val="28"/>
          <w:szCs w:val="28"/>
        </w:rPr>
        <w:t>.</w:t>
      </w:r>
    </w:p>
    <w:p w:rsidR="00B674D1" w:rsidRPr="00A75BC0" w:rsidRDefault="00B674D1" w:rsidP="00A75BC0">
      <w:pPr>
        <w:spacing w:after="240" w:line="360" w:lineRule="auto"/>
        <w:rPr>
          <w:b/>
          <w:sz w:val="28"/>
          <w:szCs w:val="28"/>
        </w:rPr>
      </w:pPr>
    </w:p>
    <w:p w:rsidR="00B674D1" w:rsidRPr="00A75BC0" w:rsidRDefault="00A75BC0" w:rsidP="00A75BC0">
      <w:pPr>
        <w:spacing w:after="240" w:line="360" w:lineRule="auto"/>
        <w:rPr>
          <w:b/>
          <w:sz w:val="28"/>
          <w:szCs w:val="28"/>
        </w:rPr>
      </w:pPr>
      <w:r w:rsidRPr="00A75BC0">
        <w:rPr>
          <w:b/>
          <w:sz w:val="28"/>
          <w:szCs w:val="28"/>
        </w:rPr>
        <w:t>III. L</w:t>
      </w:r>
      <w:r w:rsidR="00584A2A" w:rsidRPr="00A75BC0">
        <w:rPr>
          <w:b/>
          <w:sz w:val="28"/>
          <w:szCs w:val="28"/>
        </w:rPr>
        <w:t xml:space="preserve">es menaces </w:t>
      </w:r>
      <w:r w:rsidRPr="00A75BC0">
        <w:rPr>
          <w:b/>
          <w:sz w:val="28"/>
          <w:szCs w:val="28"/>
        </w:rPr>
        <w:t>au développement de l’Afrique</w:t>
      </w:r>
    </w:p>
    <w:p w:rsidR="007D1F03" w:rsidRDefault="007D1F03" w:rsidP="007D1F03">
      <w:pPr>
        <w:pStyle w:val="Paragraphedeliste"/>
        <w:spacing w:after="240"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F0370" wp14:editId="4C13A572">
                <wp:simplePos x="0" y="0"/>
                <wp:positionH relativeFrom="column">
                  <wp:posOffset>-64135</wp:posOffset>
                </wp:positionH>
                <wp:positionV relativeFrom="paragraph">
                  <wp:posOffset>26670</wp:posOffset>
                </wp:positionV>
                <wp:extent cx="4476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5.05pt;margin-top:2.1pt;width:35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RMvAIAAPoFAAAOAAAAZHJzL2Uyb0RvYy54bWysVNtuGyEQfa/Uf0C8N7trOUljZR1ZiVxV&#10;ipIoF+UZs7BGYhkK2Gv36zuwFzsX9aGqHzAwZ87MnGXm8mrXaLIVziswJS1OckqE4VApU5f05Xn5&#10;7TslPjBTMQ1GlHQvPL2af/1y2dqZmMAadCUcQRLjZ60t6ToEO8syz9eiYf4ErDBolOAaFvDo6qxy&#10;rEX2RmeTPD/LWnCVdcCF93h70xnpPPFLKXi4l9KLQHRJMbeQVpfWVVyz+SWb1Y7ZteJ9GuwfsmiY&#10;Mhh0pLphgZGNUx+oGsUdeJDhhEOTgZSKi1QDVlPk76p5WjMrUi0ojrejTP7/0fK77YMjqsJvd0qJ&#10;YQ1+o0dUjZlaC4J3KFBr/QxxT/bB9SeP21jtTrom/mMdZJdE3Y+iil0gHC+n0/Ozc+TmaCou8tM8&#10;iZ4dnK3z4YeAhsRNSR1GT1Ky7a0PGBChAyTGsiyEpdK6h7fVi71RrE4usr7WKTHv6hVuyZbhd18u&#10;c/zFSpBqhKxGbHxrYkSv6qKH9ogYv48Z42sTVw9aVTGNdHjLEHYDwxEKWaJnFsXs5Eu7sNeiY30U&#10;Er8DCjZJpaQOOGTFOBcmFJ1pzSrRlYZqjpWNHqlObZAwMktMcuTuCd7mO3D3AnX46CpSA43O+d8S&#10;65xHjxQZTBidG2XAfUagsao+cocfROqkiSqtoNrjK3XQta+3fKnwrdwyHx6Yw37FzsYZFO5xkRra&#10;kkK/o2QN7vdn9xGPbYRWSlrs/5L6XxvmBCX6p8EGuyim0zgw0mF6ej7Bgzu2rI4tZtNcAz61Aqed&#10;5Wkb8UEPW+mgecVRtYhR0cQMx9gl5cENh+vQzSUcdlwsFgmGQwLf3q15sjySR1VjLzzvXpmzfQcE&#10;7LQ7GGYFm73rmw4bPQ0sNgGkSk110LXXGwdMejj9MIwT7PicUIeRPf8DAAD//wMAUEsDBBQABgAI&#10;AAAAIQDgVS5V3AAAAAcBAAAPAAAAZHJzL2Rvd25yZXYueG1sTI5RS8MwFIXfBf9DuIJvW9o5h3RN&#10;hwjigxNxyvaaJtemrLkpTbrVf+/1yT0ezuE7X7mZfCdOOMQ2kIJ8noFAMsG21Cj4+nyePYCISZPV&#10;XSBU8IMRNtX1VakLG870gaddagRDKBZagUupL6SMxqHXcR56JO6+w+B14jg00g76zHDfyUWWraTX&#10;LfGD0z0+OTTH3egVvI+TM/uX+vXwth+jPW63rrk3St3eTI9rEAmn9D+GP31Wh4qd6jCSjaJTMMuz&#10;nKcKlgsQ3K+yJYhawR1nWZXy0r/6BQAA//8DAFBLAQItABQABgAIAAAAIQC2gziS/gAAAOEBAAAT&#10;AAAAAAAAAAAAAAAAAAAAAABbQ29udGVudF9UeXBlc10ueG1sUEsBAi0AFAAGAAgAAAAhADj9If/W&#10;AAAAlAEAAAsAAAAAAAAAAAAAAAAALwEAAF9yZWxzLy5yZWxzUEsBAi0AFAAGAAgAAAAhABHZJEy8&#10;AgAA+gUAAA4AAAAAAAAAAAAAAAAALgIAAGRycy9lMm9Eb2MueG1sUEsBAi0AFAAGAAgAAAAhAOBV&#10;LlXcAAAABwEAAA8AAAAAAAAAAAAAAAAAFgUAAGRycy9kb3ducmV2LnhtbFBLBQYAAAAABAAEAPMA&#10;AAAfBgAAAAA=&#10;" fillcolor="red" strokecolor="black [3213]" strokeweight="2pt">
                <v:fill r:id="rId6" o:title="" color2="white [3212]" type="pattern"/>
              </v:rect>
            </w:pict>
          </mc:Fallback>
        </mc:AlternateContent>
      </w:r>
      <w:r w:rsidRPr="00A75BC0">
        <w:rPr>
          <w:sz w:val="28"/>
          <w:szCs w:val="28"/>
        </w:rPr>
        <w:t>Zones de piraterie.</w:t>
      </w:r>
    </w:p>
    <w:p w:rsidR="007D1F03" w:rsidRPr="00A75BC0" w:rsidRDefault="007D1F03" w:rsidP="007D1F03">
      <w:pPr>
        <w:pStyle w:val="Paragraphedeliste"/>
        <w:spacing w:after="240" w:line="360" w:lineRule="auto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EE460" wp14:editId="3E4C082C">
                <wp:simplePos x="0" y="0"/>
                <wp:positionH relativeFrom="column">
                  <wp:posOffset>-64135</wp:posOffset>
                </wp:positionH>
                <wp:positionV relativeFrom="paragraph">
                  <wp:posOffset>24765</wp:posOffset>
                </wp:positionV>
                <wp:extent cx="4476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5.05pt;margin-top:1.95pt;width:35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LjmQIAAK4FAAAOAAAAZHJzL2Uyb0RvYy54bWysVEtv2zAMvg/YfxB0X20HabsGdYqgRYcB&#10;RVv0gZ4VWYoNyKJGKXGyXz9Kdpy+sMOwiyyK5EfyM8nzi21r2Eahb8CWvDjKOVNWQtXYVcmfn66/&#10;fefMB2ErYcCqku+U5xfzr1/OOzdTE6jBVAoZgVg/61zJ6xDcLMu8rFUr/BE4ZUmpAVsRSMRVVqHo&#10;CL012STPT7IOsHIIUnlPr1e9ks8TvtZKhjutvQrMlJxyC+nEdC7jmc3PxWyFwtWNHNIQ/5BFKxpL&#10;QUeoKxEEW2PzAaptJIIHHY4ktBlo3UiVaqBqivxdNY+1cCrVQuR4N9Lk/x+svN3cI2sq+ncnnFnR&#10;0j96INaEXRnF6I0I6pyfkd2ju8dB8nSN1W41tvFLdbBtInU3kqq2gUl6nE5PT06POZOkKs7y4zyR&#10;nh2cHfrwQ0HL4qXkSNETlWJz4wMFJNO9SYzlwTTVdWNMEnC1vDTINoL+79nkiuBjxuTyxszYj56x&#10;w9ToG7bFR0eCiZ5ZJKAvOd3CzqiIZ+yD0sQdFTlJGaeuPWAKKZUNRa+qRaX6NImBkYPRI+WcACOy&#10;pvJG7AHgbb577L7YwT66qtT0o3P+t8R659EjRQYbRue2sYCfARiqaojc2+9J6qmJLC2h2lFnIfQj&#10;5528buj/3ggf7gXSjNE00t4Id3RoA13JYbhxVgP+/uw92lPrk5azjma25P7XWqDizPy0NBRnxXQa&#10;hzwJ0+PTCQn4WrN8rbHr9hKobQraUE6ma7QPZn/VCO0LrZdFjEoqYSXFLrkMuBcuQ79LaEFJtVgk&#10;MxpsJ8KNfXQygkdWY/8+bV8EuqHJA03HLeznW8ze9XpvGz0tLNYBdJMG4cDrwDcthdQ4wwKLW+e1&#10;nKwOa3b+BwAA//8DAFBLAwQUAAYACAAAACEAle3re9oAAAAHAQAADwAAAGRycy9kb3ducmV2Lnht&#10;bEyOzU7DMBCE70i8g7VI3FrbBVUkjVPxewAOFYUHcONtEojXke224e1ZTnD8NKOZr1pPfhBHjKkP&#10;ZEDPFQikJrieWgMf70+zGxApW3J2CIQGvjHBuj4/q2zpwone8LjNreARSqU10OU8llKmpkNv0zyM&#10;SJztQ/Q2M8ZWumhPPO4HuVBqKb3tiR86O+J9h83X9uD55E4vgo1yUzxviuJFvz6M4fHTmMuL6XYF&#10;IuOU/8rwq8/qULPTLhzIJTEYmGmluWrgqgDB+VJdg9gxMsu6kv/96x8AAAD//wMAUEsBAi0AFAAG&#10;AAgAAAAhALaDOJL+AAAA4QEAABMAAAAAAAAAAAAAAAAAAAAAAFtDb250ZW50X1R5cGVzXS54bWxQ&#10;SwECLQAUAAYACAAAACEAOP0h/9YAAACUAQAACwAAAAAAAAAAAAAAAAAvAQAAX3JlbHMvLnJlbHNQ&#10;SwECLQAUAAYACAAAACEAjtOC45kCAACuBQAADgAAAAAAAAAAAAAAAAAuAgAAZHJzL2Uyb0RvYy54&#10;bWxQSwECLQAUAAYACAAAACEAle3re9oAAAAHAQAADwAAAAAAAAAAAAAAAADzBAAAZHJzL2Rvd25y&#10;ZXYueG1sUEsFBgAAAAAEAAQA8wAAAPoFAAAAAA==&#10;" fillcolor="#92d050" strokecolor="black [3213]" strokeweight="2pt"/>
            </w:pict>
          </mc:Fallback>
        </mc:AlternateContent>
      </w:r>
      <w:r w:rsidRPr="00A75BC0">
        <w:rPr>
          <w:sz w:val="28"/>
          <w:szCs w:val="28"/>
        </w:rPr>
        <w:t>Terrorisme mondialisé (AQMI).</w:t>
      </w:r>
    </w:p>
    <w:p w:rsidR="00B674D1" w:rsidRPr="00A75BC0" w:rsidRDefault="00C327E9" w:rsidP="00A75BC0">
      <w:pPr>
        <w:pStyle w:val="Paragraphedeliste"/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25CE6" wp14:editId="5812A005">
                <wp:simplePos x="0" y="0"/>
                <wp:positionH relativeFrom="column">
                  <wp:posOffset>78740</wp:posOffset>
                </wp:positionH>
                <wp:positionV relativeFrom="paragraph">
                  <wp:posOffset>39370</wp:posOffset>
                </wp:positionV>
                <wp:extent cx="190500" cy="209550"/>
                <wp:effectExtent l="0" t="0" r="19050" b="19050"/>
                <wp:wrapNone/>
                <wp:docPr id="12" name="Écla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12" o:spid="_x0000_s1026" type="#_x0000_t73" style="position:absolute;margin-left:6.2pt;margin-top:3.1pt;width:1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KzpQIAALUFAAAOAAAAZHJzL2Uyb0RvYy54bWysVM1u2zAMvg/YOwi6r7aDZluDOEXWIsOA&#10;oi3WDj0rshQLkEVNUuJkb7Dn2ouNkn+StcUOw3JQRJP8SH4iOb/cN5rshPMKTEmLs5wSYThUymxK&#10;+u1x9e4jJT4wUzENRpT0IDy9XLx9M2/tTEygBl0JRxDE+FlrS1qHYGdZ5nktGubPwAqDSgmuYQFF&#10;t8kqx1pEb3Q2yfP3WQuusg648B6/XndKukj4Ugoe7qT0IhBdUswtpNOlcx3PbDFns41jtla8T4P9&#10;QxYNUwaDjlDXLDCydeoFVKO4Aw8ynHFoMpBScZFqwGqK/Fk1DzWzItWC5Hg70uT/Hyy/3d07oip8&#10;uwklhjX4Rr9+cs2UI/gF6Wmtn6HVg713veTxGmvdS9fEf6yC7BOlh5FSsQ+E48fiIp/mSDxH1SS/&#10;mE4T5dnR2TofPgtoSLyUVKtNHQy+5CfQITHKdjc+YGT0GWxjUA9aVSuldRLcZn2lHdkxfObVKsdf&#10;TB1d/jDT5qVnbDQx+oZ98dIRYaJnFpnoak+3cNAi4mnzVUikEKudpIxT8x4xGefChKJT1awSXZpI&#10;yzHLIYuUcwKMyBLLG7F7gMGyAxmwu2J7++gqUu+PzvnfEuucR48UGUwYnRtlwL0GoLGqPnJnP5DU&#10;URNZWkN1wAZz0E2et3yl8KFvmA/3zOGoYW/g+gh3eEgNbUmhv1FSg/vx2vdojxOAWkpaHN2S+u9b&#10;5gQl+ovB2bgozs/jrCfhfPphgoI71axPNWbbXAG2TYGLyvJ0jfZBD1fpoHnCLbOMUVHFDMfYJeXB&#10;DcJV6FYK7ikulstkhvNtWbgxD5ZH8Mhq7N/H/RNztu/2gGNyC8OYs9mzXu9so6eB5TaAVGkQjrz2&#10;fONuSI3T77G4fE7lZHXctovfAAAA//8DAFBLAwQUAAYACAAAACEATjlmfNkAAAAGAQAADwAAAGRy&#10;cy9kb3ducmV2LnhtbEyOwU7DMBBE70j8g7VI3KiTEBUIcSpUhARHCge4ufESR8RrK3aTwNezPdHj&#10;04xmXr1Z3CAmHGPvSUG+ykAgtd701Cl4f3u6ugURkyajB0+o4AcjbJrzs1pXxs/0itMudYJHKFZa&#10;gU0pVFLG1qLTceUDEmdffnQ6MY6dNKOeedwNssiytXS6J36wOuDWYvu9OzgFjyb85p9ZGW6c2X7Y&#10;KX+e85dSqcuL5eEeRMIl/ZfhqM/q0LDT3h/IRDEwFyU3FawLEByXR9wruL4rQDa1PNVv/gAAAP//&#10;AwBQSwECLQAUAAYACAAAACEAtoM4kv4AAADhAQAAEwAAAAAAAAAAAAAAAAAAAAAAW0NvbnRlbnRf&#10;VHlwZXNdLnhtbFBLAQItABQABgAIAAAAIQA4/SH/1gAAAJQBAAALAAAAAAAAAAAAAAAAAC8BAABf&#10;cmVscy8ucmVsc1BLAQItABQABgAIAAAAIQCC22KzpQIAALUFAAAOAAAAAAAAAAAAAAAAAC4CAABk&#10;cnMvZTJvRG9jLnhtbFBLAQItABQABgAIAAAAIQBOOWZ82QAAAAYBAAAPAAAAAAAAAAAAAAAAAP8E&#10;AABkcnMvZG93bnJldi54bWxQSwUGAAAAAAQABADzAAAABQYAAAAA&#10;" fillcolor="red" strokecolor="black [3213]" strokeweight="2pt"/>
            </w:pict>
          </mc:Fallback>
        </mc:AlternateContent>
      </w:r>
      <w:r w:rsidR="00B674D1" w:rsidRPr="00A75BC0">
        <w:rPr>
          <w:sz w:val="28"/>
          <w:szCs w:val="28"/>
        </w:rPr>
        <w:t>Tensions inter et intra étatiques</w:t>
      </w:r>
      <w:r w:rsidR="00A75BC0" w:rsidRPr="00A75BC0">
        <w:rPr>
          <w:sz w:val="28"/>
          <w:szCs w:val="28"/>
        </w:rPr>
        <w:t>.</w:t>
      </w:r>
    </w:p>
    <w:p w:rsidR="007D1F03" w:rsidRPr="00A75BC0" w:rsidRDefault="007D1F03" w:rsidP="007D1F03">
      <w:pPr>
        <w:pStyle w:val="Paragraphedeliste"/>
        <w:spacing w:after="240"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1C1A8F" wp14:editId="4A33B37E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247650" cy="219075"/>
                <wp:effectExtent l="38100" t="38100" r="38100" b="47625"/>
                <wp:wrapNone/>
                <wp:docPr id="13" name="Étoile à 5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13" o:spid="_x0000_s1026" style="position:absolute;margin-left:1.7pt;margin-top:.95pt;width:19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qzpQIAALoFAAAOAAAAZHJzL2Uyb0RvYy54bWysVF1u2zAMfh+wOwh6X21nSbsGdYqgRYcB&#10;RVusHfqsyFIsQBY1SYmT3WC32F16sVHyT7qu2IBheVBIk/xEfiJ5dr5rNNkK5xWYkhZHOSXCcKiU&#10;WZf0y8PVuw+U+MBMxTQYUdK98PR88fbNWWvnYgI16Eo4giDGz1tb0joEO88yz2vRMH8EVhg0SnAN&#10;C6i6dVY51iJ6o7NJnh9nLbjKOuDCe/x62RnpIuFLKXi4ldKLQHRJMbeQTpfOVTyzxRmbrx2zteJ9&#10;GuwfsmiYMnjpCHXJAiMbp36DahR34EGGIw5NBlIqLlINWE2Rv6jmvmZWpFqQHG9Hmvz/g+U32ztH&#10;VIVv954Swxp8o6fvAZQW5OkHmZGVYwYfwxO0I1mt9XOMubd3rtc8irHynXRN/MeayC4RvB8JFrtA&#10;OH6cTE+OZ/gMHE2T4jQ/mUXM7BBsnQ8fBTQkCiXFznGzxCvbXvvQ+Q4+8TIPWlVXSuukxKYRF9qR&#10;LcPnXq2LHv0XL23+Fhh2rwRikjEyiwR0JScp7LWIeNp8FhJ5jEWmhFMHH5JhnAsTis5Us0p0Oc5y&#10;/A1ZDuknRhJgRJZY3YjdAwyeHciA3dHT+8dQkQZgDM7/lFgXPEakm8GEMbhRBtxrABqr6m/u/AeS&#10;OmoiSyuo9thlDrrx85ZfKXzfa+bDHXM4b9gSuEPCLR5SQ1tS6CVKanDfXvse/XEM0EpJi/OLzfJ1&#10;w5ygRH8yOCCnxXQaBz4p09nJBBX33LJ6bjGb5gKwZwrcVpYnMfoHPYjSQfOIq2YZb0VTHArAPcKD&#10;G5SL0O0VXFZcLJfJDYfcsnBt7i2P4JHV2L4Pu0fmbN/kAafjBoZZZ/MXrd75xkgDy00AqdIcHHjt&#10;+cYFkRqnX2ZxAz3Xk9dh5S5+AgAA//8DAFBLAwQUAAYACAAAACEAJaIbD9gAAAAFAQAADwAAAGRy&#10;cy9kb3ducmV2LnhtbEyOzU7DMBCE70i8g7VI3KhDGrUljVOhVByRoJS7E2/jiHgdYrdJ357lBMf5&#10;0cxX7GbXiwuOofOk4HGRgEBqvOmoVXD8eHnYgAhRk9G9J1RwxQC78vam0LnxE73j5RBbwSMUcq3A&#10;xjjkUobGotNh4Qckzk5+dDqyHFtpRj3xuOtlmiQr6XRH/GD1gJXF5utwdgrW/T5d7zfVa7gubT0d&#10;q7f087tV6v5uft6CiDjHvzL84jM6lMxU+zOZIHoFy4yLbD+B4DRLWdbsrjKQZSH/05c/AAAA//8D&#10;AFBLAQItABQABgAIAAAAIQC2gziS/gAAAOEBAAATAAAAAAAAAAAAAAAAAAAAAABbQ29udGVudF9U&#10;eXBlc10ueG1sUEsBAi0AFAAGAAgAAAAhADj9If/WAAAAlAEAAAsAAAAAAAAAAAAAAAAALwEAAF9y&#10;ZWxzLy5yZWxzUEsBAi0AFAAGAAgAAAAhAIhlmrOlAgAAugUAAA4AAAAAAAAAAAAAAAAALgIAAGRy&#10;cy9lMm9Eb2MueG1sUEsBAi0AFAAGAAgAAAAhACWiGw/YAAAABQEAAA8AAAAAAAAAAAAAAAAA/wQA&#10;AGRycy9kb3ducmV2LnhtbFBLBQYAAAAABAAEAPMAAAAEBgAAAAA=&#10;" path="m,83679r94594,1l123825,r29231,83680l247650,83679r-76529,51716l200353,219074,123825,167357,47297,219074,76529,135395,,83679xe" fillcolor="white [3212]" strokecolor="black [3213]" strokeweight="2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 w:rsidRPr="00A75BC0">
        <w:rPr>
          <w:sz w:val="28"/>
          <w:szCs w:val="28"/>
        </w:rPr>
        <w:t>Opérations de maintien de la paix ou néo impérialisme ?</w:t>
      </w:r>
    </w:p>
    <w:p w:rsidR="00B674D1" w:rsidRPr="00A75BC0" w:rsidRDefault="00C327E9" w:rsidP="00A75BC0">
      <w:pPr>
        <w:pStyle w:val="Paragraphedeliste"/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86911" wp14:editId="5CF36A32">
                <wp:simplePos x="0" y="0"/>
                <wp:positionH relativeFrom="column">
                  <wp:posOffset>12065</wp:posOffset>
                </wp:positionH>
                <wp:positionV relativeFrom="paragraph">
                  <wp:posOffset>114300</wp:posOffset>
                </wp:positionV>
                <wp:extent cx="371475" cy="0"/>
                <wp:effectExtent l="0" t="133350" r="0" b="1333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.95pt;margin-top:9pt;width:29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w3+gEAAEAEAAAOAAAAZHJzL2Uyb0RvYy54bWysU0tu2zAQ3RfoHQjua1lpUheG5Sycppui&#10;NZr2AAw1tAjwhyFj2TfqPXqxDilZrpNVim4okfPezLzH4er2YA3bA0btXcPr2ZwzcNK32u0a/vPH&#10;/buPnMUkXCuMd9DwI0R+u377ZtWHJVz5zpsWkFESF5d9aHiXUlhWVZQdWBFnPoCjoPJoRaIt7qoW&#10;RU/Zramu5vMPVe+xDeglxEind0OQr0t+pUCmb0pFSMw0nHpLZcWyPua1Wq/EcocidFqObYh/6MIK&#10;7ajolOpOJMGeUL9IZbVEH71KM+lt5ZXSEooGUlPPn6l56ESAooXMiWGyKf6/tPLrfotMt3R315w5&#10;YemONt45Mg6ekLXodWJiD5Ip8/sX3QojHJnWh7gk7sZtcdzFsMXswEGhzV/Sxg7F6ONkNBwSk3T4&#10;flFfL244k6dQdeYFjOkzeMvyT8NjQqF3XRqb8lgXn8X+S0xUmYgnQi5qHOspfb24mRdY9Ea399qY&#10;HCxDBRuDbC9oHNKhzkoowwUqCW0+uZalYyAvBKLvR5hxhM7CB6nlLx0NDIW/gyIfSdzQ4LNiQkpw&#10;6VTQOEJnmqLWJuLYch79c5eXxBGfqVCm+zXkiVEqe5cmstXO42DYZfWzR2rAnxwYdGcLHn17LENQ&#10;rKExLZaOTyq/g7/3hX5++Os/AAAA//8DAFBLAwQUAAYACAAAACEA9rW+ONoAAAAGAQAADwAAAGRy&#10;cy9kb3ducmV2LnhtbEyPQUvDQBCF74L/YRnBm91UJNSYTSmCBxHEVi+5TbPTZNvsbMxu2/jvHfGg&#10;p+HxHm++Vy4n36sTjdEFNjCfZaCIm2AdtwY+3p9uFqBiQrbYByYDXxRhWV1elFjYcOY1nTapVVLC&#10;sUADXUpDoXVsOvIYZ2EgFm8XRo9J5NhqO+JZyn2vb7Ms1x4dy4cOB3rsqDlsjt7Ac/0W0vC5nl7r&#10;eu9yh7uX+V4bc301rR5AJZrSXxh+8AUdKmHahiPbqHrR9xKUs5BFYufZHajtr9ZVqf/jV98AAAD/&#10;/wMAUEsBAi0AFAAGAAgAAAAhALaDOJL+AAAA4QEAABMAAAAAAAAAAAAAAAAAAAAAAFtDb250ZW50&#10;X1R5cGVzXS54bWxQSwECLQAUAAYACAAAACEAOP0h/9YAAACUAQAACwAAAAAAAAAAAAAAAAAvAQAA&#10;X3JlbHMvLnJlbHNQSwECLQAUAAYACAAAACEAHt7sN/oBAABABAAADgAAAAAAAAAAAAAAAAAuAgAA&#10;ZHJzL2Uyb0RvYy54bWxQSwECLQAUAAYACAAAACEA9rW+ONoAAAAGAQAADwAAAAAAAAAAAAAAAABU&#10;BAAAZHJzL2Rvd25yZXYueG1sUEsFBgAAAAAEAAQA8wAAAFsFAAAAAA==&#10;" strokecolor="black [3213]" strokeweight="2.5pt">
                <v:stroke endarrow="open"/>
              </v:shape>
            </w:pict>
          </mc:Fallback>
        </mc:AlternateContent>
      </w:r>
      <w:r w:rsidR="00A75BC0" w:rsidRPr="00A75BC0">
        <w:rPr>
          <w:sz w:val="28"/>
          <w:szCs w:val="28"/>
        </w:rPr>
        <w:t xml:space="preserve">Flux </w:t>
      </w:r>
      <w:r w:rsidR="00A3343A">
        <w:rPr>
          <w:sz w:val="28"/>
          <w:szCs w:val="28"/>
        </w:rPr>
        <w:t>intercontinentaux d’</w:t>
      </w:r>
      <w:r w:rsidR="00A75BC0" w:rsidRPr="00A75BC0">
        <w:rPr>
          <w:sz w:val="28"/>
          <w:szCs w:val="28"/>
        </w:rPr>
        <w:t>é</w:t>
      </w:r>
      <w:r w:rsidR="00B674D1" w:rsidRPr="00A75BC0">
        <w:rPr>
          <w:sz w:val="28"/>
          <w:szCs w:val="28"/>
        </w:rPr>
        <w:t>migrants</w:t>
      </w:r>
      <w:r w:rsidR="00A75BC0" w:rsidRPr="00A75BC0">
        <w:rPr>
          <w:sz w:val="28"/>
          <w:szCs w:val="28"/>
        </w:rPr>
        <w:t>.</w:t>
      </w:r>
    </w:p>
    <w:p w:rsidR="007D1F03" w:rsidRPr="00A75BC0" w:rsidRDefault="007D1F03">
      <w:pPr>
        <w:pStyle w:val="Paragraphedeliste"/>
        <w:spacing w:after="240" w:line="360" w:lineRule="auto"/>
        <w:rPr>
          <w:sz w:val="28"/>
          <w:szCs w:val="28"/>
        </w:rPr>
      </w:pPr>
    </w:p>
    <w:sectPr w:rsidR="007D1F03" w:rsidRPr="00A75BC0" w:rsidSect="00584A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453B"/>
    <w:multiLevelType w:val="hybridMultilevel"/>
    <w:tmpl w:val="EDEAD938"/>
    <w:lvl w:ilvl="0" w:tplc="7A72E9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D1"/>
    <w:rsid w:val="001E2987"/>
    <w:rsid w:val="002D3347"/>
    <w:rsid w:val="00431A8C"/>
    <w:rsid w:val="00584A2A"/>
    <w:rsid w:val="007D1F03"/>
    <w:rsid w:val="00835143"/>
    <w:rsid w:val="00887ADC"/>
    <w:rsid w:val="00A3343A"/>
    <w:rsid w:val="00A75BC0"/>
    <w:rsid w:val="00B674D1"/>
    <w:rsid w:val="00C308C3"/>
    <w:rsid w:val="00C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</dc:creator>
  <cp:lastModifiedBy>TROUSSARD PIERRE</cp:lastModifiedBy>
  <cp:revision>6</cp:revision>
  <dcterms:created xsi:type="dcterms:W3CDTF">2013-06-03T15:09:00Z</dcterms:created>
  <dcterms:modified xsi:type="dcterms:W3CDTF">2013-06-04T14:58:00Z</dcterms:modified>
</cp:coreProperties>
</file>