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D" w:rsidRDefault="00C95638" w:rsidP="00544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4pt;margin-top:-17.25pt;width:452.35pt;height:27.3pt;z-index:251660288;mso-width-relative:margin;mso-height-relative:margin">
            <v:textbox>
              <w:txbxContent>
                <w:p w:rsidR="00CB049C" w:rsidRPr="00CB049C" w:rsidRDefault="00E71C51" w:rsidP="00CB049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Fiche-doc : </w:t>
                  </w:r>
                  <w:r w:rsidR="00CB049C" w:rsidRPr="00CB049C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Les principaux indicateurs de  richesse et développement</w:t>
                  </w:r>
                </w:p>
              </w:txbxContent>
            </v:textbox>
          </v:shape>
        </w:pict>
      </w: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049C" w:rsidRPr="00544660" w:rsidRDefault="00CB049C" w:rsidP="00544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660" w:rsidRPr="00804197" w:rsidRDefault="00544660" w:rsidP="0080419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04197">
        <w:rPr>
          <w:rFonts w:ascii="Times New Roman" w:hAnsi="Times New Roman" w:cs="Times New Roman"/>
          <w:sz w:val="20"/>
          <w:szCs w:val="20"/>
          <w:u w:val="single"/>
        </w:rPr>
        <w:t>Critères économiques</w:t>
      </w:r>
    </w:p>
    <w:p w:rsidR="00804197" w:rsidRPr="00804197" w:rsidRDefault="00804197" w:rsidP="00804197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PNB (</w:t>
      </w:r>
      <w:r w:rsidRPr="00804197">
        <w:rPr>
          <w:rFonts w:ascii="Times New Roman" w:hAnsi="Times New Roman" w:cs="Times New Roman"/>
          <w:b/>
          <w:sz w:val="24"/>
          <w:szCs w:val="24"/>
        </w:rPr>
        <w:t>produit national brut)</w:t>
      </w:r>
      <w:r w:rsidRPr="00544660">
        <w:rPr>
          <w:rFonts w:ascii="Times New Roman" w:hAnsi="Times New Roman" w:cs="Times New Roman"/>
          <w:sz w:val="20"/>
          <w:szCs w:val="20"/>
        </w:rPr>
        <w:t xml:space="preserve"> : </w:t>
      </w:r>
      <w:r w:rsidR="00804197">
        <w:rPr>
          <w:rFonts w:ascii="Times New Roman" w:hAnsi="Times New Roman" w:cs="Times New Roman"/>
          <w:color w:val="000000"/>
          <w:sz w:val="20"/>
          <w:szCs w:val="20"/>
        </w:rPr>
        <w:t>Valeur totale des biens et services produits par les nationaux d’un pays en une année (sur le territoire ou à l’étranger).</w:t>
      </w:r>
    </w:p>
    <w:p w:rsidR="00804197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PIB</w:t>
      </w:r>
      <w:r w:rsidR="00804197" w:rsidRPr="008041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(Produit Intérieur Brut)</w:t>
      </w:r>
      <w:r w:rsidR="00804197">
        <w:rPr>
          <w:rFonts w:ascii="Times New Roman" w:hAnsi="Times New Roman" w:cs="Times New Roman"/>
          <w:color w:val="000000"/>
          <w:sz w:val="20"/>
          <w:szCs w:val="20"/>
        </w:rPr>
        <w:t> : Valeur totale des biens et services produits à l’intérieur d’un pays en une année (y compris par les entreprises étrangères)</w:t>
      </w:r>
    </w:p>
    <w:p w:rsidR="00804197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04197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PIB / habitant 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PIB / nombre d’habitants. Le plus fiable est le PIB / habitant – PPA (Parité de Pouvoir d’Achat) qui permet de comparer sur la base d’une même devise (le $) quelque soit le niveau des prix à l’intérieur du pays.</w:t>
      </w:r>
    </w:p>
    <w:p w:rsidR="00804197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04197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RNB (Revenu National Brut)</w:t>
      </w:r>
      <w:r>
        <w:rPr>
          <w:rFonts w:ascii="Times New Roman" w:hAnsi="Times New Roman" w:cs="Times New Roman"/>
          <w:color w:val="000000"/>
          <w:sz w:val="20"/>
          <w:szCs w:val="20"/>
        </w:rPr>
        <w:t> : Valeur assez proche du PIB : Somme des revenus (salaires et revenus financiers) perçus par les agents économiques à l’intérieur d’un pays.</w:t>
      </w:r>
      <w:r w:rsidR="00CB049C">
        <w:rPr>
          <w:rFonts w:ascii="Times New Roman" w:hAnsi="Times New Roman" w:cs="Times New Roman"/>
          <w:color w:val="000000"/>
          <w:sz w:val="20"/>
          <w:szCs w:val="20"/>
        </w:rPr>
        <w:t xml:space="preserve"> Le RNB / habitant – PPA est aussi appelé « Revenu par tête ».</w:t>
      </w:r>
    </w:p>
    <w:p w:rsidR="006863D0" w:rsidRDefault="006863D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63D0" w:rsidRPr="00544660" w:rsidRDefault="006863D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Seuil de pauvreté</w:t>
      </w:r>
      <w:r>
        <w:rPr>
          <w:rFonts w:ascii="Times New Roman" w:hAnsi="Times New Roman" w:cs="Times New Roman"/>
          <w:color w:val="000000"/>
          <w:sz w:val="20"/>
          <w:szCs w:val="20"/>
        </w:rPr>
        <w:t> : selon l’ONU, il est de 2 $ / jour / personne. Le seuil d’extrême pauvreté est de 1 $ / jour / personne</w:t>
      </w: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04197" w:rsidRPr="00544660" w:rsidRDefault="00804197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Pr="00804197" w:rsidRDefault="00544660" w:rsidP="0080419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804197">
        <w:rPr>
          <w:rFonts w:ascii="Times New Roman" w:hAnsi="Times New Roman" w:cs="Times New Roman"/>
          <w:color w:val="000000"/>
          <w:sz w:val="20"/>
          <w:szCs w:val="20"/>
          <w:u w:val="single"/>
        </w:rPr>
        <w:t>Critères démographiques</w:t>
      </w: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4197">
        <w:rPr>
          <w:rFonts w:ascii="Times New Roman" w:hAnsi="Times New Roman" w:cs="Times New Roman"/>
          <w:b/>
          <w:color w:val="000000"/>
          <w:sz w:val="24"/>
          <w:szCs w:val="24"/>
        </w:rPr>
        <w:t>Taux de mortalité infantile</w:t>
      </w:r>
      <w:r w:rsidRPr="00544660">
        <w:rPr>
          <w:rFonts w:ascii="Times New Roman" w:hAnsi="Times New Roman" w:cs="Times New Roman"/>
          <w:color w:val="000000"/>
          <w:sz w:val="20"/>
          <w:szCs w:val="20"/>
        </w:rPr>
        <w:t xml:space="preserve"> : nombre de décès d'enfants avant 1 an / nombre total d’enfants de – de 1 an</w:t>
      </w:r>
      <w:r w:rsidR="006863D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863D0" w:rsidRPr="00544660">
        <w:rPr>
          <w:rFonts w:ascii="Times New Roman" w:hAnsi="Times New Roman" w:cs="Times New Roman"/>
          <w:color w:val="000000"/>
          <w:sz w:val="20"/>
          <w:szCs w:val="20"/>
        </w:rPr>
        <w:t>Donné pour 1 000 habitant</w:t>
      </w:r>
      <w:r w:rsidR="00CB049C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49C">
        <w:rPr>
          <w:rFonts w:ascii="Times New Roman" w:hAnsi="Times New Roman" w:cs="Times New Roman"/>
          <w:b/>
          <w:color w:val="000000"/>
          <w:sz w:val="24"/>
          <w:szCs w:val="24"/>
        </w:rPr>
        <w:t>Espérance de vie</w:t>
      </w:r>
      <w:r w:rsidRPr="00544660">
        <w:rPr>
          <w:rFonts w:ascii="Times New Roman" w:hAnsi="Times New Roman" w:cs="Times New Roman"/>
          <w:color w:val="000000"/>
          <w:sz w:val="20"/>
          <w:szCs w:val="20"/>
        </w:rPr>
        <w:t xml:space="preserve"> : Age moyen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du décès des habitants du pays</w:t>
      </w: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Default="00544660" w:rsidP="00CB04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B049C">
        <w:rPr>
          <w:rFonts w:ascii="Times New Roman" w:hAnsi="Times New Roman" w:cs="Times New Roman"/>
          <w:color w:val="000000"/>
          <w:sz w:val="20"/>
          <w:szCs w:val="20"/>
          <w:u w:val="single"/>
        </w:rPr>
        <w:t>Critères éducatifs</w:t>
      </w:r>
    </w:p>
    <w:p w:rsidR="00CB049C" w:rsidRPr="00CB049C" w:rsidRDefault="00CB049C" w:rsidP="00CB04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B049C">
        <w:rPr>
          <w:rFonts w:ascii="Times New Roman" w:hAnsi="Times New Roman" w:cs="Times New Roman"/>
          <w:b/>
          <w:color w:val="000000"/>
          <w:sz w:val="24"/>
          <w:szCs w:val="24"/>
        </w:rPr>
        <w:t>Taux d’</w:t>
      </w:r>
      <w:r w:rsidR="006863D0" w:rsidRPr="00CB049C">
        <w:rPr>
          <w:rFonts w:ascii="Times New Roman" w:hAnsi="Times New Roman" w:cs="Times New Roman"/>
          <w:b/>
          <w:color w:val="000000"/>
          <w:sz w:val="24"/>
          <w:szCs w:val="24"/>
        </w:rPr>
        <w:t>alphabétisation</w:t>
      </w:r>
      <w:r w:rsidRPr="00544660">
        <w:rPr>
          <w:rFonts w:ascii="Times New Roman" w:hAnsi="Times New Roman" w:cs="Times New Roman"/>
          <w:color w:val="000000"/>
          <w:sz w:val="20"/>
          <w:szCs w:val="20"/>
        </w:rPr>
        <w:t xml:space="preserve"> : Nombre d’adultes </w:t>
      </w:r>
      <w:r w:rsidR="006863D0">
        <w:rPr>
          <w:rFonts w:ascii="Times New Roman" w:hAnsi="Times New Roman" w:cs="Times New Roman"/>
          <w:color w:val="000000"/>
          <w:sz w:val="20"/>
          <w:szCs w:val="20"/>
        </w:rPr>
        <w:t xml:space="preserve"> (+ de 18 ans) sachant lire et </w:t>
      </w:r>
      <w:r w:rsidRPr="00544660">
        <w:rPr>
          <w:rFonts w:ascii="Times New Roman" w:hAnsi="Times New Roman" w:cs="Times New Roman"/>
          <w:color w:val="000000"/>
          <w:sz w:val="20"/>
          <w:szCs w:val="20"/>
        </w:rPr>
        <w:t>écrire</w:t>
      </w:r>
    </w:p>
    <w:p w:rsidR="00CB049C" w:rsidRDefault="00CB049C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P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63D0" w:rsidRPr="00CB049C" w:rsidRDefault="006863D0" w:rsidP="00CB049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B049C">
        <w:rPr>
          <w:rFonts w:ascii="Times New Roman" w:hAnsi="Times New Roman" w:cs="Times New Roman"/>
          <w:color w:val="000000"/>
          <w:sz w:val="20"/>
          <w:szCs w:val="20"/>
          <w:u w:val="single"/>
        </w:rPr>
        <w:t>Indices globaux de développement</w:t>
      </w:r>
    </w:p>
    <w:p w:rsidR="006863D0" w:rsidRDefault="006863D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44660" w:rsidRPr="006863D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3D0">
        <w:rPr>
          <w:rFonts w:ascii="Times New Roman" w:hAnsi="Times New Roman" w:cs="Times New Roman"/>
          <w:b/>
          <w:color w:val="000000"/>
          <w:sz w:val="24"/>
          <w:szCs w:val="24"/>
        </w:rPr>
        <w:t>IDH</w:t>
      </w:r>
      <w:r w:rsidR="00285E52" w:rsidRPr="006863D0">
        <w:rPr>
          <w:rFonts w:ascii="Times New Roman" w:hAnsi="Times New Roman" w:cs="Times New Roman"/>
          <w:b/>
          <w:color w:val="000000"/>
          <w:sz w:val="24"/>
          <w:szCs w:val="24"/>
        </w:rPr>
        <w:t> : Indice du Développement Humain</w:t>
      </w:r>
    </w:p>
    <w:p w:rsidR="00285E52" w:rsidRPr="00285E52" w:rsidRDefault="00285E52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Indice calculé sur la base de 3 critères : un indicateur économique (le PIB/habitant – PPA), un indicateur sanitaire (l’espérance de vie moyenne), un indicateur socio-éducatif (le taux d’alphabétisation). C’est un chiffre compris entre 0 et 1, arrondi à 3 décimales après la virgule. Plus il est proche de 1, plus le niveau de développement est élevé.</w:t>
      </w: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44660" w:rsidRPr="006863D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3D0">
        <w:rPr>
          <w:rFonts w:ascii="Times New Roman" w:hAnsi="Times New Roman" w:cs="Times New Roman"/>
          <w:b/>
          <w:color w:val="000000"/>
          <w:sz w:val="24"/>
          <w:szCs w:val="24"/>
        </w:rPr>
        <w:t>IPH</w:t>
      </w:r>
      <w:r w:rsidR="006863D0" w:rsidRPr="006863D0">
        <w:rPr>
          <w:rFonts w:ascii="Times New Roman" w:hAnsi="Times New Roman" w:cs="Times New Roman"/>
          <w:b/>
          <w:color w:val="000000"/>
          <w:sz w:val="24"/>
          <w:szCs w:val="24"/>
        </w:rPr>
        <w:t> : Indice de Pauvreté Humaine</w:t>
      </w:r>
    </w:p>
    <w:p w:rsidR="006863D0" w:rsidRDefault="006863D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Indicateur du % de population pauvre d’un pays. Il est calculé sur des critères différents pour les pays riches (IPH-1) et pour les pays pauvres (IPH-2).</w:t>
      </w:r>
    </w:p>
    <w:p w:rsidR="006863D0" w:rsidRDefault="006863D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L’IPH-1, pour les pays pauvres, est calculé sur la base de 3 critères :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de personnes risquant de décéder avant 40 ans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Taux d’analphabétisme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d’individus n’ayant pas accès à l’eau potable et % des enfants de – de 5 ans souffrant de malnutrition</w:t>
      </w:r>
    </w:p>
    <w:p w:rsidR="006863D0" w:rsidRDefault="006863D0" w:rsidP="006863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L’IPH-2, pour les pays riches, est calculé sur la base de 4 critères :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de personnes risquant de décéder avant 60 an</w:t>
      </w:r>
      <w:r w:rsidR="007D3150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d’adultes souffrant d’</w:t>
      </w:r>
      <w:r w:rsidR="007D3150">
        <w:rPr>
          <w:rFonts w:ascii="Times New Roman" w:hAnsi="Times New Roman" w:cs="Times New Roman"/>
          <w:color w:val="000000"/>
          <w:sz w:val="20"/>
          <w:szCs w:val="20"/>
        </w:rPr>
        <w:t>illettrisme</w:t>
      </w:r>
    </w:p>
    <w:p w:rsid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de personnes vivant en-dessous du seuil de pauvreté</w:t>
      </w:r>
    </w:p>
    <w:p w:rsidR="006863D0" w:rsidRPr="006863D0" w:rsidRDefault="006863D0" w:rsidP="006863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Taux de </w:t>
      </w:r>
      <w:r w:rsidR="007D3150">
        <w:rPr>
          <w:rFonts w:ascii="Times New Roman" w:hAnsi="Times New Roman" w:cs="Times New Roman"/>
          <w:color w:val="000000"/>
          <w:sz w:val="20"/>
          <w:szCs w:val="20"/>
        </w:rPr>
        <w:t>chômage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 longue durée</w:t>
      </w:r>
    </w:p>
    <w:p w:rsidR="0054466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44660" w:rsidRPr="006863D0" w:rsidRDefault="00544660" w:rsidP="005446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3D0">
        <w:rPr>
          <w:rFonts w:ascii="Times New Roman" w:hAnsi="Times New Roman" w:cs="Times New Roman"/>
          <w:b/>
          <w:color w:val="000000"/>
          <w:sz w:val="24"/>
          <w:szCs w:val="24"/>
        </w:rPr>
        <w:t>Indice de Gini</w:t>
      </w:r>
    </w:p>
    <w:p w:rsidR="00285E52" w:rsidRPr="00CB049C" w:rsidRDefault="00285E52" w:rsidP="00285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Coefficient qui mesure le degré d’inégalité de la distribution des revenus dans un pays. Chiffre compris entre 0 et 1 où 0 signifie l’égalité parfaite et 1 l’inégalité absolu</w:t>
      </w:r>
      <w:r w:rsidR="00CB049C">
        <w:rPr>
          <w:rFonts w:ascii="Times New Roman" w:hAnsi="Times New Roman" w:cs="Times New Roman"/>
          <w:color w:val="000000"/>
          <w:sz w:val="20"/>
          <w:szCs w:val="20"/>
        </w:rPr>
        <w:t>e. Il est calculé sur la base du diagramme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la courbe de Lorenz</w:t>
      </w:r>
      <w:r w:rsidR="00CB049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285E52" w:rsidRPr="00CB049C" w:rsidSect="00544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7E2"/>
    <w:multiLevelType w:val="hybridMultilevel"/>
    <w:tmpl w:val="2E468092"/>
    <w:lvl w:ilvl="0" w:tplc="5344DEB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59"/>
    <w:multiLevelType w:val="hybridMultilevel"/>
    <w:tmpl w:val="E1D8DC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16CC4"/>
    <w:multiLevelType w:val="hybridMultilevel"/>
    <w:tmpl w:val="1746584E"/>
    <w:lvl w:ilvl="0" w:tplc="C154640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4660"/>
    <w:rsid w:val="00285E52"/>
    <w:rsid w:val="00452B4D"/>
    <w:rsid w:val="00544660"/>
    <w:rsid w:val="006863D0"/>
    <w:rsid w:val="007D3150"/>
    <w:rsid w:val="00804197"/>
    <w:rsid w:val="009C00CB"/>
    <w:rsid w:val="00B2293D"/>
    <w:rsid w:val="00C663EC"/>
    <w:rsid w:val="00C95638"/>
    <w:rsid w:val="00CB049C"/>
    <w:rsid w:val="00E7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85E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863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PICQ</dc:creator>
  <cp:keywords/>
  <dc:description/>
  <cp:lastModifiedBy>PICQ</cp:lastModifiedBy>
  <cp:revision>4</cp:revision>
  <dcterms:created xsi:type="dcterms:W3CDTF">2008-01-24T09:24:00Z</dcterms:created>
  <dcterms:modified xsi:type="dcterms:W3CDTF">2012-09-10T12:29:00Z</dcterms:modified>
</cp:coreProperties>
</file>