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3" w:rsidRPr="00B82E46" w:rsidRDefault="00DE75C5" w:rsidP="00B82E46">
      <w:pPr>
        <w:jc w:val="center"/>
        <w:rPr>
          <w:b/>
          <w:sz w:val="28"/>
          <w:szCs w:val="28"/>
        </w:rPr>
      </w:pPr>
      <w:proofErr w:type="spellStart"/>
      <w:r w:rsidRPr="00B82E46">
        <w:rPr>
          <w:b/>
          <w:sz w:val="28"/>
          <w:szCs w:val="28"/>
        </w:rPr>
        <w:t>Grammar</w:t>
      </w:r>
      <w:proofErr w:type="spellEnd"/>
      <w:r w:rsidRPr="00B82E46">
        <w:rPr>
          <w:b/>
          <w:sz w:val="28"/>
          <w:szCs w:val="28"/>
        </w:rPr>
        <w:t xml:space="preserve"> : simple </w:t>
      </w:r>
      <w:proofErr w:type="spellStart"/>
      <w:r w:rsidRPr="00B82E46">
        <w:rPr>
          <w:b/>
          <w:sz w:val="28"/>
          <w:szCs w:val="28"/>
        </w:rPr>
        <w:t>present</w:t>
      </w:r>
      <w:proofErr w:type="spellEnd"/>
    </w:p>
    <w:p w:rsidR="00DE75C5" w:rsidRPr="00B82E46" w:rsidRDefault="00DE75C5">
      <w:pPr>
        <w:rPr>
          <w:i/>
          <w:sz w:val="28"/>
          <w:szCs w:val="28"/>
          <w:lang w:val="en-US"/>
        </w:rPr>
      </w:pPr>
      <w:r w:rsidRPr="00B82E46">
        <w:rPr>
          <w:i/>
          <w:sz w:val="28"/>
          <w:szCs w:val="28"/>
          <w:lang w:val="en-US"/>
        </w:rPr>
        <w:t xml:space="preserve">I print </w:t>
      </w:r>
      <w:r w:rsidRPr="00B82E46">
        <w:rPr>
          <w:i/>
          <w:noProof/>
          <w:sz w:val="28"/>
          <w:szCs w:val="28"/>
          <w:lang w:eastAsia="fr-FR"/>
        </w:rPr>
        <w:drawing>
          <wp:inline distT="0" distB="0" distL="0" distR="0" wp14:anchorId="4455B0E6" wp14:editId="26703495">
            <wp:extent cx="495300" cy="328405"/>
            <wp:effectExtent l="0" t="0" r="0" b="0"/>
            <wp:docPr id="1" name="Image 1" descr="Dessin · imprimante · blanche · ordinateur · imprimer · enc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in · imprimante · blanche · ordinateur · imprimer · encr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E46">
        <w:rPr>
          <w:i/>
          <w:sz w:val="28"/>
          <w:szCs w:val="28"/>
          <w:lang w:val="en-US"/>
        </w:rPr>
        <w:t>and stick this worksheet in my copybook or I copy</w:t>
      </w:r>
      <w:r w:rsidRPr="00B82E46">
        <w:rPr>
          <w:i/>
          <w:noProof/>
          <w:sz w:val="28"/>
          <w:szCs w:val="28"/>
          <w:lang w:eastAsia="fr-FR"/>
        </w:rPr>
        <w:drawing>
          <wp:inline distT="0" distB="0" distL="0" distR="0" wp14:anchorId="399E077B" wp14:editId="7E91BADE">
            <wp:extent cx="438150" cy="372154"/>
            <wp:effectExtent l="0" t="0" r="0" b="8890"/>
            <wp:docPr id="2" name="Image 2" descr="Write clipart Best of Write Clipart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ite clipart Best of Write Clipart » Clipart St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5" cy="37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E46">
        <w:rPr>
          <w:i/>
          <w:sz w:val="28"/>
          <w:szCs w:val="28"/>
          <w:lang w:val="en-US"/>
        </w:rPr>
        <w:t xml:space="preserve"> it if I can’t print</w:t>
      </w:r>
    </w:p>
    <w:p w:rsidR="00DE75C5" w:rsidRPr="00B82E46" w:rsidRDefault="000C3391">
      <w:pPr>
        <w:rPr>
          <w:b/>
          <w:sz w:val="28"/>
          <w:szCs w:val="28"/>
        </w:rPr>
      </w:pPr>
      <w:r w:rsidRPr="00B82E46">
        <w:rPr>
          <w:b/>
          <w:sz w:val="28"/>
          <w:szCs w:val="28"/>
        </w:rPr>
        <w:t xml:space="preserve">Regarde la </w:t>
      </w:r>
      <w:proofErr w:type="spellStart"/>
      <w:r w:rsidRPr="00B82E46">
        <w:rPr>
          <w:b/>
          <w:sz w:val="28"/>
          <w:szCs w:val="28"/>
        </w:rPr>
        <w:t>video</w:t>
      </w:r>
      <w:proofErr w:type="spellEnd"/>
      <w:r w:rsidRPr="00B82E46">
        <w:rPr>
          <w:b/>
          <w:sz w:val="28"/>
          <w:szCs w:val="28"/>
        </w:rPr>
        <w:t xml:space="preserve"> 1 du blog puis observe les phrases suivantes : </w:t>
      </w:r>
    </w:p>
    <w:p w:rsidR="00DE75C5" w:rsidRPr="00B82E46" w:rsidRDefault="00DE75C5">
      <w:pPr>
        <w:rPr>
          <w:i/>
          <w:sz w:val="28"/>
          <w:szCs w:val="28"/>
          <w:lang w:val="en-US"/>
        </w:rPr>
      </w:pPr>
      <w:r w:rsidRPr="00B82E46">
        <w:rPr>
          <w:i/>
          <w:sz w:val="28"/>
          <w:szCs w:val="28"/>
          <w:lang w:val="en-US"/>
        </w:rPr>
        <w:t xml:space="preserve">What does she do during the </w:t>
      </w:r>
      <w:proofErr w:type="spellStart"/>
      <w:r w:rsidRPr="00B82E46">
        <w:rPr>
          <w:i/>
          <w:sz w:val="28"/>
          <w:szCs w:val="28"/>
          <w:lang w:val="en-US"/>
        </w:rPr>
        <w:t>shutdowm</w:t>
      </w:r>
      <w:proofErr w:type="spellEnd"/>
      <w:r w:rsidR="00B82E46" w:rsidRPr="00B82E46">
        <w:rPr>
          <w:i/>
          <w:sz w:val="28"/>
          <w:szCs w:val="28"/>
          <w:lang w:val="en-US"/>
        </w:rPr>
        <w:t xml:space="preserve"> (=confinement)</w:t>
      </w:r>
      <w:r w:rsidRPr="00B82E46">
        <w:rPr>
          <w:i/>
          <w:sz w:val="28"/>
          <w:szCs w:val="28"/>
          <w:lang w:val="en-US"/>
        </w:rPr>
        <w:t>?</w:t>
      </w:r>
    </w:p>
    <w:p w:rsidR="00DE75C5" w:rsidRPr="00B82E46" w:rsidRDefault="00DE75C5">
      <w:pPr>
        <w:rPr>
          <w:i/>
          <w:sz w:val="28"/>
          <w:szCs w:val="28"/>
          <w:lang w:val="en-US"/>
        </w:rPr>
      </w:pPr>
      <w:r w:rsidRPr="00B82E46">
        <w:rPr>
          <w:i/>
          <w:sz w:val="28"/>
          <w:szCs w:val="28"/>
          <w:lang w:val="en-US"/>
        </w:rPr>
        <w:t>She plays the guitar</w:t>
      </w:r>
      <w:r w:rsidR="000C3391" w:rsidRPr="00B82E46">
        <w:rPr>
          <w:i/>
          <w:sz w:val="28"/>
          <w:szCs w:val="28"/>
          <w:lang w:val="en-US"/>
        </w:rPr>
        <w:t xml:space="preserve"> every</w:t>
      </w:r>
      <w:r w:rsidR="00B82E46" w:rsidRPr="00B82E46">
        <w:rPr>
          <w:i/>
          <w:sz w:val="28"/>
          <w:szCs w:val="28"/>
          <w:lang w:val="en-US"/>
        </w:rPr>
        <w:t xml:space="preserve"> </w:t>
      </w:r>
      <w:r w:rsidR="000C3391" w:rsidRPr="00B82E46">
        <w:rPr>
          <w:i/>
          <w:sz w:val="28"/>
          <w:szCs w:val="28"/>
          <w:lang w:val="en-US"/>
        </w:rPr>
        <w:t>day because she likes music</w:t>
      </w:r>
      <w:r w:rsidR="00A60981">
        <w:rPr>
          <w:i/>
          <w:sz w:val="28"/>
          <w:szCs w:val="28"/>
          <w:lang w:val="en-US"/>
        </w:rPr>
        <w:t xml:space="preserve"> and sometimes she tidies her room.</w:t>
      </w:r>
      <w:r w:rsidRPr="00B82E46">
        <w:rPr>
          <w:i/>
          <w:sz w:val="28"/>
          <w:szCs w:val="28"/>
          <w:lang w:val="en-US"/>
        </w:rPr>
        <w:t xml:space="preserve"> </w:t>
      </w:r>
    </w:p>
    <w:p w:rsidR="00DE75C5" w:rsidRPr="00B82E46" w:rsidRDefault="00B82E46">
      <w:pPr>
        <w:rPr>
          <w:i/>
          <w:sz w:val="28"/>
          <w:szCs w:val="28"/>
          <w:lang w:val="en-US"/>
        </w:rPr>
      </w:pPr>
      <w:proofErr w:type="gramStart"/>
      <w:r w:rsidRPr="00B82E46">
        <w:rPr>
          <w:i/>
          <w:sz w:val="28"/>
          <w:szCs w:val="28"/>
          <w:lang w:val="en-US"/>
        </w:rPr>
        <w:t>And yo</w:t>
      </w:r>
      <w:r w:rsidR="00A60981">
        <w:rPr>
          <w:i/>
          <w:sz w:val="28"/>
          <w:szCs w:val="28"/>
          <w:lang w:val="en-US"/>
        </w:rPr>
        <w:t>u</w:t>
      </w:r>
      <w:r w:rsidR="00DE75C5" w:rsidRPr="00B82E46">
        <w:rPr>
          <w:i/>
          <w:sz w:val="28"/>
          <w:szCs w:val="28"/>
          <w:lang w:val="en-US"/>
        </w:rPr>
        <w:t>?</w:t>
      </w:r>
      <w:proofErr w:type="gramEnd"/>
      <w:r w:rsidR="00DE75C5" w:rsidRPr="00B82E46">
        <w:rPr>
          <w:i/>
          <w:sz w:val="28"/>
          <w:szCs w:val="28"/>
          <w:lang w:val="en-US"/>
        </w:rPr>
        <w:t xml:space="preserve"> What do you do?</w:t>
      </w:r>
    </w:p>
    <w:p w:rsidR="00DE75C5" w:rsidRPr="00B82E46" w:rsidRDefault="00DE75C5">
      <w:pPr>
        <w:rPr>
          <w:i/>
          <w:sz w:val="28"/>
          <w:szCs w:val="28"/>
          <w:lang w:val="en-US"/>
        </w:rPr>
      </w:pPr>
      <w:r w:rsidRPr="00B82E46">
        <w:rPr>
          <w:i/>
          <w:sz w:val="28"/>
          <w:szCs w:val="28"/>
          <w:lang w:val="en-US"/>
        </w:rPr>
        <w:t>I do my homework.</w:t>
      </w:r>
    </w:p>
    <w:p w:rsidR="00DE75C5" w:rsidRPr="00B82E46" w:rsidRDefault="00DE75C5">
      <w:pPr>
        <w:rPr>
          <w:i/>
          <w:sz w:val="28"/>
          <w:szCs w:val="28"/>
          <w:lang w:val="en-US"/>
        </w:rPr>
      </w:pPr>
      <w:r w:rsidRPr="00B82E46">
        <w:rPr>
          <w:i/>
          <w:sz w:val="28"/>
          <w:szCs w:val="28"/>
          <w:lang w:val="en-US"/>
        </w:rPr>
        <w:t>Where does she play the guitar?</w:t>
      </w:r>
    </w:p>
    <w:p w:rsidR="00DE75C5" w:rsidRPr="00B82E46" w:rsidRDefault="00DE75C5">
      <w:pPr>
        <w:rPr>
          <w:i/>
          <w:sz w:val="28"/>
          <w:szCs w:val="28"/>
          <w:lang w:val="en-US"/>
        </w:rPr>
      </w:pPr>
      <w:r w:rsidRPr="00B82E46">
        <w:rPr>
          <w:i/>
          <w:sz w:val="28"/>
          <w:szCs w:val="28"/>
          <w:lang w:val="en-US"/>
        </w:rPr>
        <w:t>She</w:t>
      </w:r>
      <w:r w:rsidR="000C3391" w:rsidRPr="00B82E46">
        <w:rPr>
          <w:i/>
          <w:sz w:val="28"/>
          <w:szCs w:val="28"/>
          <w:lang w:val="en-US"/>
        </w:rPr>
        <w:t xml:space="preserve"> plays the guitar in the garden but it usually rains in England, so sometimes she plays the guitar in her bedroom.</w:t>
      </w:r>
      <w:r w:rsidR="00ED571E">
        <w:rPr>
          <w:i/>
          <w:sz w:val="28"/>
          <w:szCs w:val="28"/>
          <w:lang w:val="en-US"/>
        </w:rPr>
        <w:t xml:space="preserve"> But she doesn’t like to stay too much time at home.</w:t>
      </w:r>
      <w:bookmarkStart w:id="0" w:name="_GoBack"/>
      <w:bookmarkEnd w:id="0"/>
    </w:p>
    <w:p w:rsidR="00DE75C5" w:rsidRPr="00B82E46" w:rsidRDefault="00DE75C5">
      <w:pPr>
        <w:rPr>
          <w:i/>
          <w:sz w:val="28"/>
          <w:szCs w:val="28"/>
          <w:lang w:val="en-US"/>
        </w:rPr>
      </w:pPr>
      <w:r w:rsidRPr="00B82E46">
        <w:rPr>
          <w:i/>
          <w:sz w:val="28"/>
          <w:szCs w:val="28"/>
          <w:lang w:val="en-US"/>
        </w:rPr>
        <w:t>Where do the kids do their homework?</w:t>
      </w:r>
    </w:p>
    <w:p w:rsidR="00DE75C5" w:rsidRPr="00B82E46" w:rsidRDefault="00DE75C5">
      <w:pPr>
        <w:rPr>
          <w:i/>
          <w:sz w:val="28"/>
          <w:szCs w:val="28"/>
          <w:lang w:val="en-US"/>
        </w:rPr>
      </w:pPr>
      <w:r w:rsidRPr="00B82E46">
        <w:rPr>
          <w:i/>
          <w:sz w:val="28"/>
          <w:szCs w:val="28"/>
          <w:lang w:val="en-US"/>
        </w:rPr>
        <w:t>They do it in the living-room</w:t>
      </w:r>
      <w:r w:rsidR="000C3391" w:rsidRPr="00B82E46">
        <w:rPr>
          <w:i/>
          <w:sz w:val="28"/>
          <w:szCs w:val="28"/>
          <w:lang w:val="en-US"/>
        </w:rPr>
        <w:t xml:space="preserve"> but they don’t do it in their</w:t>
      </w:r>
      <w:r w:rsidR="00B82E46" w:rsidRPr="00B82E46">
        <w:rPr>
          <w:i/>
          <w:sz w:val="28"/>
          <w:szCs w:val="28"/>
          <w:lang w:val="en-US"/>
        </w:rPr>
        <w:t xml:space="preserve"> bedroom.</w:t>
      </w:r>
    </w:p>
    <w:p w:rsidR="00DE75C5" w:rsidRPr="00B82E46" w:rsidRDefault="00DE75C5">
      <w:pPr>
        <w:rPr>
          <w:sz w:val="28"/>
          <w:szCs w:val="28"/>
          <w:lang w:val="en-US"/>
        </w:rPr>
      </w:pPr>
    </w:p>
    <w:p w:rsidR="00DE75C5" w:rsidRPr="00B82E46" w:rsidRDefault="00DE75C5">
      <w:pPr>
        <w:rPr>
          <w:b/>
          <w:sz w:val="28"/>
          <w:szCs w:val="28"/>
        </w:rPr>
      </w:pPr>
      <w:r w:rsidRPr="00B82E46">
        <w:rPr>
          <w:b/>
          <w:sz w:val="28"/>
          <w:szCs w:val="28"/>
        </w:rPr>
        <w:t xml:space="preserve">Dans les questions : </w:t>
      </w:r>
    </w:p>
    <w:p w:rsidR="00DE75C5" w:rsidRPr="00B82E46" w:rsidRDefault="00DE75C5">
      <w:pPr>
        <w:rPr>
          <w:sz w:val="28"/>
          <w:szCs w:val="28"/>
        </w:rPr>
      </w:pPr>
      <w:r w:rsidRPr="00B82E46">
        <w:rPr>
          <w:sz w:val="28"/>
          <w:szCs w:val="28"/>
        </w:rPr>
        <w:t xml:space="preserve">Surligne en </w:t>
      </w:r>
      <w:r w:rsidRPr="00B82E46">
        <w:rPr>
          <w:sz w:val="28"/>
          <w:szCs w:val="28"/>
          <w:highlight w:val="yellow"/>
        </w:rPr>
        <w:t>jaune</w:t>
      </w:r>
      <w:r w:rsidRPr="00B82E46">
        <w:rPr>
          <w:sz w:val="28"/>
          <w:szCs w:val="28"/>
        </w:rPr>
        <w:t xml:space="preserve"> l’auxiliaire et en </w:t>
      </w:r>
      <w:r w:rsidRPr="00B82E46">
        <w:rPr>
          <w:sz w:val="28"/>
          <w:szCs w:val="28"/>
          <w:highlight w:val="green"/>
        </w:rPr>
        <w:t>vert</w:t>
      </w:r>
      <w:r w:rsidRPr="00B82E46">
        <w:rPr>
          <w:sz w:val="28"/>
          <w:szCs w:val="28"/>
        </w:rPr>
        <w:t xml:space="preserve"> le verbe.</w:t>
      </w:r>
    </w:p>
    <w:p w:rsidR="00DE75C5" w:rsidRPr="00B82E46" w:rsidRDefault="00DE75C5">
      <w:pPr>
        <w:rPr>
          <w:b/>
          <w:sz w:val="28"/>
          <w:szCs w:val="28"/>
        </w:rPr>
      </w:pPr>
      <w:r w:rsidRPr="00B82E46">
        <w:rPr>
          <w:b/>
          <w:sz w:val="28"/>
          <w:szCs w:val="28"/>
        </w:rPr>
        <w:t xml:space="preserve">Dans les phrases affirmatives : </w:t>
      </w:r>
    </w:p>
    <w:p w:rsidR="00DE75C5" w:rsidRPr="00B82E46" w:rsidRDefault="00DE75C5">
      <w:pPr>
        <w:rPr>
          <w:sz w:val="28"/>
          <w:szCs w:val="28"/>
        </w:rPr>
      </w:pPr>
      <w:r w:rsidRPr="00B82E46">
        <w:rPr>
          <w:sz w:val="28"/>
          <w:szCs w:val="28"/>
        </w:rPr>
        <w:t xml:space="preserve">Surligne en </w:t>
      </w:r>
      <w:r w:rsidRPr="00B82E46">
        <w:rPr>
          <w:sz w:val="28"/>
          <w:szCs w:val="28"/>
          <w:highlight w:val="cyan"/>
        </w:rPr>
        <w:t>bleu</w:t>
      </w:r>
      <w:r w:rsidRPr="00B82E46">
        <w:rPr>
          <w:sz w:val="28"/>
          <w:szCs w:val="28"/>
        </w:rPr>
        <w:t xml:space="preserve"> le verbe.</w:t>
      </w:r>
    </w:p>
    <w:p w:rsidR="000C3391" w:rsidRPr="00B82E46" w:rsidRDefault="000C3391">
      <w:pPr>
        <w:rPr>
          <w:sz w:val="28"/>
          <w:szCs w:val="28"/>
        </w:rPr>
      </w:pPr>
      <w:r w:rsidRPr="00B82E46">
        <w:rPr>
          <w:sz w:val="28"/>
          <w:szCs w:val="28"/>
        </w:rPr>
        <w:t xml:space="preserve">Surligne les formes négatives en </w:t>
      </w:r>
      <w:r w:rsidR="00B82E46" w:rsidRPr="00B82E46">
        <w:rPr>
          <w:sz w:val="28"/>
          <w:szCs w:val="28"/>
          <w:highlight w:val="red"/>
        </w:rPr>
        <w:t>rouge</w:t>
      </w:r>
      <w:r w:rsidR="00B82E46" w:rsidRPr="00B82E46">
        <w:rPr>
          <w:sz w:val="28"/>
          <w:szCs w:val="28"/>
        </w:rPr>
        <w:t xml:space="preserve"> (ou autre couleur)</w:t>
      </w:r>
    </w:p>
    <w:p w:rsidR="00DE75C5" w:rsidRPr="00B82E46" w:rsidRDefault="00DE75C5">
      <w:pPr>
        <w:rPr>
          <w:sz w:val="28"/>
          <w:szCs w:val="28"/>
        </w:rPr>
      </w:pPr>
    </w:p>
    <w:p w:rsidR="00DE75C5" w:rsidRPr="00B82E46" w:rsidRDefault="00DE75C5">
      <w:pPr>
        <w:rPr>
          <w:b/>
          <w:sz w:val="28"/>
          <w:szCs w:val="28"/>
        </w:rPr>
      </w:pPr>
      <w:r w:rsidRPr="00B82E46">
        <w:rPr>
          <w:b/>
          <w:sz w:val="28"/>
          <w:szCs w:val="28"/>
        </w:rPr>
        <w:t xml:space="preserve">Maintenant complète les phrases : </w:t>
      </w:r>
    </w:p>
    <w:p w:rsidR="00DE75C5" w:rsidRPr="00B82E46" w:rsidRDefault="00DE75C5">
      <w:pPr>
        <w:rPr>
          <w:sz w:val="28"/>
          <w:szCs w:val="28"/>
        </w:rPr>
      </w:pPr>
      <w:r w:rsidRPr="00B82E46">
        <w:rPr>
          <w:sz w:val="28"/>
          <w:szCs w:val="28"/>
        </w:rPr>
        <w:t>Le présent simple en anglais sert à parler d’une _______________________ et aussi de ses ____________________ ou d’une _____________    _______________</w:t>
      </w:r>
      <w:r w:rsidR="000C3391" w:rsidRPr="00B82E46">
        <w:rPr>
          <w:sz w:val="28"/>
          <w:szCs w:val="28"/>
        </w:rPr>
        <w:t>.</w:t>
      </w:r>
    </w:p>
    <w:p w:rsidR="000C3391" w:rsidRPr="00B82E46" w:rsidRDefault="000C3391">
      <w:pPr>
        <w:rPr>
          <w:b/>
          <w:sz w:val="28"/>
          <w:szCs w:val="28"/>
        </w:rPr>
      </w:pPr>
      <w:r w:rsidRPr="00B82E46">
        <w:rPr>
          <w:b/>
          <w:sz w:val="28"/>
          <w:szCs w:val="28"/>
        </w:rPr>
        <w:t xml:space="preserve">Ecris en face de chaque phrase les mots ou expressions suivantes : </w:t>
      </w:r>
    </w:p>
    <w:p w:rsidR="000C3391" w:rsidRPr="00B82E46" w:rsidRDefault="000C3391">
      <w:pPr>
        <w:rPr>
          <w:b/>
          <w:i/>
          <w:sz w:val="28"/>
          <w:szCs w:val="28"/>
        </w:rPr>
      </w:pPr>
      <w:r w:rsidRPr="00B82E46">
        <w:rPr>
          <w:b/>
          <w:i/>
          <w:sz w:val="28"/>
          <w:szCs w:val="28"/>
        </w:rPr>
        <w:t>Vérité générale/ habitude/goûts</w:t>
      </w:r>
    </w:p>
    <w:p w:rsidR="000C3391" w:rsidRPr="00B82E46" w:rsidRDefault="000C3391">
      <w:pPr>
        <w:rPr>
          <w:i/>
          <w:sz w:val="28"/>
          <w:szCs w:val="28"/>
        </w:rPr>
      </w:pPr>
      <w:proofErr w:type="spellStart"/>
      <w:r w:rsidRPr="00B82E46">
        <w:rPr>
          <w:i/>
          <w:sz w:val="28"/>
          <w:szCs w:val="28"/>
        </w:rPr>
        <w:t>She</w:t>
      </w:r>
      <w:proofErr w:type="spellEnd"/>
      <w:r w:rsidRPr="00B82E46">
        <w:rPr>
          <w:i/>
          <w:sz w:val="28"/>
          <w:szCs w:val="28"/>
        </w:rPr>
        <w:t xml:space="preserve"> </w:t>
      </w:r>
      <w:proofErr w:type="spellStart"/>
      <w:r w:rsidRPr="00B82E46">
        <w:rPr>
          <w:i/>
          <w:sz w:val="28"/>
          <w:szCs w:val="28"/>
        </w:rPr>
        <w:t>likes</w:t>
      </w:r>
      <w:proofErr w:type="spellEnd"/>
      <w:r w:rsidRPr="00B82E46">
        <w:rPr>
          <w:i/>
          <w:sz w:val="28"/>
          <w:szCs w:val="28"/>
        </w:rPr>
        <w:t xml:space="preserve"> music =&gt; ______________________________________________________________</w:t>
      </w:r>
    </w:p>
    <w:p w:rsidR="000C3391" w:rsidRPr="00B82E46" w:rsidRDefault="000C3391">
      <w:pPr>
        <w:rPr>
          <w:i/>
          <w:sz w:val="28"/>
          <w:szCs w:val="28"/>
          <w:lang w:val="en-US"/>
        </w:rPr>
      </w:pPr>
      <w:r w:rsidRPr="00B82E46">
        <w:rPr>
          <w:i/>
          <w:sz w:val="28"/>
          <w:szCs w:val="28"/>
          <w:lang w:val="en-US"/>
        </w:rPr>
        <w:lastRenderedPageBreak/>
        <w:t>She plays the guitar everyday =&gt; __________________________________________________</w:t>
      </w:r>
    </w:p>
    <w:p w:rsidR="000C3391" w:rsidRPr="00B82E46" w:rsidRDefault="000C3391">
      <w:pPr>
        <w:rPr>
          <w:i/>
          <w:sz w:val="28"/>
          <w:szCs w:val="28"/>
          <w:lang w:val="en-US"/>
        </w:rPr>
      </w:pPr>
      <w:r w:rsidRPr="00B82E46">
        <w:rPr>
          <w:i/>
          <w:sz w:val="28"/>
          <w:szCs w:val="28"/>
          <w:lang w:val="en-US"/>
        </w:rPr>
        <w:t>It usually rains in England =&gt; ___________________________________________________________</w:t>
      </w:r>
    </w:p>
    <w:p w:rsidR="000C3391" w:rsidRPr="00B82E46" w:rsidRDefault="000C3391">
      <w:pPr>
        <w:rPr>
          <w:b/>
          <w:sz w:val="28"/>
          <w:szCs w:val="28"/>
          <w:lang w:val="en-US"/>
        </w:rPr>
      </w:pPr>
      <w:proofErr w:type="gramStart"/>
      <w:r w:rsidRPr="00B82E46">
        <w:rPr>
          <w:b/>
          <w:sz w:val="28"/>
          <w:szCs w:val="28"/>
          <w:lang w:val="en-US"/>
        </w:rPr>
        <w:t>Formation :</w:t>
      </w:r>
      <w:proofErr w:type="gramEnd"/>
      <w:r w:rsidRPr="00B82E46">
        <w:rPr>
          <w:b/>
          <w:sz w:val="28"/>
          <w:szCs w:val="28"/>
          <w:lang w:val="en-US"/>
        </w:rPr>
        <w:t xml:space="preserve"> </w:t>
      </w:r>
    </w:p>
    <w:p w:rsidR="00B82E46" w:rsidRPr="00B82E46" w:rsidRDefault="00B82E46">
      <w:pPr>
        <w:rPr>
          <w:b/>
          <w:sz w:val="28"/>
          <w:szCs w:val="28"/>
          <w:lang w:val="en-US"/>
        </w:rPr>
      </w:pPr>
      <w:proofErr w:type="spellStart"/>
      <w:r w:rsidRPr="00B82E46">
        <w:rPr>
          <w:b/>
          <w:sz w:val="28"/>
          <w:szCs w:val="28"/>
          <w:lang w:val="en-US"/>
        </w:rPr>
        <w:t>Forme</w:t>
      </w:r>
      <w:proofErr w:type="spellEnd"/>
      <w:r w:rsidRPr="00B82E46">
        <w:rPr>
          <w:b/>
          <w:sz w:val="28"/>
          <w:szCs w:val="28"/>
          <w:lang w:val="en-US"/>
        </w:rPr>
        <w:t xml:space="preserve"> affirmative: </w:t>
      </w:r>
    </w:p>
    <w:p w:rsidR="000C3391" w:rsidRPr="00B82E46" w:rsidRDefault="000C3391">
      <w:pPr>
        <w:rPr>
          <w:sz w:val="28"/>
          <w:szCs w:val="28"/>
          <w:lang w:val="en-US"/>
        </w:rPr>
      </w:pPr>
      <w:r w:rsidRPr="00B82E46">
        <w:rPr>
          <w:sz w:val="28"/>
          <w:szCs w:val="28"/>
          <w:lang w:val="en-US"/>
        </w:rPr>
        <w:t>_________________________ + _____________________________</w:t>
      </w:r>
    </w:p>
    <w:p w:rsidR="000C3391" w:rsidRPr="00A60981" w:rsidRDefault="000C3391" w:rsidP="00A6098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60981">
        <w:rPr>
          <w:sz w:val="28"/>
          <w:szCs w:val="28"/>
        </w:rPr>
        <w:t>: à la troisième personne du singulier, on ajoute un ___________ au verbe.</w:t>
      </w:r>
    </w:p>
    <w:p w:rsidR="00A60981" w:rsidRPr="00A60981" w:rsidRDefault="00A60981" w:rsidP="00A6098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Et </w:t>
      </w:r>
      <w:proofErr w:type="spellStart"/>
      <w:r>
        <w:rPr>
          <w:sz w:val="28"/>
          <w:szCs w:val="28"/>
        </w:rPr>
        <w:t>pourles</w:t>
      </w:r>
      <w:proofErr w:type="spellEnd"/>
      <w:r>
        <w:rPr>
          <w:sz w:val="28"/>
          <w:szCs w:val="28"/>
        </w:rPr>
        <w:t xml:space="preserve"> verbes se terminant par </w:t>
      </w:r>
      <w:r w:rsidRPr="00A60981">
        <w:rPr>
          <w:b/>
          <w:i/>
          <w:sz w:val="28"/>
          <w:szCs w:val="28"/>
        </w:rPr>
        <w:t>« y »</w:t>
      </w:r>
      <w:r>
        <w:rPr>
          <w:sz w:val="28"/>
          <w:szCs w:val="28"/>
        </w:rPr>
        <w:t xml:space="preserve"> comme </w:t>
      </w:r>
      <w:proofErr w:type="spellStart"/>
      <w:r w:rsidRPr="00A60981">
        <w:rPr>
          <w:i/>
          <w:sz w:val="28"/>
          <w:szCs w:val="28"/>
        </w:rPr>
        <w:t>tidy</w:t>
      </w:r>
      <w:proofErr w:type="spellEnd"/>
      <w:r>
        <w:rPr>
          <w:sz w:val="28"/>
          <w:szCs w:val="28"/>
        </w:rPr>
        <w:t xml:space="preserve">, le </w:t>
      </w:r>
      <w:r w:rsidRPr="00A60981">
        <w:rPr>
          <w:b/>
          <w:i/>
          <w:sz w:val="28"/>
          <w:szCs w:val="28"/>
        </w:rPr>
        <w:t>« y »</w:t>
      </w:r>
      <w:r>
        <w:rPr>
          <w:sz w:val="28"/>
          <w:szCs w:val="28"/>
        </w:rPr>
        <w:t xml:space="preserve"> devient ________</w:t>
      </w:r>
    </w:p>
    <w:p w:rsidR="000C3391" w:rsidRPr="00B82E46" w:rsidRDefault="000C3391">
      <w:pPr>
        <w:rPr>
          <w:b/>
          <w:sz w:val="28"/>
          <w:szCs w:val="28"/>
        </w:rPr>
      </w:pPr>
      <w:r w:rsidRPr="00B82E46">
        <w:rPr>
          <w:b/>
          <w:sz w:val="28"/>
          <w:szCs w:val="28"/>
        </w:rPr>
        <w:t xml:space="preserve">Pour la forme négative : </w:t>
      </w:r>
    </w:p>
    <w:p w:rsidR="000C3391" w:rsidRPr="00B82E46" w:rsidRDefault="000C3391">
      <w:pPr>
        <w:rPr>
          <w:sz w:val="28"/>
          <w:szCs w:val="28"/>
        </w:rPr>
      </w:pPr>
      <w:r w:rsidRPr="00B82E46">
        <w:rPr>
          <w:sz w:val="28"/>
          <w:szCs w:val="28"/>
        </w:rPr>
        <w:t>S + ______________ ou ___________________ à la 3eme personne du singulier + V</w:t>
      </w:r>
    </w:p>
    <w:p w:rsidR="000C3391" w:rsidRPr="00B82E46" w:rsidRDefault="00B82E46">
      <w:pPr>
        <w:rPr>
          <w:b/>
          <w:sz w:val="28"/>
          <w:szCs w:val="28"/>
        </w:rPr>
      </w:pPr>
      <w:r w:rsidRPr="00B82E46">
        <w:rPr>
          <w:b/>
          <w:sz w:val="28"/>
          <w:szCs w:val="28"/>
        </w:rPr>
        <w:t xml:space="preserve">Pour la forme interrogative : </w:t>
      </w:r>
    </w:p>
    <w:p w:rsidR="00B82E46" w:rsidRPr="00B82E46" w:rsidRDefault="00B82E46">
      <w:pPr>
        <w:rPr>
          <w:sz w:val="28"/>
          <w:szCs w:val="28"/>
        </w:rPr>
      </w:pPr>
      <w:r w:rsidRPr="00B82E46">
        <w:rPr>
          <w:sz w:val="28"/>
          <w:szCs w:val="28"/>
        </w:rPr>
        <w:t>(Mot interrogatif) + _____________ ou ________________ à la 3</w:t>
      </w:r>
      <w:r w:rsidRPr="00B82E46">
        <w:rPr>
          <w:sz w:val="28"/>
          <w:szCs w:val="28"/>
          <w:vertAlign w:val="superscript"/>
        </w:rPr>
        <w:t>e</w:t>
      </w:r>
      <w:r w:rsidRPr="00B82E46">
        <w:rPr>
          <w:sz w:val="28"/>
          <w:szCs w:val="28"/>
        </w:rPr>
        <w:t xml:space="preserve"> personne du singulier + S + V … ?</w:t>
      </w:r>
    </w:p>
    <w:p w:rsidR="00B82E46" w:rsidRPr="00B82E46" w:rsidRDefault="00B82E46">
      <w:pPr>
        <w:rPr>
          <w:sz w:val="28"/>
          <w:szCs w:val="28"/>
        </w:rPr>
      </w:pPr>
    </w:p>
    <w:p w:rsidR="000C3391" w:rsidRPr="00B82E46" w:rsidRDefault="000C3391">
      <w:pPr>
        <w:rPr>
          <w:sz w:val="28"/>
          <w:szCs w:val="28"/>
        </w:rPr>
      </w:pPr>
    </w:p>
    <w:p w:rsidR="000C3391" w:rsidRPr="00B82E46" w:rsidRDefault="000C3391">
      <w:pPr>
        <w:rPr>
          <w:sz w:val="28"/>
          <w:szCs w:val="28"/>
        </w:rPr>
      </w:pPr>
    </w:p>
    <w:sectPr w:rsidR="000C3391" w:rsidRPr="00B82E46" w:rsidSect="000C339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3" o:spid="_x0000_i1025" type="#_x0000_t75" alt="Attention Clip Art Vecteur Gratuit free image" style="width:23.25pt;height:20.25pt;visibility:visible;mso-wrap-style:square" o:bullet="t">
        <v:imagedata r:id="rId1" o:title="Attention Clip Art Vecteur Gratuit free image"/>
      </v:shape>
    </w:pict>
  </w:numPicBullet>
  <w:abstractNum w:abstractNumId="0">
    <w:nsid w:val="7B814F19"/>
    <w:multiLevelType w:val="hybridMultilevel"/>
    <w:tmpl w:val="90A243B8"/>
    <w:lvl w:ilvl="0" w:tplc="50BEFD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AD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22A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96D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20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567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62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2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61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C5"/>
    <w:rsid w:val="00060D3F"/>
    <w:rsid w:val="000C3391"/>
    <w:rsid w:val="004307AE"/>
    <w:rsid w:val="00A60981"/>
    <w:rsid w:val="00B82E46"/>
    <w:rsid w:val="00DE75C5"/>
    <w:rsid w:val="00E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5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0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5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3</cp:revision>
  <cp:lastPrinted>2020-04-15T15:20:00Z</cp:lastPrinted>
  <dcterms:created xsi:type="dcterms:W3CDTF">2020-04-15T14:49:00Z</dcterms:created>
  <dcterms:modified xsi:type="dcterms:W3CDTF">2020-04-15T15:30:00Z</dcterms:modified>
</cp:coreProperties>
</file>