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C" w:rsidRPr="00FC757F" w:rsidRDefault="00B10FDC" w:rsidP="00B10FDC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2</w:t>
      </w:r>
      <w:r w:rsidRPr="00B10FDC">
        <w:rPr>
          <w:rFonts w:ascii="Verdana" w:hAnsi="Verdana"/>
          <w:color w:val="FF0000"/>
          <w:sz w:val="24"/>
          <w:szCs w:val="24"/>
        </w:rPr>
        <w:t xml:space="preserve">-  </w:t>
      </w:r>
      <w:hyperlink r:id="rId4" w:history="1">
        <w:r w:rsidRPr="00B10FDC">
          <w:rPr>
            <w:rStyle w:val="Lienhypertexte"/>
            <w:rFonts w:ascii="Verdana" w:hAnsi="Verdana"/>
            <w:color w:val="FF0000"/>
            <w:sz w:val="24"/>
            <w:szCs w:val="24"/>
            <w:u w:val="none"/>
          </w:rPr>
          <w:t>le génocide arménien.</w:t>
        </w:r>
      </w:hyperlink>
    </w:p>
    <w:p w:rsidR="00B10FDC" w:rsidRPr="00B10FDC" w:rsidRDefault="00B10FDC" w:rsidP="00B10FDC">
      <w:pPr>
        <w:jc w:val="both"/>
        <w:rPr>
          <w:rFonts w:ascii="Verdana" w:hAnsi="Verdana"/>
          <w:sz w:val="24"/>
          <w:szCs w:val="24"/>
        </w:rPr>
      </w:pPr>
      <w:r w:rsidRPr="00B10FDC">
        <w:rPr>
          <w:rFonts w:ascii="Verdana" w:hAnsi="Verdana"/>
          <w:sz w:val="24"/>
          <w:szCs w:val="24"/>
        </w:rPr>
        <w:t>Livre p. 26</w:t>
      </w:r>
    </w:p>
    <w:p w:rsidR="00B10FDC" w:rsidRPr="00B10FDC" w:rsidRDefault="00B10FDC" w:rsidP="00B10FDC">
      <w:pPr>
        <w:jc w:val="both"/>
        <w:rPr>
          <w:rFonts w:ascii="Verdana" w:hAnsi="Verdana"/>
          <w:sz w:val="24"/>
          <w:szCs w:val="24"/>
        </w:rPr>
      </w:pPr>
      <w:r w:rsidRPr="00B10FDC">
        <w:rPr>
          <w:rFonts w:ascii="Verdana" w:hAnsi="Verdana"/>
          <w:sz w:val="24"/>
          <w:szCs w:val="24"/>
        </w:rPr>
        <w:t xml:space="preserve">Au début du vingtième siècle, </w:t>
      </w:r>
      <w:r w:rsidRPr="00B10FDC">
        <w:rPr>
          <w:rFonts w:ascii="Verdana" w:hAnsi="Verdana"/>
          <w:b/>
          <w:bCs/>
          <w:sz w:val="24"/>
          <w:szCs w:val="24"/>
        </w:rPr>
        <w:t xml:space="preserve">l’Empire ottoman </w:t>
      </w:r>
      <w:r w:rsidRPr="00B10FDC">
        <w:rPr>
          <w:rFonts w:ascii="Verdana" w:hAnsi="Verdana"/>
          <w:sz w:val="24"/>
          <w:szCs w:val="24"/>
        </w:rPr>
        <w:t xml:space="preserve">est un très grand pays habité par plusieurs peuples. Les </w:t>
      </w:r>
      <w:r w:rsidRPr="00B10FDC">
        <w:rPr>
          <w:rFonts w:ascii="Verdana" w:hAnsi="Verdana"/>
          <w:b/>
          <w:bCs/>
          <w:sz w:val="24"/>
          <w:szCs w:val="24"/>
        </w:rPr>
        <w:t xml:space="preserve">Arméniens sont un peuple chrétien </w:t>
      </w:r>
      <w:r w:rsidRPr="00B10FDC">
        <w:rPr>
          <w:rFonts w:ascii="Verdana" w:hAnsi="Verdana"/>
          <w:sz w:val="24"/>
          <w:szCs w:val="24"/>
        </w:rPr>
        <w:t xml:space="preserve">installé à l’époque de la première guerre mondiale à l’intérieur de cet Empire ottoman, un pays majoritairement musulman. Pendant la Grande Guerre, l’Empire ottoman est en guerre contre la Russie, un Empire peuplé surtout de chrétiens. </w:t>
      </w:r>
    </w:p>
    <w:p w:rsidR="00B10FDC" w:rsidRDefault="00B10FDC" w:rsidP="00B10FDC">
      <w:pPr>
        <w:jc w:val="both"/>
        <w:rPr>
          <w:rFonts w:ascii="Verdana" w:hAnsi="Verdana"/>
          <w:sz w:val="24"/>
          <w:szCs w:val="24"/>
        </w:rPr>
      </w:pPr>
      <w:r w:rsidRPr="00B10FDC">
        <w:rPr>
          <w:rFonts w:ascii="Verdana" w:hAnsi="Verdana"/>
          <w:sz w:val="24"/>
          <w:szCs w:val="24"/>
        </w:rPr>
        <w:t xml:space="preserve">Nationaliste, le gouvernement turc craint que les revendications des minorités n’affaiblissent le pays et soupçonne </w:t>
      </w:r>
      <w:r w:rsidRPr="00B10FDC">
        <w:rPr>
          <w:rFonts w:ascii="Verdana" w:hAnsi="Verdana"/>
          <w:b/>
          <w:bCs/>
          <w:sz w:val="24"/>
          <w:szCs w:val="24"/>
        </w:rPr>
        <w:t>les Arméniens d’être du côté des Russes</w:t>
      </w:r>
      <w:r w:rsidRPr="00B10FDC">
        <w:rPr>
          <w:rFonts w:ascii="Verdana" w:hAnsi="Verdana"/>
          <w:sz w:val="24"/>
          <w:szCs w:val="24"/>
        </w:rPr>
        <w:t xml:space="preserve">. Une défaite militaire, dont les Arméniens sont jugés responsables, donne le signal du départ des </w:t>
      </w:r>
      <w:r w:rsidRPr="00B10FDC">
        <w:rPr>
          <w:rFonts w:ascii="Verdana" w:hAnsi="Verdana"/>
          <w:b/>
          <w:sz w:val="24"/>
          <w:szCs w:val="24"/>
        </w:rPr>
        <w:t>déportations et des massacres</w:t>
      </w:r>
      <w:r>
        <w:rPr>
          <w:rFonts w:ascii="Verdana" w:hAnsi="Verdana"/>
          <w:sz w:val="24"/>
          <w:szCs w:val="24"/>
        </w:rPr>
        <w:t xml:space="preserve"> </w:t>
      </w:r>
      <w:r w:rsidR="002163AA">
        <w:rPr>
          <w:rFonts w:ascii="Verdana" w:hAnsi="Verdana"/>
          <w:b/>
          <w:sz w:val="24"/>
          <w:szCs w:val="24"/>
        </w:rPr>
        <w:t xml:space="preserve">entre </w:t>
      </w:r>
      <w:r w:rsidRPr="00B10FDC">
        <w:rPr>
          <w:rFonts w:ascii="Verdana" w:hAnsi="Verdana"/>
          <w:b/>
          <w:sz w:val="24"/>
          <w:szCs w:val="24"/>
        </w:rPr>
        <w:t>1915 à 1916</w:t>
      </w:r>
      <w:r>
        <w:rPr>
          <w:rFonts w:ascii="Verdana" w:hAnsi="Verdana"/>
          <w:sz w:val="24"/>
          <w:szCs w:val="24"/>
        </w:rPr>
        <w:t>.</w:t>
      </w:r>
    </w:p>
    <w:p w:rsidR="002163AA" w:rsidRPr="002163AA" w:rsidRDefault="002163AA" w:rsidP="00B10FDC">
      <w:pPr>
        <w:jc w:val="both"/>
        <w:rPr>
          <w:rFonts w:ascii="Verdana" w:hAnsi="Verdana"/>
          <w:b/>
          <w:sz w:val="24"/>
          <w:szCs w:val="24"/>
        </w:rPr>
      </w:pPr>
      <w:r w:rsidRPr="002163AA">
        <w:rPr>
          <w:rFonts w:ascii="Verdana" w:hAnsi="Verdana"/>
          <w:b/>
          <w:sz w:val="24"/>
          <w:szCs w:val="24"/>
        </w:rPr>
        <w:t>Près d’1 million de personnes ont été tuées.</w:t>
      </w:r>
    </w:p>
    <w:p w:rsidR="00B10FDC" w:rsidRDefault="00B10FDC" w:rsidP="00B10FDC">
      <w:pPr>
        <w:jc w:val="both"/>
        <w:rPr>
          <w:rFonts w:ascii="Verdana" w:hAnsi="Verdana"/>
          <w:sz w:val="24"/>
          <w:szCs w:val="24"/>
        </w:rPr>
      </w:pPr>
      <w:r w:rsidRPr="00B10FDC">
        <w:rPr>
          <w:rFonts w:ascii="Verdana" w:hAnsi="Verdana"/>
          <w:sz w:val="24"/>
          <w:szCs w:val="24"/>
        </w:rPr>
        <w:t xml:space="preserve">Cette volonté d’exterminer un peuple en raison de son appartenance ethnique ou religieuse et d’organiser le massacre d’une population toute entière, constitue un </w:t>
      </w:r>
      <w:r w:rsidRPr="00B10FDC">
        <w:rPr>
          <w:rFonts w:ascii="Verdana" w:hAnsi="Verdana"/>
          <w:b/>
          <w:bCs/>
          <w:sz w:val="24"/>
          <w:szCs w:val="24"/>
        </w:rPr>
        <w:t>génocide</w:t>
      </w:r>
      <w:r w:rsidRPr="00B10FDC">
        <w:rPr>
          <w:rFonts w:ascii="Verdana" w:hAnsi="Verdana"/>
          <w:sz w:val="24"/>
          <w:szCs w:val="24"/>
        </w:rPr>
        <w:t>.</w:t>
      </w:r>
    </w:p>
    <w:p w:rsidR="0071687C" w:rsidRPr="00B10FDC" w:rsidRDefault="0071687C" w:rsidP="00B10FD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Turquie n’a jamais reconnu le génocide prétextant une guerre civile.</w:t>
      </w:r>
    </w:p>
    <w:p w:rsidR="00F60B74" w:rsidRDefault="00F60B74"/>
    <w:p w:rsidR="004B7D69" w:rsidRPr="00B10FDC" w:rsidRDefault="004B7D69"/>
    <w:sectPr w:rsidR="004B7D69" w:rsidRPr="00B10FDC" w:rsidSect="00B1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FDC"/>
    <w:rsid w:val="002163AA"/>
    <w:rsid w:val="004B7D69"/>
    <w:rsid w:val="0071687C"/>
    <w:rsid w:val="00B10FDC"/>
    <w:rsid w:val="00D22BE2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F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.fr/video/CAB82005929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2018-09-29T08:20:00Z</dcterms:created>
  <dcterms:modified xsi:type="dcterms:W3CDTF">2018-09-30T15:00:00Z</dcterms:modified>
</cp:coreProperties>
</file>