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F2" w:rsidRPr="002F74F2" w:rsidRDefault="002F74F2" w:rsidP="002F74F2">
      <w:pPr>
        <w:rPr>
          <w:rFonts w:ascii="Verdana" w:hAnsi="Verdana"/>
          <w:color w:val="FF0000"/>
          <w:sz w:val="24"/>
          <w:szCs w:val="24"/>
        </w:rPr>
      </w:pPr>
      <w:r w:rsidRPr="002F74F2">
        <w:rPr>
          <w:rFonts w:ascii="Verdana" w:hAnsi="Verdana"/>
          <w:color w:val="FF0000"/>
          <w:sz w:val="24"/>
          <w:szCs w:val="24"/>
        </w:rPr>
        <w:t>2- L’Iliade et l’Odyssée.</w:t>
      </w:r>
    </w:p>
    <w:p w:rsidR="00F022C1" w:rsidRDefault="002F74F2" w:rsidP="002F74F2">
      <w:pPr>
        <w:jc w:val="both"/>
        <w:rPr>
          <w:rFonts w:ascii="Verdana" w:hAnsi="Verdana"/>
          <w:sz w:val="24"/>
          <w:szCs w:val="24"/>
        </w:rPr>
      </w:pPr>
      <w:r w:rsidRPr="002F74F2">
        <w:rPr>
          <w:rFonts w:ascii="Verdana" w:hAnsi="Verdana"/>
          <w:b/>
          <w:bCs/>
          <w:sz w:val="24"/>
          <w:szCs w:val="24"/>
        </w:rPr>
        <w:t>L’Iliade</w:t>
      </w:r>
      <w:r w:rsidRPr="002F74F2">
        <w:rPr>
          <w:rFonts w:ascii="Verdana" w:hAnsi="Verdana"/>
          <w:sz w:val="24"/>
          <w:szCs w:val="24"/>
        </w:rPr>
        <w:t xml:space="preserve"> (d’Ilion, l’autre nom de Troie) et l’</w:t>
      </w:r>
      <w:r w:rsidRPr="002F74F2">
        <w:rPr>
          <w:rFonts w:ascii="Verdana" w:hAnsi="Verdana"/>
          <w:b/>
          <w:bCs/>
          <w:sz w:val="24"/>
          <w:szCs w:val="24"/>
        </w:rPr>
        <w:t>Odyssée</w:t>
      </w:r>
      <w:r w:rsidRPr="002F74F2">
        <w:rPr>
          <w:rFonts w:ascii="Verdana" w:hAnsi="Verdana"/>
          <w:sz w:val="24"/>
          <w:szCs w:val="24"/>
        </w:rPr>
        <w:t xml:space="preserve"> sont deux longs poèmes de plusieurs milliers de vers qui auraient été composés </w:t>
      </w:r>
      <w:r w:rsidRPr="002F74F2">
        <w:rPr>
          <w:rFonts w:ascii="Verdana" w:hAnsi="Verdana"/>
          <w:b/>
          <w:bCs/>
          <w:sz w:val="24"/>
          <w:szCs w:val="24"/>
        </w:rPr>
        <w:t>au VIIIe siècle</w:t>
      </w:r>
      <w:r w:rsidRPr="002F74F2">
        <w:rPr>
          <w:rFonts w:ascii="Verdana" w:hAnsi="Verdana"/>
          <w:sz w:val="24"/>
          <w:szCs w:val="24"/>
        </w:rPr>
        <w:t xml:space="preserve"> av. J.-C.par un </w:t>
      </w:r>
      <w:r w:rsidRPr="002F74F2">
        <w:rPr>
          <w:rFonts w:ascii="Verdana" w:hAnsi="Verdana"/>
          <w:b/>
          <w:bCs/>
          <w:sz w:val="24"/>
          <w:szCs w:val="24"/>
        </w:rPr>
        <w:t>aède</w:t>
      </w:r>
      <w:r w:rsidRPr="002F74F2">
        <w:rPr>
          <w:rFonts w:ascii="Verdana" w:hAnsi="Verdana"/>
          <w:sz w:val="24"/>
          <w:szCs w:val="24"/>
        </w:rPr>
        <w:t xml:space="preserve"> grec, </w:t>
      </w:r>
      <w:r w:rsidRPr="002F74F2">
        <w:rPr>
          <w:rFonts w:ascii="Verdana" w:hAnsi="Verdana"/>
          <w:b/>
          <w:bCs/>
          <w:sz w:val="24"/>
          <w:szCs w:val="24"/>
        </w:rPr>
        <w:t>Homère</w:t>
      </w:r>
      <w:r w:rsidRPr="002F74F2">
        <w:rPr>
          <w:rFonts w:ascii="Verdana" w:hAnsi="Verdana"/>
          <w:sz w:val="24"/>
          <w:szCs w:val="24"/>
        </w:rPr>
        <w:t xml:space="preserve">. </w:t>
      </w:r>
      <w:r w:rsidR="00F022C1">
        <w:rPr>
          <w:rFonts w:ascii="Verdana" w:hAnsi="Verdana"/>
          <w:sz w:val="24"/>
          <w:szCs w:val="24"/>
        </w:rPr>
        <w:t xml:space="preserve">Les poèmes étaient chantés par les aèdes qui s’accompagnaient </w:t>
      </w:r>
      <w:proofErr w:type="gramStart"/>
      <w:r w:rsidR="00F022C1">
        <w:rPr>
          <w:rFonts w:ascii="Verdana" w:hAnsi="Verdana"/>
          <w:sz w:val="24"/>
          <w:szCs w:val="24"/>
        </w:rPr>
        <w:t>d’un</w:t>
      </w:r>
      <w:proofErr w:type="gramEnd"/>
      <w:r w:rsidR="00F022C1">
        <w:rPr>
          <w:rFonts w:ascii="Verdana" w:hAnsi="Verdana"/>
          <w:sz w:val="24"/>
          <w:szCs w:val="24"/>
        </w:rPr>
        <w:t xml:space="preserve"> sorte de lyre.</w:t>
      </w:r>
    </w:p>
    <w:p w:rsidR="002F74F2" w:rsidRDefault="002F74F2" w:rsidP="002F74F2">
      <w:pPr>
        <w:jc w:val="both"/>
        <w:rPr>
          <w:rFonts w:ascii="Verdana" w:hAnsi="Verdana"/>
          <w:sz w:val="24"/>
          <w:szCs w:val="24"/>
        </w:rPr>
      </w:pPr>
      <w:r w:rsidRPr="002F74F2">
        <w:rPr>
          <w:rFonts w:ascii="Verdana" w:hAnsi="Verdana"/>
          <w:sz w:val="24"/>
          <w:szCs w:val="24"/>
        </w:rPr>
        <w:t xml:space="preserve">L’Iliade raconte le siège de Troie par les Grecs vers 1230 av. J.-C.et la colère d’Achille qui se retire de la guerre, tandis que l’Odyssée raconte la rancune que Poséidon voue à Ulysse et les aventures vécues par celui-ci à son retour de la guerre de Troie. Ces poèmes étaient connus de tous les Grecs. Mais les histoires qu’ils racontent sont des légendes et des </w:t>
      </w:r>
      <w:r w:rsidRPr="002F74F2">
        <w:rPr>
          <w:rFonts w:ascii="Verdana" w:hAnsi="Verdana"/>
          <w:b/>
          <w:bCs/>
          <w:sz w:val="24"/>
          <w:szCs w:val="24"/>
        </w:rPr>
        <w:t>mythes</w:t>
      </w:r>
      <w:r w:rsidRPr="002F74F2">
        <w:rPr>
          <w:rFonts w:ascii="Verdana" w:hAnsi="Verdana"/>
          <w:sz w:val="24"/>
          <w:szCs w:val="24"/>
        </w:rPr>
        <w:t xml:space="preserve"> qui ont une valeur littéraire et culturelle plus qu’historique.</w:t>
      </w:r>
    </w:p>
    <w:p w:rsidR="006C7A4A" w:rsidRDefault="006C7A4A" w:rsidP="002F74F2">
      <w:pPr>
        <w:jc w:val="both"/>
        <w:rPr>
          <w:rFonts w:ascii="Verdana" w:hAnsi="Verdana"/>
          <w:sz w:val="24"/>
          <w:szCs w:val="24"/>
        </w:rPr>
      </w:pPr>
    </w:p>
    <w:p w:rsidR="006C7A4A" w:rsidRPr="002F74F2" w:rsidRDefault="006C7A4A" w:rsidP="002F74F2">
      <w:pPr>
        <w:jc w:val="both"/>
        <w:rPr>
          <w:rFonts w:ascii="Verdana" w:hAnsi="Verdana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267075" cy="2197108"/>
            <wp:effectExtent l="19050" t="0" r="0" b="0"/>
            <wp:docPr id="1" name="Image 1" descr="Sirène-et-Ulysse-Stamnos-480-470-avant-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ène-et-Ulysse-Stamnos-480-470-avant-J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26" cy="219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F2" w:rsidRDefault="002F74F2" w:rsidP="002F74F2">
      <w:r w:rsidRPr="002F74F2">
        <w:t xml:space="preserve"> </w:t>
      </w:r>
      <w:r w:rsidR="006C7A4A">
        <w:t>Ulysse et les sirènes</w:t>
      </w:r>
      <w:r w:rsidR="00212255">
        <w:t>, vase, Ve siècle</w:t>
      </w:r>
    </w:p>
    <w:p w:rsidR="006C7A4A" w:rsidRDefault="006C7A4A" w:rsidP="002F74F2"/>
    <w:p w:rsidR="006C7A4A" w:rsidRPr="002F74F2" w:rsidRDefault="006C7A4A" w:rsidP="002F74F2">
      <w:r>
        <w:rPr>
          <w:noProof/>
          <w:lang w:eastAsia="fr-FR"/>
        </w:rPr>
        <w:drawing>
          <wp:inline distT="0" distB="0" distL="0" distR="0">
            <wp:extent cx="2609850" cy="2356322"/>
            <wp:effectExtent l="19050" t="0" r="0" b="0"/>
            <wp:docPr id="4" name="Image 4" descr="louv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uvre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5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47C" w:rsidRDefault="00212255">
      <w:r>
        <w:t>Ulysse et P</w:t>
      </w:r>
      <w:r w:rsidR="006C7A4A">
        <w:t>olyphème le cyclope</w:t>
      </w:r>
      <w:r w:rsidR="001C2BD9">
        <w:t>, vase</w:t>
      </w:r>
      <w:r>
        <w:t>, Ve siècle</w:t>
      </w:r>
    </w:p>
    <w:p w:rsidR="00212255" w:rsidRDefault="00212255"/>
    <w:p w:rsidR="00212255" w:rsidRDefault="00212255">
      <w:r>
        <w:rPr>
          <w:noProof/>
          <w:lang w:eastAsia="fr-FR"/>
        </w:rPr>
        <w:lastRenderedPageBreak/>
        <w:drawing>
          <wp:inline distT="0" distB="0" distL="0" distR="0">
            <wp:extent cx="3181228" cy="2495550"/>
            <wp:effectExtent l="19050" t="0" r="122" b="0"/>
            <wp:docPr id="7" name="Image 7" descr="Tr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o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28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5" w:rsidRDefault="00212255">
      <w:r>
        <w:t>Ulysse et le cheval de Troie, amphore du V</w:t>
      </w:r>
      <w:r w:rsidR="001C2BD9">
        <w:t>I</w:t>
      </w:r>
      <w:r>
        <w:t>e siècle</w:t>
      </w:r>
    </w:p>
    <w:p w:rsidR="005F2119" w:rsidRDefault="005F2119">
      <w:r>
        <w:rPr>
          <w:noProof/>
          <w:lang w:eastAsia="fr-FR"/>
        </w:rPr>
        <w:drawing>
          <wp:inline distT="0" distB="0" distL="0" distR="0">
            <wp:extent cx="3829050" cy="1910425"/>
            <wp:effectExtent l="19050" t="0" r="0" b="0"/>
            <wp:docPr id="10" name="Image 10" descr="Circ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rc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119" w:rsidRDefault="005F2119">
      <w:r>
        <w:t>Ulysse et Circé</w:t>
      </w:r>
    </w:p>
    <w:p w:rsidR="005F2119" w:rsidRDefault="005F2119"/>
    <w:sectPr w:rsidR="005F2119" w:rsidSect="00212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4F2"/>
    <w:rsid w:val="001C2BD9"/>
    <w:rsid w:val="00212255"/>
    <w:rsid w:val="002F74F2"/>
    <w:rsid w:val="005F2119"/>
    <w:rsid w:val="006C7A4A"/>
    <w:rsid w:val="006D447C"/>
    <w:rsid w:val="008778B0"/>
    <w:rsid w:val="00F0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2019-03-05T14:42:00Z</dcterms:created>
  <dcterms:modified xsi:type="dcterms:W3CDTF">2019-03-05T15:01:00Z</dcterms:modified>
</cp:coreProperties>
</file>