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6" w:type="dxa"/>
        <w:tblInd w:w="-34" w:type="dxa"/>
        <w:tblLook w:val="04A0" w:firstRow="1" w:lastRow="0" w:firstColumn="1" w:lastColumn="0" w:noHBand="0" w:noVBand="1"/>
      </w:tblPr>
      <w:tblGrid>
        <w:gridCol w:w="2988"/>
        <w:gridCol w:w="1974"/>
        <w:gridCol w:w="2193"/>
        <w:gridCol w:w="3761"/>
      </w:tblGrid>
      <w:tr w:rsidR="00CB22A5" w:rsidTr="00595B22">
        <w:tc>
          <w:tcPr>
            <w:tcW w:w="2988" w:type="dxa"/>
          </w:tcPr>
          <w:p w:rsidR="00CB22A5" w:rsidRDefault="00CB22A5" w:rsidP="003C3E7C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Niveau</w:t>
            </w:r>
            <w:r>
              <w:rPr>
                <w:rFonts w:ascii="Times New Roman" w:hAnsi="Times New Roman" w:cs="Times New Roman"/>
                <w:sz w:val="24"/>
              </w:rPr>
              <w:t> : CP</w:t>
            </w:r>
          </w:p>
        </w:tc>
        <w:tc>
          <w:tcPr>
            <w:tcW w:w="7928" w:type="dxa"/>
            <w:gridSpan w:val="3"/>
          </w:tcPr>
          <w:p w:rsidR="00CB22A5" w:rsidRDefault="00CB22A5" w:rsidP="000608C2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Domaine</w:t>
            </w:r>
            <w:r>
              <w:rPr>
                <w:rFonts w:ascii="Times New Roman" w:hAnsi="Times New Roman" w:cs="Times New Roman"/>
                <w:sz w:val="24"/>
              </w:rPr>
              <w:t> : Mathématiques</w:t>
            </w:r>
            <w:r w:rsidR="000608C2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608C2" w:rsidRPr="000608C2">
              <w:rPr>
                <w:rFonts w:ascii="Times New Roman" w:hAnsi="Times New Roman" w:cs="Times New Roman"/>
                <w:b/>
                <w:sz w:val="24"/>
              </w:rPr>
              <w:t>Leçon 17</w:t>
            </w:r>
            <w:r w:rsidR="009B158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608C2" w:rsidRPr="000608C2">
              <w:rPr>
                <w:rFonts w:ascii="Times New Roman" w:hAnsi="Times New Roman" w:cs="Times New Roman"/>
                <w:sz w:val="24"/>
              </w:rPr>
              <w:sym w:font="Wingdings" w:char="F0E0"/>
            </w:r>
            <w:r w:rsidR="000608C2">
              <w:rPr>
                <w:rFonts w:ascii="Times New Roman" w:hAnsi="Times New Roman" w:cs="Times New Roman"/>
                <w:sz w:val="24"/>
              </w:rPr>
              <w:t xml:space="preserve"> organisation et gestion des données</w:t>
            </w:r>
          </w:p>
        </w:tc>
      </w:tr>
      <w:tr w:rsidR="00D612C2" w:rsidTr="00595B22">
        <w:tc>
          <w:tcPr>
            <w:tcW w:w="4962" w:type="dxa"/>
            <w:gridSpan w:val="2"/>
          </w:tcPr>
          <w:p w:rsidR="00D612C2" w:rsidRDefault="00D612C2" w:rsidP="000608C2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Séquence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  <w:r w:rsidR="000608C2">
              <w:rPr>
                <w:rFonts w:ascii="Times New Roman" w:hAnsi="Times New Roman" w:cs="Times New Roman"/>
                <w:sz w:val="24"/>
              </w:rPr>
              <w:t>utiliser et construire un tableau à double entrée</w:t>
            </w:r>
          </w:p>
        </w:tc>
        <w:tc>
          <w:tcPr>
            <w:tcW w:w="5954" w:type="dxa"/>
            <w:gridSpan w:val="2"/>
          </w:tcPr>
          <w:p w:rsidR="00D612C2" w:rsidRPr="00D612C2" w:rsidRDefault="00D612C2" w:rsidP="003C3E7C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Séance 1</w:t>
            </w:r>
            <w:r>
              <w:rPr>
                <w:rFonts w:ascii="Times New Roman" w:hAnsi="Times New Roman" w:cs="Times New Roman"/>
                <w:b/>
                <w:sz w:val="24"/>
              </w:rPr>
              <w:t> :</w:t>
            </w:r>
            <w:r>
              <w:rPr>
                <w:rFonts w:ascii="Times New Roman" w:hAnsi="Times New Roman" w:cs="Times New Roman"/>
                <w:sz w:val="24"/>
              </w:rPr>
              <w:t xml:space="preserve"> activités préparatoires</w:t>
            </w:r>
          </w:p>
        </w:tc>
      </w:tr>
      <w:tr w:rsidR="00CB22A5" w:rsidTr="00595B22">
        <w:tc>
          <w:tcPr>
            <w:tcW w:w="4962" w:type="dxa"/>
            <w:gridSpan w:val="2"/>
          </w:tcPr>
          <w:p w:rsidR="00CB22A5" w:rsidRDefault="00CB22A5" w:rsidP="003C3E7C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Prérequis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</w:p>
          <w:p w:rsidR="00530B15" w:rsidRDefault="000608C2" w:rsidP="00CB22A5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Dénombrer des collections contenant jusqu’à 9 éléments</w:t>
            </w:r>
          </w:p>
          <w:p w:rsidR="000608C2" w:rsidRPr="00CB22A5" w:rsidRDefault="000608C2" w:rsidP="00CB22A5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Appliquer les notions de positionnement dans l’espace.</w:t>
            </w:r>
          </w:p>
        </w:tc>
        <w:tc>
          <w:tcPr>
            <w:tcW w:w="2193" w:type="dxa"/>
          </w:tcPr>
          <w:p w:rsidR="00CB22A5" w:rsidRDefault="00CB22A5" w:rsidP="00CB2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Durée de la séance</w:t>
            </w:r>
            <w:r>
              <w:rPr>
                <w:rFonts w:ascii="Times New Roman" w:hAnsi="Times New Roman" w:cs="Times New Roman"/>
                <w:sz w:val="24"/>
              </w:rPr>
              <w:t> :</w:t>
            </w:r>
          </w:p>
          <w:p w:rsidR="00CB22A5" w:rsidRDefault="00A023AF" w:rsidP="00CB2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CB22A5">
              <w:rPr>
                <w:rFonts w:ascii="Times New Roman" w:hAnsi="Times New Roman" w:cs="Times New Roman"/>
                <w:sz w:val="24"/>
              </w:rPr>
              <w:t xml:space="preserve"> min</w:t>
            </w:r>
            <w:r w:rsidR="00745B37">
              <w:rPr>
                <w:rFonts w:ascii="Times New Roman" w:hAnsi="Times New Roman" w:cs="Times New Roman"/>
                <w:sz w:val="24"/>
              </w:rPr>
              <w:t xml:space="preserve"> + 5 minutes de calcul mental</w:t>
            </w:r>
          </w:p>
        </w:tc>
        <w:tc>
          <w:tcPr>
            <w:tcW w:w="3761" w:type="dxa"/>
            <w:vMerge w:val="restart"/>
          </w:tcPr>
          <w:p w:rsidR="00CB22A5" w:rsidRDefault="00CB22A5" w:rsidP="003C3E7C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Matériels</w:t>
            </w:r>
            <w:r>
              <w:rPr>
                <w:rFonts w:ascii="Times New Roman" w:hAnsi="Times New Roman" w:cs="Times New Roman"/>
                <w:sz w:val="24"/>
              </w:rPr>
              <w:t> :</w:t>
            </w:r>
          </w:p>
          <w:p w:rsidR="00DD4DDC" w:rsidRDefault="000608C2" w:rsidP="009B1588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Tableaux à double entrée à compléter</w:t>
            </w:r>
          </w:p>
          <w:p w:rsidR="00DD4DDC" w:rsidRPr="00DD4DDC" w:rsidRDefault="00DD4DDC" w:rsidP="00DD4DDC">
            <w:pPr>
              <w:rPr>
                <w:rFonts w:ascii="Times New Roman" w:hAnsi="Times New Roman" w:cs="Times New Roman"/>
                <w:sz w:val="24"/>
              </w:rPr>
            </w:pPr>
          </w:p>
          <w:p w:rsidR="00A023AF" w:rsidRPr="00A023AF" w:rsidRDefault="00A023AF" w:rsidP="00A023AF">
            <w:pPr>
              <w:rPr>
                <w:rFonts w:ascii="Times New Roman" w:hAnsi="Times New Roman" w:cs="Times New Roman"/>
                <w:sz w:val="24"/>
              </w:rPr>
            </w:pPr>
          </w:p>
          <w:p w:rsidR="009B1588" w:rsidRPr="009B1588" w:rsidRDefault="009B1588" w:rsidP="009B15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22A5" w:rsidTr="00595B22">
        <w:trPr>
          <w:trHeight w:val="562"/>
        </w:trPr>
        <w:tc>
          <w:tcPr>
            <w:tcW w:w="7155" w:type="dxa"/>
            <w:gridSpan w:val="3"/>
          </w:tcPr>
          <w:p w:rsidR="00CB22A5" w:rsidRDefault="00CB22A5" w:rsidP="003C3E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Objectifs 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530B15" w:rsidRDefault="000608C2" w:rsidP="00BD52C9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Remplir un tableau à double entrée</w:t>
            </w:r>
          </w:p>
          <w:p w:rsidR="000608C2" w:rsidRPr="009B1588" w:rsidRDefault="000608C2" w:rsidP="00BD52C9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Représenter des données en suivant les consignes d’un tableau à double entrée</w:t>
            </w:r>
          </w:p>
        </w:tc>
        <w:tc>
          <w:tcPr>
            <w:tcW w:w="3761" w:type="dxa"/>
            <w:vMerge/>
          </w:tcPr>
          <w:p w:rsidR="00CB22A5" w:rsidRDefault="00CB22A5" w:rsidP="003C3E7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612C2" w:rsidTr="00595B22">
        <w:trPr>
          <w:trHeight w:val="562"/>
        </w:trPr>
        <w:tc>
          <w:tcPr>
            <w:tcW w:w="10916" w:type="dxa"/>
            <w:gridSpan w:val="4"/>
          </w:tcPr>
          <w:p w:rsidR="00D612C2" w:rsidRDefault="00D612C2" w:rsidP="003C3E7C">
            <w:pPr>
              <w:rPr>
                <w:rFonts w:ascii="Times New Roman" w:hAnsi="Times New Roman" w:cs="Times New Roman"/>
                <w:sz w:val="24"/>
              </w:rPr>
            </w:pPr>
            <w:r w:rsidRPr="00D612C2">
              <w:rPr>
                <w:rFonts w:ascii="Times New Roman" w:hAnsi="Times New Roman" w:cs="Times New Roman"/>
                <w:b/>
                <w:sz w:val="24"/>
              </w:rPr>
              <w:t>Déroulement de la séance</w:t>
            </w:r>
            <w:r>
              <w:rPr>
                <w:rFonts w:ascii="Times New Roman" w:hAnsi="Times New Roman" w:cs="Times New Roman"/>
                <w:sz w:val="24"/>
              </w:rPr>
              <w:t> :</w:t>
            </w:r>
          </w:p>
          <w:p w:rsidR="00D612C2" w:rsidRDefault="00D612C2" w:rsidP="003C3E7C">
            <w:pPr>
              <w:rPr>
                <w:rFonts w:ascii="Times New Roman" w:hAnsi="Times New Roman" w:cs="Times New Roman"/>
                <w:sz w:val="24"/>
              </w:rPr>
            </w:pPr>
          </w:p>
          <w:p w:rsidR="00D612C2" w:rsidRDefault="00D612C2" w:rsidP="00D612C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D612C2">
              <w:rPr>
                <w:rFonts w:ascii="Times New Roman" w:hAnsi="Times New Roman" w:cs="Times New Roman"/>
                <w:sz w:val="24"/>
                <w:u w:val="single"/>
              </w:rPr>
              <w:t>Réactivation des acquis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772D3D">
              <w:rPr>
                <w:rFonts w:ascii="Times New Roman" w:hAnsi="Times New Roman" w:cs="Times New Roman"/>
                <w:b/>
                <w:color w:val="FF0000"/>
                <w:sz w:val="24"/>
              </w:rPr>
              <w:t>10 min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612C2" w:rsidRDefault="00D612C2" w:rsidP="00D612C2">
            <w:pPr>
              <w:rPr>
                <w:rFonts w:ascii="Times New Roman" w:hAnsi="Times New Roman" w:cs="Times New Roman"/>
                <w:sz w:val="24"/>
              </w:rPr>
            </w:pPr>
          </w:p>
          <w:p w:rsidR="00571631" w:rsidRDefault="00BA44D6" w:rsidP="00BD52C9">
            <w:pPr>
              <w:rPr>
                <w:rFonts w:ascii="Times New Roman" w:hAnsi="Times New Roman" w:cs="Times New Roman"/>
                <w:sz w:val="24"/>
              </w:rPr>
            </w:pPr>
            <w:r w:rsidRPr="00BA44D6">
              <w:rPr>
                <w:rFonts w:ascii="Times New Roman" w:hAnsi="Times New Roman" w:cs="Times New Roman"/>
                <w:sz w:val="24"/>
                <w:u w:val="single"/>
              </w:rPr>
              <w:t>Calcul mental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BA44D6">
              <w:rPr>
                <w:rFonts w:ascii="Times New Roman" w:hAnsi="Times New Roman" w:cs="Times New Roman"/>
                <w:b/>
                <w:color w:val="FF0000"/>
                <w:sz w:val="24"/>
              </w:rPr>
              <w:t>5min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60F9E" w:rsidRDefault="000608C2" w:rsidP="00D612C2">
            <w:pPr>
              <w:rPr>
                <w:rFonts w:ascii="Times New Roman" w:hAnsi="Times New Roman" w:cs="Times New Roman"/>
                <w:sz w:val="24"/>
              </w:rPr>
            </w:pPr>
            <w:r w:rsidRPr="000608C2">
              <w:rPr>
                <w:rFonts w:ascii="Times New Roman" w:hAnsi="Times New Roman" w:cs="Times New Roman"/>
                <w:b/>
                <w:sz w:val="24"/>
              </w:rPr>
              <w:t>Soustraction</w:t>
            </w:r>
            <w:r>
              <w:rPr>
                <w:rFonts w:ascii="Times New Roman" w:hAnsi="Times New Roman" w:cs="Times New Roman"/>
                <w:sz w:val="24"/>
              </w:rPr>
              <w:t> : proposer des soustractions.</w:t>
            </w:r>
          </w:p>
          <w:p w:rsidR="000608C2" w:rsidRDefault="000608C2" w:rsidP="00D61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Ecrire les réponses sur les ardoises puis sur le fichier.</w:t>
            </w:r>
          </w:p>
          <w:p w:rsidR="00DD4DDC" w:rsidRDefault="00DD4DDC" w:rsidP="00D612C2">
            <w:pPr>
              <w:rPr>
                <w:rFonts w:ascii="Times New Roman" w:hAnsi="Times New Roman" w:cs="Times New Roman"/>
                <w:sz w:val="24"/>
              </w:rPr>
            </w:pPr>
          </w:p>
          <w:p w:rsidR="00BA44D6" w:rsidRDefault="00BA44D6" w:rsidP="00D61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Manipulation/amorce à la le</w:t>
            </w:r>
            <w:r w:rsidRPr="00BA44D6">
              <w:rPr>
                <w:rFonts w:ascii="Times New Roman" w:hAnsi="Times New Roman" w:cs="Times New Roman"/>
                <w:sz w:val="24"/>
                <w:u w:val="single"/>
              </w:rPr>
              <w:t>çon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BA44D6">
              <w:rPr>
                <w:rFonts w:ascii="Times New Roman" w:hAnsi="Times New Roman" w:cs="Times New Roman"/>
                <w:b/>
                <w:color w:val="FF0000"/>
                <w:sz w:val="24"/>
              </w:rPr>
              <w:t>5 min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D4DDC" w:rsidRDefault="00DD4DDC" w:rsidP="00DD4DDC">
            <w:pPr>
              <w:rPr>
                <w:rFonts w:ascii="Times New Roman" w:hAnsi="Times New Roman" w:cs="Times New Roman"/>
                <w:sz w:val="24"/>
              </w:rPr>
            </w:pPr>
          </w:p>
          <w:p w:rsidR="00B60F9E" w:rsidRDefault="000608C2" w:rsidP="00D61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Faire venir 3 élèves au tableau et remplir avec la classe un tableau à une entrée décrivant la couleur du pull de chacun des trois élèves.</w:t>
            </w:r>
          </w:p>
          <w:p w:rsidR="000608C2" w:rsidRDefault="000608C2" w:rsidP="00D61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Construire un autre tableau qui décrira la couleur du pantalon de chacun.</w:t>
            </w:r>
          </w:p>
          <w:p w:rsidR="000608C2" w:rsidRDefault="000608C2" w:rsidP="00D612C2">
            <w:pPr>
              <w:rPr>
                <w:rFonts w:ascii="Times New Roman" w:hAnsi="Times New Roman" w:cs="Times New Roman"/>
                <w:sz w:val="24"/>
              </w:rPr>
            </w:pPr>
          </w:p>
          <w:p w:rsidR="000608C2" w:rsidRDefault="000608C2" w:rsidP="00D61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Discuter avec les élèves de la possibilité de fondre en un seul et même tableau les informations figurant dans les 2 tableaux.</w:t>
            </w:r>
          </w:p>
          <w:p w:rsidR="000608C2" w:rsidRDefault="000608C2" w:rsidP="00D612C2">
            <w:pPr>
              <w:rPr>
                <w:rFonts w:ascii="Times New Roman" w:hAnsi="Times New Roman" w:cs="Times New Roman"/>
                <w:sz w:val="24"/>
              </w:rPr>
            </w:pPr>
          </w:p>
          <w:p w:rsidR="000608C2" w:rsidRDefault="000608C2" w:rsidP="00D61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Constituer un tableau à double entrée approprié.</w:t>
            </w:r>
          </w:p>
          <w:p w:rsidR="00B60F9E" w:rsidRPr="00BA44D6" w:rsidRDefault="00B60F9E" w:rsidP="00D612C2">
            <w:pPr>
              <w:rPr>
                <w:rFonts w:ascii="Times New Roman" w:hAnsi="Times New Roman" w:cs="Times New Roman"/>
                <w:sz w:val="24"/>
              </w:rPr>
            </w:pPr>
          </w:p>
          <w:p w:rsidR="00D612C2" w:rsidRPr="00BA44D6" w:rsidRDefault="00BA44D6" w:rsidP="00D612C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  <w:r w:rsidRPr="00BA44D6">
              <w:rPr>
                <w:rFonts w:ascii="Times New Roman" w:hAnsi="Times New Roman" w:cs="Times New Roman"/>
                <w:sz w:val="24"/>
                <w:u w:val="single"/>
              </w:rPr>
              <w:t>Activité de découverte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DD4DDC"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  <w:r w:rsidR="00514E6A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- 20</w:t>
            </w:r>
            <w:r w:rsidR="00DD4DDC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BA44D6">
              <w:rPr>
                <w:rFonts w:ascii="Times New Roman" w:hAnsi="Times New Roman" w:cs="Times New Roman"/>
                <w:b/>
                <w:color w:val="FF0000"/>
                <w:sz w:val="24"/>
              </w:rPr>
              <w:t>min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A44D6" w:rsidRDefault="00BA44D6" w:rsidP="00BA44D6">
            <w:pPr>
              <w:rPr>
                <w:rFonts w:ascii="Times New Roman" w:hAnsi="Times New Roman" w:cs="Times New Roman"/>
                <w:sz w:val="24"/>
              </w:rPr>
            </w:pPr>
          </w:p>
          <w:p w:rsidR="009B1588" w:rsidRPr="00DD4DDC" w:rsidRDefault="000608C2" w:rsidP="000608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En deux parties !</w:t>
            </w:r>
            <w:r w:rsidR="00B60F9E" w:rsidRPr="00B60F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3D72" w:rsidRPr="00B60F9E">
              <w:rPr>
                <w:rFonts w:ascii="Times New Roman" w:hAnsi="Times New Roman" w:cs="Times New Roman"/>
                <w:sz w:val="24"/>
              </w:rPr>
              <w:t>(</w:t>
            </w:r>
            <w:r w:rsidR="00C71747" w:rsidRPr="00B60F9E"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  <w:r w:rsidR="0053025A" w:rsidRPr="00B60F9E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="00D03D72" w:rsidRPr="00B60F9E">
              <w:rPr>
                <w:rFonts w:ascii="Times New Roman" w:hAnsi="Times New Roman" w:cs="Times New Roman"/>
                <w:b/>
                <w:color w:val="FF0000"/>
                <w:sz w:val="24"/>
              </w:rPr>
              <w:t>min</w:t>
            </w:r>
            <w:r w:rsidR="00D03D72" w:rsidRPr="00B60F9E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D03D72" w:rsidRPr="00D03D72">
              <w:sym w:font="Wingdings" w:char="F0E0"/>
            </w:r>
            <w:r w:rsidR="00B60F9E" w:rsidRPr="00B60F9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remplir un tableau à double entrée.</w:t>
            </w:r>
          </w:p>
          <w:p w:rsidR="009B1588" w:rsidRDefault="009B1588" w:rsidP="009B1588">
            <w:pPr>
              <w:rPr>
                <w:rFonts w:ascii="Times New Roman" w:hAnsi="Times New Roman" w:cs="Times New Roman"/>
                <w:sz w:val="24"/>
              </w:rPr>
            </w:pPr>
          </w:p>
          <w:p w:rsidR="000608C2" w:rsidRDefault="000608C2" w:rsidP="009B15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Chaque élève reçoit un tableau à compléter. Sur la 1</w:t>
            </w:r>
            <w:r w:rsidRPr="000608C2">
              <w:rPr>
                <w:rFonts w:ascii="Times New Roman" w:hAnsi="Times New Roman" w:cs="Times New Roman"/>
                <w:sz w:val="24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sz w:val="24"/>
              </w:rPr>
              <w:t xml:space="preserve"> ligne figure des toits, et sur la 1</w:t>
            </w:r>
            <w:r w:rsidRPr="000608C2">
              <w:rPr>
                <w:rFonts w:ascii="Times New Roman" w:hAnsi="Times New Roman" w:cs="Times New Roman"/>
                <w:sz w:val="24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sz w:val="24"/>
              </w:rPr>
              <w:t xml:space="preserve"> colonne, des maisons sans toit.</w:t>
            </w:r>
          </w:p>
          <w:p w:rsidR="000608C2" w:rsidRDefault="000608C2" w:rsidP="009B1588">
            <w:pPr>
              <w:rPr>
                <w:rFonts w:ascii="Times New Roman" w:hAnsi="Times New Roman" w:cs="Times New Roman"/>
                <w:sz w:val="24"/>
              </w:rPr>
            </w:pPr>
          </w:p>
          <w:p w:rsidR="000608C2" w:rsidRPr="009B1588" w:rsidRDefault="000608C2" w:rsidP="009B15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L’élève doit colorier, à sa guise, les éléments de la 1</w:t>
            </w:r>
            <w:r w:rsidRPr="000608C2">
              <w:rPr>
                <w:rFonts w:ascii="Times New Roman" w:hAnsi="Times New Roman" w:cs="Times New Roman"/>
                <w:sz w:val="24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sz w:val="24"/>
              </w:rPr>
              <w:t xml:space="preserve"> ligne et de la 1</w:t>
            </w:r>
            <w:r w:rsidRPr="000608C2">
              <w:rPr>
                <w:rFonts w:ascii="Times New Roman" w:hAnsi="Times New Roman" w:cs="Times New Roman"/>
                <w:sz w:val="24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sz w:val="24"/>
              </w:rPr>
              <w:t xml:space="preserve"> colonne (avec des couleurs différentes), puis dessiner, dans chaque case du tableau, une maison dont il coloriera la partie inférieure et le toit de la façon appropriée, correspondant à la colonne et la ligne.</w:t>
            </w:r>
          </w:p>
          <w:p w:rsidR="003B2306" w:rsidRPr="00D11982" w:rsidRDefault="003B2306" w:rsidP="00C71747">
            <w:pPr>
              <w:rPr>
                <w:rFonts w:ascii="Times New Roman" w:hAnsi="Times New Roman" w:cs="Times New Roman"/>
                <w:sz w:val="24"/>
              </w:rPr>
            </w:pPr>
          </w:p>
          <w:p w:rsidR="00514E6A" w:rsidRPr="00B60F9E" w:rsidRDefault="00297996" w:rsidP="00514E6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En forme !</w:t>
            </w:r>
            <w:r w:rsidR="00C7174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745B37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5-10 </w:t>
            </w:r>
            <w:r w:rsidR="00C71747" w:rsidRPr="00C71747">
              <w:rPr>
                <w:rFonts w:ascii="Times New Roman" w:hAnsi="Times New Roman" w:cs="Times New Roman"/>
                <w:b/>
                <w:color w:val="FF0000"/>
                <w:sz w:val="24"/>
              </w:rPr>
              <w:t>min</w:t>
            </w:r>
            <w:r w:rsidR="00C71747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C71747" w:rsidRPr="00C71747">
              <w:rPr>
                <w:rFonts w:ascii="Times New Roman" w:hAnsi="Times New Roman" w:cs="Times New Roman"/>
                <w:sz w:val="24"/>
              </w:rPr>
              <w:sym w:font="Wingdings" w:char="F0E0"/>
            </w:r>
            <w:r w:rsidR="00C7174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Représenter des données en suivant les consignes d’un tableau à double entrée</w:t>
            </w:r>
          </w:p>
          <w:p w:rsidR="009B1588" w:rsidRDefault="009B1588" w:rsidP="00C71747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CB0186" w:rsidRDefault="00297996" w:rsidP="00C71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Chaque élève reçoit un tableau à double entrée :</w:t>
            </w:r>
          </w:p>
          <w:p w:rsidR="00297996" w:rsidRDefault="00297996" w:rsidP="00C71747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561"/>
              <w:gridCol w:w="3562"/>
              <w:gridCol w:w="3562"/>
            </w:tblGrid>
            <w:tr w:rsidR="00297996" w:rsidTr="00297996">
              <w:tc>
                <w:tcPr>
                  <w:tcW w:w="3561" w:type="dxa"/>
                  <w:tcBorders>
                    <w:top w:val="nil"/>
                    <w:left w:val="nil"/>
                  </w:tcBorders>
                  <w:vAlign w:val="center"/>
                </w:tcPr>
                <w:p w:rsidR="00297996" w:rsidRDefault="00297996" w:rsidP="0029799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562" w:type="dxa"/>
                  <w:vAlign w:val="center"/>
                </w:tcPr>
                <w:p w:rsidR="00297996" w:rsidRDefault="00297996" w:rsidP="0029799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Couleur bleue</w:t>
                  </w:r>
                </w:p>
              </w:tc>
              <w:tc>
                <w:tcPr>
                  <w:tcW w:w="3562" w:type="dxa"/>
                  <w:vAlign w:val="center"/>
                </w:tcPr>
                <w:p w:rsidR="00297996" w:rsidRDefault="00297996" w:rsidP="0029799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Couleur verte</w:t>
                  </w:r>
                </w:p>
              </w:tc>
            </w:tr>
            <w:tr w:rsidR="00297996" w:rsidTr="00297996">
              <w:tc>
                <w:tcPr>
                  <w:tcW w:w="3561" w:type="dxa"/>
                  <w:vAlign w:val="center"/>
                </w:tcPr>
                <w:p w:rsidR="00297996" w:rsidRDefault="00297996" w:rsidP="0029799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Carré</w:t>
                  </w:r>
                </w:p>
              </w:tc>
              <w:tc>
                <w:tcPr>
                  <w:tcW w:w="3562" w:type="dxa"/>
                  <w:vAlign w:val="center"/>
                </w:tcPr>
                <w:p w:rsidR="00297996" w:rsidRDefault="00297996" w:rsidP="0029799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3562" w:type="dxa"/>
                  <w:vAlign w:val="center"/>
                </w:tcPr>
                <w:p w:rsidR="00297996" w:rsidRDefault="00297996" w:rsidP="0029799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</w:tr>
            <w:tr w:rsidR="00297996" w:rsidTr="00297996">
              <w:tc>
                <w:tcPr>
                  <w:tcW w:w="3561" w:type="dxa"/>
                  <w:vAlign w:val="center"/>
                </w:tcPr>
                <w:p w:rsidR="00297996" w:rsidRDefault="00297996" w:rsidP="0029799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cercle</w:t>
                  </w:r>
                </w:p>
              </w:tc>
              <w:tc>
                <w:tcPr>
                  <w:tcW w:w="3562" w:type="dxa"/>
                  <w:vAlign w:val="center"/>
                </w:tcPr>
                <w:p w:rsidR="00297996" w:rsidRDefault="00297996" w:rsidP="0029799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3562" w:type="dxa"/>
                  <w:vAlign w:val="center"/>
                </w:tcPr>
                <w:p w:rsidR="00297996" w:rsidRDefault="00297996" w:rsidP="0029799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</w:tr>
          </w:tbl>
          <w:p w:rsidR="00297996" w:rsidRDefault="00297996" w:rsidP="00C71747">
            <w:pPr>
              <w:rPr>
                <w:rFonts w:ascii="Times New Roman" w:hAnsi="Times New Roman" w:cs="Times New Roman"/>
                <w:sz w:val="24"/>
              </w:rPr>
            </w:pPr>
          </w:p>
          <w:p w:rsidR="00297996" w:rsidRDefault="00297996" w:rsidP="00C71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Demander ce que peut signifier un tel tableau. Arriver à la conclusion que chaque nombre indique le nombre de forme de cette couleur selon l’intersection ligne/colonne dans laquelle il figure.</w:t>
            </w:r>
          </w:p>
          <w:p w:rsidR="00297996" w:rsidRDefault="00297996" w:rsidP="00C71747">
            <w:pPr>
              <w:rPr>
                <w:rFonts w:ascii="Times New Roman" w:hAnsi="Times New Roman" w:cs="Times New Roman"/>
                <w:sz w:val="24"/>
              </w:rPr>
            </w:pPr>
          </w:p>
          <w:p w:rsidR="00297996" w:rsidRDefault="00297996" w:rsidP="00C71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Demander aux élèves de dessiner les figures selon les données du tableau.</w:t>
            </w:r>
          </w:p>
          <w:p w:rsidR="00E20E1C" w:rsidRDefault="00E20E1C" w:rsidP="00C71747">
            <w:pPr>
              <w:rPr>
                <w:rFonts w:ascii="Times New Roman" w:hAnsi="Times New Roman" w:cs="Times New Roman"/>
                <w:sz w:val="24"/>
              </w:rPr>
            </w:pPr>
          </w:p>
          <w:p w:rsidR="00CB0186" w:rsidRDefault="00CB0186" w:rsidP="00C71747">
            <w:pPr>
              <w:rPr>
                <w:rFonts w:ascii="Times New Roman" w:hAnsi="Times New Roman" w:cs="Times New Roman"/>
                <w:sz w:val="24"/>
              </w:rPr>
            </w:pPr>
          </w:p>
          <w:p w:rsidR="00CB0186" w:rsidRDefault="00CB0186" w:rsidP="00C71747">
            <w:pPr>
              <w:rPr>
                <w:rFonts w:ascii="Times New Roman" w:hAnsi="Times New Roman" w:cs="Times New Roman"/>
                <w:sz w:val="24"/>
              </w:rPr>
            </w:pPr>
          </w:p>
          <w:p w:rsidR="00BA44D6" w:rsidRDefault="00A03FC4" w:rsidP="00D612C2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Synthèse et verbalisation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C71747" w:rsidRPr="00C71747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5 - </w:t>
            </w:r>
            <w:r w:rsidRPr="00A03FC4"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  <w:r w:rsidR="00705FBD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A03FC4">
              <w:rPr>
                <w:rFonts w:ascii="Times New Roman" w:hAnsi="Times New Roman" w:cs="Times New Roman"/>
                <w:b/>
                <w:color w:val="FF0000"/>
                <w:sz w:val="24"/>
              </w:rPr>
              <w:t>min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CB0186" w:rsidRDefault="00CB0186" w:rsidP="00297996">
            <w:pPr>
              <w:rPr>
                <w:rFonts w:ascii="Times New Roman" w:hAnsi="Times New Roman" w:cs="Times New Roman"/>
                <w:sz w:val="24"/>
              </w:rPr>
            </w:pPr>
          </w:p>
          <w:p w:rsidR="00297996" w:rsidRDefault="00297996" w:rsidP="00297996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Présenter le tableau de la rubrique « Je comprends » (p.40)</w:t>
            </w:r>
          </w:p>
          <w:p w:rsidR="00297996" w:rsidRDefault="00297996" w:rsidP="00297996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Demander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 </w:t>
            </w:r>
            <w:r>
              <w:rPr>
                <w:rFonts w:ascii="Times New Roman" w:hAnsi="Times New Roman" w:cs="Times New Roman"/>
                <w:i/>
                <w:sz w:val="24"/>
              </w:rPr>
              <w:t>Que voit-on dans la colonne du bleu ? » </w:t>
            </w:r>
          </w:p>
          <w:p w:rsidR="00297996" w:rsidRDefault="00297996" w:rsidP="0029799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 Que voit-on dans la ligne des bateaux ? »</w:t>
            </w:r>
          </w:p>
          <w:p w:rsidR="00297996" w:rsidRDefault="00297996" w:rsidP="00297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 Que voit-on au croisement de la ligne des bateaux et de la colonne du bleu ? »</w:t>
            </w:r>
          </w:p>
          <w:p w:rsidR="00297996" w:rsidRDefault="00297996" w:rsidP="00297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Poser des questions sur les autres cases.</w:t>
            </w:r>
          </w:p>
          <w:p w:rsidR="00297996" w:rsidRPr="00297996" w:rsidRDefault="00297996" w:rsidP="00297996">
            <w:pPr>
              <w:rPr>
                <w:rFonts w:ascii="Times New Roman" w:hAnsi="Times New Roman" w:cs="Times New Roman"/>
                <w:sz w:val="24"/>
              </w:rPr>
            </w:pPr>
          </w:p>
          <w:p w:rsidR="00297996" w:rsidRDefault="00297996" w:rsidP="00297996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Présenter le tableau de la rubrique « Je comprends » (p.41)</w:t>
            </w:r>
          </w:p>
          <w:p w:rsidR="00297996" w:rsidRDefault="00297996" w:rsidP="00297996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Demander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« Que voit-on dans la colonne du jaune, du bleu, du triangle et du carré ? » </w:t>
            </w:r>
          </w:p>
          <w:p w:rsidR="00297996" w:rsidRDefault="00297996" w:rsidP="00297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 Que signifient ces nombres ? »</w:t>
            </w:r>
          </w:p>
          <w:p w:rsidR="00297996" w:rsidRDefault="00297996" w:rsidP="00297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Demander aux élèves de compter le nombre de triangles jaunes.</w:t>
            </w:r>
          </w:p>
          <w:p w:rsidR="00297996" w:rsidRPr="00297996" w:rsidRDefault="00297996" w:rsidP="00297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Arriver à la conclusion que les nombres indiquent le nombre de figures correspondant à chaque intersection.</w:t>
            </w:r>
          </w:p>
        </w:tc>
      </w:tr>
    </w:tbl>
    <w:p w:rsidR="003C2409" w:rsidRDefault="003C2409" w:rsidP="003C3E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27EA" w:rsidRDefault="009627EA" w:rsidP="003C3E7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27EA" w:rsidRDefault="009627EA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627EA">
        <w:rPr>
          <w:rFonts w:ascii="Times New Roman" w:hAnsi="Times New Roman" w:cs="Times New Roman"/>
          <w:b/>
          <w:sz w:val="24"/>
        </w:rPr>
        <w:t>Bilan de la séance</w:t>
      </w:r>
    </w:p>
    <w:p w:rsidR="009627EA" w:rsidRDefault="00595B22" w:rsidP="00595B22">
      <w:pPr>
        <w:tabs>
          <w:tab w:val="left" w:pos="340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9627EA" w:rsidRDefault="009627EA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627EA" w:rsidRDefault="009627EA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627EA" w:rsidRDefault="009627EA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023AF" w:rsidRDefault="00A023AF" w:rsidP="003C3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Grilledutableau"/>
        <w:tblW w:w="10916" w:type="dxa"/>
        <w:tblInd w:w="-34" w:type="dxa"/>
        <w:tblLook w:val="04A0" w:firstRow="1" w:lastRow="0" w:firstColumn="1" w:lastColumn="0" w:noHBand="0" w:noVBand="1"/>
      </w:tblPr>
      <w:tblGrid>
        <w:gridCol w:w="2988"/>
        <w:gridCol w:w="1974"/>
        <w:gridCol w:w="2193"/>
        <w:gridCol w:w="3761"/>
      </w:tblGrid>
      <w:tr w:rsidR="00297996" w:rsidTr="00595B22">
        <w:tc>
          <w:tcPr>
            <w:tcW w:w="2988" w:type="dxa"/>
          </w:tcPr>
          <w:p w:rsidR="00297996" w:rsidRDefault="00297996" w:rsidP="009E1437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lastRenderedPageBreak/>
              <w:t>Niveau</w:t>
            </w:r>
            <w:r>
              <w:rPr>
                <w:rFonts w:ascii="Times New Roman" w:hAnsi="Times New Roman" w:cs="Times New Roman"/>
                <w:sz w:val="24"/>
              </w:rPr>
              <w:t> : CP</w:t>
            </w:r>
          </w:p>
        </w:tc>
        <w:tc>
          <w:tcPr>
            <w:tcW w:w="7928" w:type="dxa"/>
            <w:gridSpan w:val="3"/>
          </w:tcPr>
          <w:p w:rsidR="00297996" w:rsidRDefault="00297996" w:rsidP="009E1437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Domaine</w:t>
            </w:r>
            <w:r>
              <w:rPr>
                <w:rFonts w:ascii="Times New Roman" w:hAnsi="Times New Roman" w:cs="Times New Roman"/>
                <w:sz w:val="24"/>
              </w:rPr>
              <w:t xml:space="preserve"> : Mathématiques       </w:t>
            </w:r>
            <w:r w:rsidRPr="000608C2">
              <w:rPr>
                <w:rFonts w:ascii="Times New Roman" w:hAnsi="Times New Roman" w:cs="Times New Roman"/>
                <w:b/>
                <w:sz w:val="24"/>
              </w:rPr>
              <w:t>Leçon 17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08C2">
              <w:rPr>
                <w:rFonts w:ascii="Times New Roman" w:hAnsi="Times New Roman" w:cs="Times New Roman"/>
                <w:sz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</w:rPr>
              <w:t xml:space="preserve"> organisation et gestion des données</w:t>
            </w:r>
          </w:p>
        </w:tc>
      </w:tr>
      <w:tr w:rsidR="00297996" w:rsidTr="00595B22">
        <w:tc>
          <w:tcPr>
            <w:tcW w:w="4962" w:type="dxa"/>
            <w:gridSpan w:val="2"/>
          </w:tcPr>
          <w:p w:rsidR="00297996" w:rsidRDefault="00297996" w:rsidP="009E1437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Séquence</w:t>
            </w:r>
            <w:r>
              <w:rPr>
                <w:rFonts w:ascii="Times New Roman" w:hAnsi="Times New Roman" w:cs="Times New Roman"/>
                <w:sz w:val="24"/>
              </w:rPr>
              <w:t> : utiliser et construire un tableau à double entrée</w:t>
            </w:r>
          </w:p>
        </w:tc>
        <w:tc>
          <w:tcPr>
            <w:tcW w:w="5954" w:type="dxa"/>
            <w:gridSpan w:val="2"/>
          </w:tcPr>
          <w:p w:rsidR="00297996" w:rsidRPr="00D612C2" w:rsidRDefault="00297996" w:rsidP="009E1437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Séance 1</w:t>
            </w:r>
            <w:r>
              <w:rPr>
                <w:rFonts w:ascii="Times New Roman" w:hAnsi="Times New Roman" w:cs="Times New Roman"/>
                <w:b/>
                <w:sz w:val="24"/>
              </w:rPr>
              <w:t> :</w:t>
            </w:r>
            <w:r>
              <w:rPr>
                <w:rFonts w:ascii="Times New Roman" w:hAnsi="Times New Roman" w:cs="Times New Roman"/>
                <w:sz w:val="24"/>
              </w:rPr>
              <w:t xml:space="preserve"> activités préparatoires</w:t>
            </w:r>
          </w:p>
        </w:tc>
      </w:tr>
      <w:tr w:rsidR="00297996" w:rsidTr="00595B22">
        <w:tc>
          <w:tcPr>
            <w:tcW w:w="4962" w:type="dxa"/>
            <w:gridSpan w:val="2"/>
          </w:tcPr>
          <w:p w:rsidR="00297996" w:rsidRDefault="00297996" w:rsidP="009E1437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Prérequis</w:t>
            </w:r>
            <w:r>
              <w:rPr>
                <w:rFonts w:ascii="Times New Roman" w:hAnsi="Times New Roman" w:cs="Times New Roman"/>
                <w:sz w:val="24"/>
              </w:rPr>
              <w:t xml:space="preserve"> : </w:t>
            </w:r>
          </w:p>
          <w:p w:rsidR="00297996" w:rsidRDefault="00297996" w:rsidP="009E1437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Dénombrer des collections contenant jusqu’à 9 éléments</w:t>
            </w:r>
          </w:p>
          <w:p w:rsidR="00297996" w:rsidRPr="00CB22A5" w:rsidRDefault="00297996" w:rsidP="009E1437">
            <w:pPr>
              <w:pStyle w:val="Paragraphedeliste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Appliquer les notions de positionnement dans l’espace.</w:t>
            </w:r>
          </w:p>
        </w:tc>
        <w:tc>
          <w:tcPr>
            <w:tcW w:w="2193" w:type="dxa"/>
          </w:tcPr>
          <w:p w:rsidR="00297996" w:rsidRDefault="00297996" w:rsidP="009E1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Durée de la séance</w:t>
            </w:r>
            <w:r>
              <w:rPr>
                <w:rFonts w:ascii="Times New Roman" w:hAnsi="Times New Roman" w:cs="Times New Roman"/>
                <w:sz w:val="24"/>
              </w:rPr>
              <w:t> :</w:t>
            </w:r>
          </w:p>
          <w:p w:rsidR="00297996" w:rsidRDefault="00297996" w:rsidP="009E1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min + 5 minutes de calcul mental</w:t>
            </w:r>
          </w:p>
        </w:tc>
        <w:tc>
          <w:tcPr>
            <w:tcW w:w="3761" w:type="dxa"/>
            <w:vMerge w:val="restart"/>
          </w:tcPr>
          <w:p w:rsidR="00297996" w:rsidRDefault="00297996" w:rsidP="005B43DE">
            <w:pPr>
              <w:rPr>
                <w:rFonts w:ascii="Times New Roman" w:hAnsi="Times New Roman" w:cs="Times New Roman"/>
                <w:sz w:val="24"/>
              </w:rPr>
            </w:pPr>
            <w:r w:rsidRPr="00CB22A5">
              <w:rPr>
                <w:rFonts w:ascii="Times New Roman" w:hAnsi="Times New Roman" w:cs="Times New Roman"/>
                <w:b/>
                <w:sz w:val="24"/>
              </w:rPr>
              <w:t>Matériels</w:t>
            </w:r>
            <w:r>
              <w:rPr>
                <w:rFonts w:ascii="Times New Roman" w:hAnsi="Times New Roman" w:cs="Times New Roman"/>
                <w:sz w:val="24"/>
              </w:rPr>
              <w:t> :</w:t>
            </w:r>
          </w:p>
          <w:p w:rsidR="00297996" w:rsidRDefault="00297996" w:rsidP="00297996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Fichier</w:t>
            </w:r>
          </w:p>
          <w:p w:rsidR="00297996" w:rsidRPr="00CB22A5" w:rsidRDefault="00297996" w:rsidP="00297996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Tableau à double entrée</w:t>
            </w:r>
          </w:p>
        </w:tc>
      </w:tr>
      <w:tr w:rsidR="00297996" w:rsidTr="00595B22">
        <w:trPr>
          <w:trHeight w:val="562"/>
        </w:trPr>
        <w:tc>
          <w:tcPr>
            <w:tcW w:w="7155" w:type="dxa"/>
            <w:gridSpan w:val="3"/>
          </w:tcPr>
          <w:p w:rsidR="00297996" w:rsidRDefault="00297996" w:rsidP="009E14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Objectifs 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297996" w:rsidRDefault="00297996" w:rsidP="009E1437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Remplir un tableau à double entrée</w:t>
            </w:r>
          </w:p>
          <w:p w:rsidR="00297996" w:rsidRPr="00CB22A5" w:rsidRDefault="00297996" w:rsidP="003F488C">
            <w:pPr>
              <w:pStyle w:val="Paragraphedeliste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Représenter des données en suivant les consignes d’un tableau à double entrée</w:t>
            </w:r>
          </w:p>
        </w:tc>
        <w:tc>
          <w:tcPr>
            <w:tcW w:w="3761" w:type="dxa"/>
            <w:vMerge/>
          </w:tcPr>
          <w:p w:rsidR="00297996" w:rsidRDefault="00297996" w:rsidP="005B43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27EA" w:rsidTr="00595B22">
        <w:trPr>
          <w:trHeight w:val="562"/>
        </w:trPr>
        <w:tc>
          <w:tcPr>
            <w:tcW w:w="10916" w:type="dxa"/>
            <w:gridSpan w:val="4"/>
          </w:tcPr>
          <w:p w:rsidR="009627EA" w:rsidRDefault="009627EA" w:rsidP="005B43DE">
            <w:pPr>
              <w:rPr>
                <w:rFonts w:ascii="Times New Roman" w:hAnsi="Times New Roman" w:cs="Times New Roman"/>
                <w:sz w:val="24"/>
              </w:rPr>
            </w:pPr>
            <w:r w:rsidRPr="00D612C2">
              <w:rPr>
                <w:rFonts w:ascii="Times New Roman" w:hAnsi="Times New Roman" w:cs="Times New Roman"/>
                <w:b/>
                <w:sz w:val="24"/>
              </w:rPr>
              <w:t>Déroulement de la séance</w:t>
            </w:r>
            <w:r>
              <w:rPr>
                <w:rFonts w:ascii="Times New Roman" w:hAnsi="Times New Roman" w:cs="Times New Roman"/>
                <w:sz w:val="24"/>
              </w:rPr>
              <w:t> :</w:t>
            </w:r>
          </w:p>
          <w:p w:rsidR="009627EA" w:rsidRDefault="009627EA" w:rsidP="005B43DE">
            <w:pPr>
              <w:rPr>
                <w:rFonts w:ascii="Times New Roman" w:hAnsi="Times New Roman" w:cs="Times New Roman"/>
                <w:sz w:val="24"/>
              </w:rPr>
            </w:pPr>
          </w:p>
          <w:p w:rsidR="009627EA" w:rsidRDefault="009627EA" w:rsidP="00297996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9627EA">
              <w:rPr>
                <w:rFonts w:ascii="Times New Roman" w:hAnsi="Times New Roman" w:cs="Times New Roman"/>
                <w:sz w:val="24"/>
                <w:u w:val="single"/>
              </w:rPr>
              <w:t>Synthèse et verbalisation de ce qui a été fait la veille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DA5F14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5 </w:t>
            </w:r>
            <w:r w:rsidRPr="009627EA">
              <w:rPr>
                <w:rFonts w:ascii="Times New Roman" w:hAnsi="Times New Roman" w:cs="Times New Roman"/>
                <w:b/>
                <w:color w:val="FF0000"/>
                <w:sz w:val="24"/>
              </w:rPr>
              <w:t>min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97996" w:rsidRDefault="00297996" w:rsidP="00297996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Présenter le tableau de la rubrique « Je comprends » (p.40)</w:t>
            </w:r>
          </w:p>
          <w:p w:rsidR="00297996" w:rsidRDefault="00297996" w:rsidP="00297996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Demander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 </w:t>
            </w:r>
            <w:r>
              <w:rPr>
                <w:rFonts w:ascii="Times New Roman" w:hAnsi="Times New Roman" w:cs="Times New Roman"/>
                <w:i/>
                <w:sz w:val="24"/>
              </w:rPr>
              <w:t>Que voit-on dans la colonne du bleu ? » </w:t>
            </w:r>
          </w:p>
          <w:p w:rsidR="00297996" w:rsidRDefault="00297996" w:rsidP="0029799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 Que voit-on dans la ligne des bateaux ? »</w:t>
            </w:r>
          </w:p>
          <w:p w:rsidR="00297996" w:rsidRDefault="00297996" w:rsidP="00297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 Que voit-on au croisement de la ligne des bateaux et de la colonne du bleu ? »</w:t>
            </w:r>
          </w:p>
          <w:p w:rsidR="00297996" w:rsidRDefault="00297996" w:rsidP="00297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Poser des questions sur les autres cases.</w:t>
            </w:r>
          </w:p>
          <w:p w:rsidR="00297996" w:rsidRPr="00297996" w:rsidRDefault="00297996" w:rsidP="00297996">
            <w:pPr>
              <w:rPr>
                <w:rFonts w:ascii="Times New Roman" w:hAnsi="Times New Roman" w:cs="Times New Roman"/>
                <w:sz w:val="24"/>
              </w:rPr>
            </w:pPr>
          </w:p>
          <w:p w:rsidR="00297996" w:rsidRDefault="00297996" w:rsidP="00297996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Présenter le tableau de la rubrique « Je comprends » (p.41)</w:t>
            </w:r>
          </w:p>
          <w:p w:rsidR="00297996" w:rsidRDefault="00297996" w:rsidP="00297996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Demander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« Que voit-on dans la colonne du jaune, du bleu, du triangle et du carré ? » </w:t>
            </w:r>
          </w:p>
          <w:p w:rsidR="00297996" w:rsidRDefault="00297996" w:rsidP="00297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 Que signifient ces nombres ? »</w:t>
            </w:r>
          </w:p>
          <w:p w:rsidR="00297996" w:rsidRDefault="00297996" w:rsidP="00297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Demander aux élèves de compter le nombre de triangles jaunes.</w:t>
            </w:r>
          </w:p>
          <w:p w:rsidR="003F488C" w:rsidRDefault="00297996" w:rsidP="002979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Arriver à la conclusion que les nombres indiquent le nombre de figures correspondant à chaque intersection.</w:t>
            </w:r>
          </w:p>
          <w:p w:rsidR="00297996" w:rsidRDefault="00297996" w:rsidP="00297996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A26F90" w:rsidRPr="00A26F90" w:rsidRDefault="00A26F90" w:rsidP="00600443">
            <w:pPr>
              <w:rPr>
                <w:rFonts w:ascii="Times New Roman" w:hAnsi="Times New Roman" w:cs="Times New Roman"/>
                <w:sz w:val="24"/>
              </w:rPr>
            </w:pPr>
          </w:p>
          <w:p w:rsidR="008C0ACF" w:rsidRDefault="008C0ACF" w:rsidP="00297996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8C0ACF">
              <w:rPr>
                <w:rFonts w:ascii="Times New Roman" w:hAnsi="Times New Roman" w:cs="Times New Roman"/>
                <w:sz w:val="24"/>
                <w:u w:val="single"/>
              </w:rPr>
              <w:t>Activités individuelles sur le fichier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8C0ACF">
              <w:rPr>
                <w:rFonts w:ascii="Times New Roman" w:hAnsi="Times New Roman" w:cs="Times New Roman"/>
                <w:b/>
                <w:color w:val="FF0000"/>
                <w:sz w:val="24"/>
              </w:rPr>
              <w:t>15-20 min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8C0ACF" w:rsidRDefault="008C0ACF" w:rsidP="008C0ACF">
            <w:pPr>
              <w:rPr>
                <w:rFonts w:ascii="Times New Roman" w:hAnsi="Times New Roman" w:cs="Times New Roman"/>
                <w:sz w:val="24"/>
              </w:rPr>
            </w:pPr>
            <w:r w:rsidRPr="008C0ACF">
              <w:rPr>
                <w:rFonts w:ascii="Times New Roman" w:hAnsi="Times New Roman" w:cs="Times New Roman"/>
                <w:b/>
                <w:sz w:val="24"/>
              </w:rPr>
              <w:t>Exercice 1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DA5F14">
              <w:rPr>
                <w:rFonts w:ascii="Times New Roman" w:hAnsi="Times New Roman" w:cs="Times New Roman"/>
                <w:sz w:val="24"/>
              </w:rPr>
              <w:t>application directe de la rubrique Je comprends p.40</w:t>
            </w:r>
          </w:p>
          <w:p w:rsidR="008C0ACF" w:rsidRDefault="008C0ACF" w:rsidP="008C0ACF">
            <w:pPr>
              <w:rPr>
                <w:rFonts w:ascii="Times New Roman" w:hAnsi="Times New Roman" w:cs="Times New Roman"/>
                <w:sz w:val="24"/>
              </w:rPr>
            </w:pPr>
          </w:p>
          <w:p w:rsidR="008C0ACF" w:rsidRDefault="00A26F90" w:rsidP="008C0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Exercice 2</w:t>
            </w:r>
            <w:r w:rsidR="00DA5F14">
              <w:rPr>
                <w:rFonts w:ascii="Times New Roman" w:hAnsi="Times New Roman" w:cs="Times New Roman"/>
                <w:b/>
                <w:sz w:val="24"/>
              </w:rPr>
              <w:t xml:space="preserve"> et 3</w:t>
            </w:r>
            <w:r w:rsidR="008C0ACF">
              <w:rPr>
                <w:rFonts w:ascii="Times New Roman" w:hAnsi="Times New Roman" w:cs="Times New Roman"/>
                <w:sz w:val="24"/>
              </w:rPr>
              <w:t xml:space="preserve"> : </w:t>
            </w:r>
            <w:r w:rsidR="00DA5F14">
              <w:rPr>
                <w:rFonts w:ascii="Times New Roman" w:hAnsi="Times New Roman" w:cs="Times New Roman"/>
                <w:sz w:val="24"/>
              </w:rPr>
              <w:t>les entrées permettent de dessiner la figure adéquate dans chaque case du tableau.</w:t>
            </w:r>
          </w:p>
          <w:p w:rsidR="00595B22" w:rsidRDefault="00595B22" w:rsidP="008C0ACF">
            <w:pPr>
              <w:rPr>
                <w:rFonts w:ascii="Times New Roman" w:hAnsi="Times New Roman" w:cs="Times New Roman"/>
                <w:sz w:val="24"/>
              </w:rPr>
            </w:pPr>
          </w:p>
          <w:p w:rsidR="00DA5F14" w:rsidRDefault="008C0ACF" w:rsidP="008C0ACF">
            <w:pPr>
              <w:rPr>
                <w:rFonts w:ascii="Times New Roman" w:hAnsi="Times New Roman" w:cs="Times New Roman"/>
                <w:sz w:val="24"/>
              </w:rPr>
            </w:pPr>
            <w:r w:rsidRPr="008C0ACF">
              <w:rPr>
                <w:rFonts w:ascii="Times New Roman" w:hAnsi="Times New Roman" w:cs="Times New Roman"/>
                <w:b/>
                <w:sz w:val="24"/>
              </w:rPr>
              <w:t xml:space="preserve">Exercice </w:t>
            </w:r>
            <w:r w:rsidR="00DA5F14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6B11CF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DA5F14">
              <w:rPr>
                <w:rFonts w:ascii="Times New Roman" w:hAnsi="Times New Roman" w:cs="Times New Roman"/>
                <w:sz w:val="24"/>
              </w:rPr>
              <w:t xml:space="preserve">les élèves doivent dessiner les entrées du tableau. </w:t>
            </w:r>
          </w:p>
          <w:p w:rsidR="008C0ACF" w:rsidRPr="00DA5F14" w:rsidRDefault="00DA5F14" w:rsidP="008C0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Aide pour les élèves en difficultés : </w:t>
            </w:r>
            <w:r>
              <w:rPr>
                <w:rFonts w:ascii="Times New Roman" w:hAnsi="Times New Roman" w:cs="Times New Roman"/>
                <w:i/>
                <w:sz w:val="24"/>
              </w:rPr>
              <w:t>« Que voit-on dans cette colonne ?</w:t>
            </w:r>
            <w:r>
              <w:rPr>
                <w:rFonts w:ascii="Times New Roman" w:hAnsi="Times New Roman" w:cs="Times New Roman"/>
                <w:sz w:val="24"/>
              </w:rPr>
              <w:t> » - « </w:t>
            </w:r>
            <w:r>
              <w:rPr>
                <w:rFonts w:ascii="Times New Roman" w:hAnsi="Times New Roman" w:cs="Times New Roman"/>
                <w:i/>
                <w:sz w:val="24"/>
              </w:rPr>
              <w:t>Que doit-on dessiner ? »</w:t>
            </w:r>
          </w:p>
          <w:p w:rsidR="00DA5F14" w:rsidRPr="00DA5F14" w:rsidRDefault="00DA5F14" w:rsidP="008C0ACF">
            <w:pPr>
              <w:rPr>
                <w:rFonts w:ascii="Times New Roman" w:hAnsi="Times New Roman" w:cs="Times New Roman"/>
                <w:sz w:val="24"/>
              </w:rPr>
            </w:pPr>
          </w:p>
          <w:p w:rsidR="008C0ACF" w:rsidRDefault="00DA5F14" w:rsidP="00A26F90">
            <w:pPr>
              <w:rPr>
                <w:rFonts w:ascii="Times New Roman" w:hAnsi="Times New Roman" w:cs="Times New Roman"/>
                <w:sz w:val="24"/>
              </w:rPr>
            </w:pPr>
            <w:r w:rsidRPr="00DA5F14">
              <w:rPr>
                <w:rFonts w:ascii="Times New Roman" w:hAnsi="Times New Roman" w:cs="Times New Roman"/>
                <w:b/>
                <w:sz w:val="24"/>
              </w:rPr>
              <w:t>Exercice 5</w:t>
            </w:r>
            <w:r>
              <w:rPr>
                <w:rFonts w:ascii="Times New Roman" w:hAnsi="Times New Roman" w:cs="Times New Roman"/>
                <w:sz w:val="24"/>
              </w:rPr>
              <w:t> : l’élève doit remplir le tableau selon les données du dessin. Dans un 1</w:t>
            </w:r>
            <w:r w:rsidRPr="00DA5F14">
              <w:rPr>
                <w:rFonts w:ascii="Times New Roman" w:hAnsi="Times New Roman" w:cs="Times New Roman"/>
                <w:sz w:val="2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4"/>
              </w:rPr>
              <w:t xml:space="preserve"> temps, on pourra lui faire compter le nombre de bateaux bleus et lui faire vérifier que ce nombre est bien celui indiqué à l’intersection de la ligne des bateaux et de la colonne bleu.</w:t>
            </w:r>
          </w:p>
          <w:p w:rsidR="00DA5F14" w:rsidRDefault="00DA5F14" w:rsidP="00A26F90">
            <w:pPr>
              <w:rPr>
                <w:rFonts w:ascii="Times New Roman" w:hAnsi="Times New Roman" w:cs="Times New Roman"/>
                <w:sz w:val="24"/>
              </w:rPr>
            </w:pPr>
          </w:p>
          <w:p w:rsidR="00DA5F14" w:rsidRDefault="00DA5F14" w:rsidP="00A26F90">
            <w:pPr>
              <w:rPr>
                <w:rFonts w:ascii="Times New Roman" w:hAnsi="Times New Roman" w:cs="Times New Roman"/>
                <w:sz w:val="24"/>
              </w:rPr>
            </w:pPr>
            <w:r w:rsidRPr="00DA5F14">
              <w:rPr>
                <w:rFonts w:ascii="Times New Roman" w:hAnsi="Times New Roman" w:cs="Times New Roman"/>
                <w:b/>
                <w:sz w:val="24"/>
              </w:rPr>
              <w:t>Exercice 6</w:t>
            </w:r>
            <w:r>
              <w:rPr>
                <w:rFonts w:ascii="Times New Roman" w:hAnsi="Times New Roman" w:cs="Times New Roman"/>
                <w:sz w:val="24"/>
              </w:rPr>
              <w:t> : l’élève construit la réalité en fonction du tableau</w:t>
            </w:r>
          </w:p>
          <w:p w:rsidR="00DA5F14" w:rsidRDefault="00DA5F14" w:rsidP="00A26F90">
            <w:pPr>
              <w:rPr>
                <w:rFonts w:ascii="Times New Roman" w:hAnsi="Times New Roman" w:cs="Times New Roman"/>
                <w:sz w:val="24"/>
              </w:rPr>
            </w:pPr>
          </w:p>
          <w:p w:rsidR="00DA5F14" w:rsidRDefault="00DA5F14" w:rsidP="00A26F90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DA5F14">
              <w:rPr>
                <w:rFonts w:ascii="Times New Roman" w:hAnsi="Times New Roman" w:cs="Times New Roman"/>
                <w:b/>
                <w:sz w:val="24"/>
              </w:rPr>
              <w:t>Exercice 7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: une double difficulté apparait : </w:t>
            </w:r>
          </w:p>
          <w:p w:rsidR="00DA5F14" w:rsidRDefault="00DA5F14" w:rsidP="00DA5F1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 taille du tableau</w:t>
            </w:r>
          </w:p>
          <w:p w:rsidR="00DA5F14" w:rsidRPr="00DA5F14" w:rsidRDefault="00DA5F14" w:rsidP="00DA5F14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Compléter la réalité </w:t>
            </w:r>
          </w:p>
        </w:tc>
      </w:tr>
    </w:tbl>
    <w:p w:rsidR="00DA5F14" w:rsidRDefault="00DA5F14" w:rsidP="009627E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627EA" w:rsidRDefault="009627EA" w:rsidP="009627E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627EA">
        <w:rPr>
          <w:rFonts w:ascii="Times New Roman" w:hAnsi="Times New Roman" w:cs="Times New Roman"/>
          <w:b/>
          <w:sz w:val="24"/>
        </w:rPr>
        <w:t>Bilan de la séance</w:t>
      </w:r>
    </w:p>
    <w:p w:rsidR="00891B8C" w:rsidRPr="003C3E7C" w:rsidRDefault="00891B8C" w:rsidP="006B11C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91B8C" w:rsidRPr="003C3E7C" w:rsidSect="006B11CF">
      <w:pgSz w:w="11906" w:h="16838"/>
      <w:pgMar w:top="567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DEA"/>
    <w:multiLevelType w:val="hybridMultilevel"/>
    <w:tmpl w:val="981C0DFE"/>
    <w:lvl w:ilvl="0" w:tplc="9DCAE9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47D"/>
    <w:multiLevelType w:val="hybridMultilevel"/>
    <w:tmpl w:val="6E3A2100"/>
    <w:lvl w:ilvl="0" w:tplc="039236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43BFD"/>
    <w:multiLevelType w:val="hybridMultilevel"/>
    <w:tmpl w:val="116CBE2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350FD0"/>
    <w:multiLevelType w:val="hybridMultilevel"/>
    <w:tmpl w:val="B16E5A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63E40"/>
    <w:multiLevelType w:val="hybridMultilevel"/>
    <w:tmpl w:val="4DECB2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673BB"/>
    <w:multiLevelType w:val="hybridMultilevel"/>
    <w:tmpl w:val="3C3AE0E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BE0C27"/>
    <w:multiLevelType w:val="hybridMultilevel"/>
    <w:tmpl w:val="F1D88D52"/>
    <w:lvl w:ilvl="0" w:tplc="E5B60F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12BAF"/>
    <w:multiLevelType w:val="hybridMultilevel"/>
    <w:tmpl w:val="CEAAD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A477B"/>
    <w:multiLevelType w:val="hybridMultilevel"/>
    <w:tmpl w:val="1FF2C75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FA11AF"/>
    <w:multiLevelType w:val="hybridMultilevel"/>
    <w:tmpl w:val="94A89C9E"/>
    <w:lvl w:ilvl="0" w:tplc="B00C5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7C"/>
    <w:rsid w:val="000608C2"/>
    <w:rsid w:val="000D49D0"/>
    <w:rsid w:val="000F0458"/>
    <w:rsid w:val="001F4A48"/>
    <w:rsid w:val="00270912"/>
    <w:rsid w:val="00297996"/>
    <w:rsid w:val="002F5DF2"/>
    <w:rsid w:val="003B2306"/>
    <w:rsid w:val="003C2409"/>
    <w:rsid w:val="003C3E7C"/>
    <w:rsid w:val="003F488C"/>
    <w:rsid w:val="00514E6A"/>
    <w:rsid w:val="005271B7"/>
    <w:rsid w:val="0053025A"/>
    <w:rsid w:val="00530B15"/>
    <w:rsid w:val="00544CF0"/>
    <w:rsid w:val="00571631"/>
    <w:rsid w:val="00581727"/>
    <w:rsid w:val="00595B22"/>
    <w:rsid w:val="005B3848"/>
    <w:rsid w:val="005B43DE"/>
    <w:rsid w:val="00600443"/>
    <w:rsid w:val="0061489A"/>
    <w:rsid w:val="00626CEF"/>
    <w:rsid w:val="006463E2"/>
    <w:rsid w:val="006B11CF"/>
    <w:rsid w:val="00705FBD"/>
    <w:rsid w:val="00723E44"/>
    <w:rsid w:val="00725E29"/>
    <w:rsid w:val="00745B37"/>
    <w:rsid w:val="00766476"/>
    <w:rsid w:val="00772D3D"/>
    <w:rsid w:val="007A2BFD"/>
    <w:rsid w:val="00891B8C"/>
    <w:rsid w:val="008B6DAF"/>
    <w:rsid w:val="008C0ACF"/>
    <w:rsid w:val="009627EA"/>
    <w:rsid w:val="009B1588"/>
    <w:rsid w:val="00A023AF"/>
    <w:rsid w:val="00A03FC4"/>
    <w:rsid w:val="00A26F90"/>
    <w:rsid w:val="00AA6199"/>
    <w:rsid w:val="00B60F9E"/>
    <w:rsid w:val="00BA44D6"/>
    <w:rsid w:val="00BC3E8A"/>
    <w:rsid w:val="00BD52C9"/>
    <w:rsid w:val="00C51741"/>
    <w:rsid w:val="00C71747"/>
    <w:rsid w:val="00CB0186"/>
    <w:rsid w:val="00CB22A5"/>
    <w:rsid w:val="00D03D72"/>
    <w:rsid w:val="00D11982"/>
    <w:rsid w:val="00D612C2"/>
    <w:rsid w:val="00DA5F14"/>
    <w:rsid w:val="00DD4DDC"/>
    <w:rsid w:val="00E20E1C"/>
    <w:rsid w:val="00E82442"/>
    <w:rsid w:val="00EA5765"/>
    <w:rsid w:val="00E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2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22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2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22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cp:lastPrinted>2012-10-15T21:29:00Z</cp:lastPrinted>
  <dcterms:created xsi:type="dcterms:W3CDTF">2013-01-03T11:04:00Z</dcterms:created>
  <dcterms:modified xsi:type="dcterms:W3CDTF">2013-01-03T11:04:00Z</dcterms:modified>
</cp:coreProperties>
</file>