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7" w:rsidRDefault="000469C7" w:rsidP="000469C7">
      <w:pPr>
        <w:jc w:val="center"/>
        <w:rPr>
          <w:b/>
        </w:rPr>
      </w:pPr>
      <w:r>
        <w:rPr>
          <w:b/>
        </w:rPr>
        <w:t>10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0469C7" w:rsidRPr="00117285" w:rsidRDefault="000469C7" w:rsidP="000469C7">
      <w:pPr>
        <w:jc w:val="center"/>
        <w:rPr>
          <w:b/>
        </w:rPr>
      </w:pPr>
      <w:r>
        <w:rPr>
          <w:b/>
        </w:rPr>
        <w:t>FINAL</w:t>
      </w:r>
      <w:r w:rsidR="00DD24F1">
        <w:rPr>
          <w:b/>
        </w:rPr>
        <w:t>, dans le jardin du vent, Garance se repose pendant que la neige tombe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0469C7" w:rsidTr="00B276B9">
        <w:tc>
          <w:tcPr>
            <w:tcW w:w="7479" w:type="dxa"/>
          </w:tcPr>
          <w:p w:rsidR="00DD24F1" w:rsidRDefault="00DD24F1" w:rsidP="00DA3BCF"/>
          <w:p w:rsidR="000469C7" w:rsidRPr="00A4064D" w:rsidRDefault="0096181F" w:rsidP="00DA3BCF">
            <w:pPr>
              <w:rPr>
                <w:i/>
              </w:rPr>
            </w:pPr>
            <w:r w:rsidRPr="0096181F">
              <w:rPr>
                <w:i/>
              </w:rPr>
              <w:t xml:space="preserve">(La neige tombe </w:t>
            </w:r>
            <w:r w:rsidR="00DD6314">
              <w:rPr>
                <w:i/>
              </w:rPr>
              <w:t>sur le jardin du V</w:t>
            </w:r>
            <w:r w:rsidR="00A4064D">
              <w:rPr>
                <w:i/>
              </w:rPr>
              <w:t>ent où HORIZON</w:t>
            </w:r>
            <w:r w:rsidRPr="0096181F">
              <w:rPr>
                <w:i/>
              </w:rPr>
              <w:t>, fatigué, les poumons malades, se repose !</w:t>
            </w:r>
            <w:r>
              <w:t xml:space="preserve"> </w:t>
            </w:r>
            <w:r>
              <w:rPr>
                <w:i/>
              </w:rPr>
              <w:t>Il est entouré par tous ses amis</w:t>
            </w:r>
            <w:r w:rsidR="008F3A85">
              <w:rPr>
                <w:i/>
              </w:rPr>
              <w:t xml:space="preserve"> à qui il semble dicter un texte</w:t>
            </w:r>
            <w:r>
              <w:rPr>
                <w:i/>
              </w:rPr>
              <w:t xml:space="preserve">. </w:t>
            </w:r>
            <w:r w:rsidR="008F3A85">
              <w:rPr>
                <w:i/>
              </w:rPr>
              <w:t>On retro</w:t>
            </w:r>
            <w:r w:rsidR="00A4064D">
              <w:rPr>
                <w:i/>
              </w:rPr>
              <w:t>uvera le texte</w:t>
            </w:r>
            <w:r w:rsidR="008F3A85">
              <w:rPr>
                <w:i/>
              </w:rPr>
              <w:t xml:space="preserve"> parmi les flocons</w:t>
            </w:r>
            <w:r w:rsidR="00B276B9">
              <w:rPr>
                <w:i/>
              </w:rPr>
              <w:t xml:space="preserve"> balayés par le Vent</w:t>
            </w:r>
            <w:r w:rsidR="008F3A85">
              <w:rPr>
                <w:i/>
              </w:rPr>
              <w:t xml:space="preserve">. Ce texte se révèle être le poème de </w:t>
            </w:r>
            <w:proofErr w:type="spellStart"/>
            <w:r w:rsidR="008F3A85">
              <w:rPr>
                <w:i/>
              </w:rPr>
              <w:t>Rudyard</w:t>
            </w:r>
            <w:proofErr w:type="spellEnd"/>
            <w:r w:rsidR="008F3A85">
              <w:rPr>
                <w:i/>
              </w:rPr>
              <w:t xml:space="preserve"> KIPLING. </w:t>
            </w:r>
            <w:r>
              <w:rPr>
                <w:i/>
              </w:rPr>
              <w:t>Par deux, les élèves rejoi</w:t>
            </w:r>
            <w:r w:rsidR="00DD24F1" w:rsidRPr="0096181F">
              <w:rPr>
                <w:i/>
              </w:rPr>
              <w:t>n</w:t>
            </w:r>
            <w:r>
              <w:rPr>
                <w:i/>
              </w:rPr>
              <w:t>dro</w:t>
            </w:r>
            <w:r w:rsidR="00DD24F1" w:rsidRPr="0096181F">
              <w:rPr>
                <w:i/>
              </w:rPr>
              <w:t>nt la scène s</w:t>
            </w:r>
            <w:r w:rsidR="008F3A85">
              <w:rPr>
                <w:i/>
              </w:rPr>
              <w:t xml:space="preserve">ur la voix off en 3 langues </w:t>
            </w:r>
            <w:r w:rsidR="00B276B9">
              <w:rPr>
                <w:i/>
              </w:rPr>
              <w:t xml:space="preserve">(Anglais, allemand, français) </w:t>
            </w:r>
            <w:r w:rsidR="008F3A85">
              <w:rPr>
                <w:i/>
              </w:rPr>
              <w:t>récitant</w:t>
            </w:r>
            <w:r w:rsidR="00DD24F1" w:rsidRPr="0096181F">
              <w:rPr>
                <w:i/>
              </w:rPr>
              <w:t xml:space="preserve"> le poème de </w:t>
            </w:r>
            <w:proofErr w:type="spellStart"/>
            <w:r w:rsidR="00DD24F1" w:rsidRPr="0096181F">
              <w:rPr>
                <w:i/>
              </w:rPr>
              <w:t>Rudyard</w:t>
            </w:r>
            <w:proofErr w:type="spellEnd"/>
            <w:r w:rsidR="00DD24F1" w:rsidRPr="0096181F">
              <w:rPr>
                <w:i/>
              </w:rPr>
              <w:t xml:space="preserve"> KIPLING </w:t>
            </w:r>
            <w:r w:rsidRPr="0096181F">
              <w:rPr>
                <w:i/>
              </w:rPr>
              <w:t>« </w:t>
            </w:r>
            <w:r w:rsidR="00DD24F1" w:rsidRPr="0096181F">
              <w:rPr>
                <w:i/>
              </w:rPr>
              <w:t>Tu seras un homme mon fils !</w:t>
            </w:r>
            <w:r w:rsidRPr="0096181F">
              <w:rPr>
                <w:i/>
              </w:rPr>
              <w:t> »</w:t>
            </w:r>
            <w:r w:rsidR="00A4064D">
              <w:t xml:space="preserve"> </w:t>
            </w:r>
            <w:r w:rsidR="00A4064D" w:rsidRPr="00A4064D">
              <w:rPr>
                <w:i/>
              </w:rPr>
              <w:t>Avec HORIZON, GARANCE sera le dernier à regagner ses camarades au centre de la scène</w:t>
            </w:r>
            <w:r w:rsidR="00A04C75">
              <w:rPr>
                <w:i/>
              </w:rPr>
              <w:t>.</w:t>
            </w:r>
            <w:bookmarkStart w:id="0" w:name="_GoBack"/>
            <w:bookmarkEnd w:id="0"/>
            <w:r w:rsidR="008F3A85" w:rsidRPr="00A4064D">
              <w:rPr>
                <w:i/>
              </w:rPr>
              <w:t>)</w:t>
            </w:r>
          </w:p>
          <w:p w:rsidR="006607A4" w:rsidRDefault="006607A4" w:rsidP="00DA3BCF"/>
          <w:p w:rsidR="006607A4" w:rsidRDefault="006607A4" w:rsidP="00DA3BCF">
            <w:r w:rsidRPr="006607A4">
              <w:rPr>
                <w:b/>
              </w:rPr>
              <w:t>VOIX OFF</w:t>
            </w:r>
            <w:r>
              <w:t> </w:t>
            </w:r>
            <w:r w:rsidR="0082413D" w:rsidRPr="0082413D">
              <w:rPr>
                <w:b/>
              </w:rPr>
              <w:t>1</w:t>
            </w:r>
            <w:r>
              <w:t xml:space="preserve">: </w:t>
            </w:r>
            <w:r w:rsidR="0082413D">
              <w:t>La neige s’était remise à tomber...et le vent remis à souffler. Que croyez-vous que l’on trouva alors p</w:t>
            </w:r>
            <w:r w:rsidR="00B276B9">
              <w:t>armi les flocons qui balay</w:t>
            </w:r>
            <w:r w:rsidR="0082413D">
              <w:t xml:space="preserve">aient la ville en ruines ? </w:t>
            </w:r>
          </w:p>
          <w:p w:rsidR="006607A4" w:rsidRDefault="006607A4" w:rsidP="00E72863"/>
          <w:p w:rsidR="00DD6314" w:rsidRPr="00DD6314" w:rsidRDefault="00DD6314" w:rsidP="00DD6314">
            <w:pPr>
              <w:jc w:val="center"/>
              <w:rPr>
                <w:i/>
              </w:rPr>
            </w:pPr>
            <w:r w:rsidRPr="00DD6314">
              <w:rPr>
                <w:i/>
              </w:rPr>
              <w:t>(L’ensemble des vers est assumé par tous les acteurs)</w:t>
            </w:r>
          </w:p>
          <w:p w:rsidR="00DD6314" w:rsidRDefault="00DD6314" w:rsidP="00E72863"/>
          <w:p w:rsidR="006607A4" w:rsidRPr="0071737A" w:rsidRDefault="006607A4" w:rsidP="006607A4">
            <w:pPr>
              <w:jc w:val="center"/>
              <w:rPr>
                <w:b/>
              </w:rPr>
            </w:pPr>
            <w:r w:rsidRPr="0071737A">
              <w:rPr>
                <w:b/>
              </w:rPr>
              <w:t>Si tu peux voir détruit l'ouvrage de ta vie</w:t>
            </w:r>
          </w:p>
          <w:p w:rsidR="006607A4" w:rsidRDefault="006607A4" w:rsidP="006607A4">
            <w:pPr>
              <w:jc w:val="center"/>
            </w:pPr>
            <w:r w:rsidRPr="0071737A">
              <w:rPr>
                <w:b/>
              </w:rPr>
              <w:t>Et sans dire un seul mot te mettre à rebâtir</w:t>
            </w:r>
            <w:r>
              <w:t>,</w:t>
            </w:r>
          </w:p>
          <w:p w:rsidR="006607A4" w:rsidRDefault="006607A4" w:rsidP="006607A4">
            <w:pPr>
              <w:jc w:val="center"/>
            </w:pPr>
            <w:r>
              <w:t>Ou perdre en un seul coup le gain de cent parties</w:t>
            </w:r>
          </w:p>
          <w:p w:rsidR="006607A4" w:rsidRDefault="006607A4" w:rsidP="006607A4">
            <w:pPr>
              <w:jc w:val="center"/>
            </w:pPr>
            <w:r>
              <w:t>Sans un geste et sans un soupir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être amant sans être fou d'amour,</w:t>
            </w:r>
          </w:p>
          <w:p w:rsidR="006607A4" w:rsidRDefault="006607A4" w:rsidP="006607A4">
            <w:pPr>
              <w:jc w:val="center"/>
            </w:pPr>
            <w:r>
              <w:t>Si tu peux être fort sans cesser d'être tendre,</w:t>
            </w:r>
          </w:p>
          <w:p w:rsidR="006607A4" w:rsidRDefault="006607A4" w:rsidP="006607A4">
            <w:pPr>
              <w:jc w:val="center"/>
            </w:pPr>
            <w:r>
              <w:t>Et, te sentant haï, sans haïr à ton tour,</w:t>
            </w:r>
          </w:p>
          <w:p w:rsidR="006607A4" w:rsidRDefault="006607A4" w:rsidP="006607A4">
            <w:pPr>
              <w:jc w:val="center"/>
            </w:pPr>
            <w:r>
              <w:t>Pourtant lutter et te défendre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supporter d'entendre tes paroles</w:t>
            </w:r>
          </w:p>
          <w:p w:rsidR="006607A4" w:rsidRDefault="006607A4" w:rsidP="006607A4">
            <w:pPr>
              <w:jc w:val="center"/>
            </w:pPr>
            <w:r>
              <w:t xml:space="preserve">Travesties par des gueux pour exciter des </w:t>
            </w:r>
            <w:proofErr w:type="spellStart"/>
            <w:r>
              <w:t>sots</w:t>
            </w:r>
            <w:proofErr w:type="spellEnd"/>
            <w:r>
              <w:t>,</w:t>
            </w:r>
          </w:p>
          <w:p w:rsidR="006607A4" w:rsidRDefault="006607A4" w:rsidP="006607A4">
            <w:pPr>
              <w:jc w:val="center"/>
            </w:pPr>
            <w:r>
              <w:t>Et d'entendre mentir sur toi leurs bouches folles</w:t>
            </w:r>
          </w:p>
          <w:p w:rsidR="006607A4" w:rsidRDefault="006607A4" w:rsidP="006607A4">
            <w:pPr>
              <w:jc w:val="center"/>
            </w:pPr>
            <w:r>
              <w:t>Sans mentir toi-même d'un mot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rester digne en étant populaire,</w:t>
            </w:r>
          </w:p>
          <w:p w:rsidR="006607A4" w:rsidRDefault="006607A4" w:rsidP="006607A4">
            <w:pPr>
              <w:jc w:val="center"/>
            </w:pPr>
            <w:r>
              <w:t>Si tu peux rester peuple en conseillant les rois,</w:t>
            </w:r>
          </w:p>
          <w:p w:rsidR="006607A4" w:rsidRDefault="006607A4" w:rsidP="006607A4">
            <w:pPr>
              <w:jc w:val="center"/>
            </w:pPr>
            <w:r>
              <w:t>Et si tu peux aimer tous tes amis en frères,</w:t>
            </w:r>
          </w:p>
          <w:p w:rsidR="006607A4" w:rsidRDefault="006607A4" w:rsidP="006607A4">
            <w:pPr>
              <w:jc w:val="center"/>
            </w:pPr>
            <w:r>
              <w:t xml:space="preserve">Sans qu'aucun </w:t>
            </w:r>
            <w:proofErr w:type="gramStart"/>
            <w:r>
              <w:t>d'eux soit</w:t>
            </w:r>
            <w:proofErr w:type="gramEnd"/>
            <w:r>
              <w:t xml:space="preserve"> tout pour toi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sais méditer, observer et connaître,</w:t>
            </w:r>
          </w:p>
          <w:p w:rsidR="006607A4" w:rsidRDefault="006607A4" w:rsidP="006607A4">
            <w:pPr>
              <w:jc w:val="center"/>
            </w:pPr>
            <w:r>
              <w:t>Sans jamais devenir sceptique ou destructeur ;</w:t>
            </w:r>
          </w:p>
          <w:p w:rsidR="006607A4" w:rsidRDefault="006607A4" w:rsidP="006607A4">
            <w:pPr>
              <w:jc w:val="center"/>
            </w:pPr>
            <w:r>
              <w:t>Rêver, mais sans laisser ton rêve être ton maître,</w:t>
            </w:r>
          </w:p>
          <w:p w:rsidR="006607A4" w:rsidRDefault="006607A4" w:rsidP="006607A4">
            <w:pPr>
              <w:jc w:val="center"/>
            </w:pPr>
            <w:r>
              <w:t>Penser sans n'être que penseur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sais être dur, sans jamais être en rage,</w:t>
            </w:r>
          </w:p>
          <w:p w:rsidR="006607A4" w:rsidRDefault="006607A4" w:rsidP="006607A4">
            <w:pPr>
              <w:jc w:val="center"/>
            </w:pPr>
            <w:r>
              <w:t>Si tu sais être brave et jamais imprudent,</w:t>
            </w:r>
          </w:p>
          <w:p w:rsidR="006607A4" w:rsidRDefault="006607A4" w:rsidP="006607A4">
            <w:pPr>
              <w:jc w:val="center"/>
            </w:pPr>
            <w:r>
              <w:t>Si tu sais être bon, si tu sais être sage,</w:t>
            </w:r>
          </w:p>
          <w:p w:rsidR="006607A4" w:rsidRDefault="006607A4" w:rsidP="006607A4">
            <w:pPr>
              <w:jc w:val="center"/>
            </w:pPr>
            <w:r>
              <w:t>Sans être moral et pédant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rencontrer Triomphe après Défaite</w:t>
            </w:r>
          </w:p>
          <w:p w:rsidR="006607A4" w:rsidRDefault="006607A4" w:rsidP="006607A4">
            <w:pPr>
              <w:jc w:val="center"/>
            </w:pPr>
            <w:r>
              <w:t>Et recevoir ces deux menteurs d'un même front,</w:t>
            </w:r>
          </w:p>
          <w:p w:rsidR="006607A4" w:rsidRDefault="006607A4" w:rsidP="006607A4">
            <w:pPr>
              <w:jc w:val="center"/>
            </w:pPr>
            <w:r>
              <w:t>Si tu peux conserver ton courage et ta tête</w:t>
            </w:r>
          </w:p>
          <w:p w:rsidR="006607A4" w:rsidRDefault="006607A4" w:rsidP="006607A4">
            <w:pPr>
              <w:jc w:val="center"/>
            </w:pPr>
            <w:r>
              <w:lastRenderedPageBreak/>
              <w:t>Quand tous les autres les perdront,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Alors les Rois les Dieux la Chance et la Victoire</w:t>
            </w:r>
          </w:p>
          <w:p w:rsidR="006607A4" w:rsidRDefault="006607A4" w:rsidP="006607A4">
            <w:pPr>
              <w:jc w:val="center"/>
            </w:pPr>
            <w:r>
              <w:t>Seront à tout jamais tes esclaves soumis,</w:t>
            </w:r>
          </w:p>
          <w:p w:rsidR="006607A4" w:rsidRDefault="006607A4" w:rsidP="006607A4">
            <w:pPr>
              <w:jc w:val="center"/>
            </w:pPr>
            <w:r>
              <w:t>Et, ce qui vaut bien mieux que les Rois et la Gloire,</w:t>
            </w:r>
          </w:p>
          <w:p w:rsidR="006607A4" w:rsidRDefault="006607A4" w:rsidP="006607A4">
            <w:pPr>
              <w:jc w:val="center"/>
            </w:pPr>
            <w:r>
              <w:t>Tu seras un homme mon fils !</w:t>
            </w:r>
            <w:r>
              <w:rPr>
                <w:rStyle w:val="Appelnotedebasdep"/>
              </w:rPr>
              <w:footnoteReference w:id="1"/>
            </w:r>
            <w:r>
              <w:t xml:space="preserve"> </w:t>
            </w:r>
            <w:r>
              <w:rPr>
                <w:rStyle w:val="Appelnotedebasdep"/>
              </w:rPr>
              <w:footnoteReference w:id="2"/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1F6058"/>
          <w:p w:rsidR="00B276B9" w:rsidRDefault="00B276B9" w:rsidP="00B276B9">
            <w:pPr>
              <w:jc w:val="center"/>
            </w:pPr>
            <w:r w:rsidRPr="00B276B9">
              <w:rPr>
                <w:bdr w:val="single" w:sz="4" w:space="0" w:color="auto"/>
              </w:rPr>
              <w:t xml:space="preserve">CHANT : </w:t>
            </w:r>
            <w:hyperlink r:id="rId8" w:history="1">
              <w:r w:rsidRPr="00B276B9">
                <w:rPr>
                  <w:rStyle w:val="Lienhypertexte"/>
                  <w:bdr w:val="single" w:sz="4" w:space="0" w:color="auto"/>
                </w:rPr>
                <w:t>Tu seras un homme mon fils</w:t>
              </w:r>
            </w:hyperlink>
            <w:r w:rsidRPr="00B276B9">
              <w:rPr>
                <w:bdr w:val="single" w:sz="4" w:space="0" w:color="auto"/>
              </w:rPr>
              <w:t xml:space="preserve"> – I </w:t>
            </w:r>
            <w:proofErr w:type="spellStart"/>
            <w:r w:rsidRPr="00B276B9">
              <w:rPr>
                <w:bdr w:val="single" w:sz="4" w:space="0" w:color="auto"/>
              </w:rPr>
              <w:t>Muvrini</w:t>
            </w:r>
            <w:proofErr w:type="spellEnd"/>
            <w:r w:rsidRPr="00B276B9">
              <w:rPr>
                <w:bdr w:val="single" w:sz="4" w:space="0" w:color="auto"/>
              </w:rPr>
              <w:t xml:space="preserve"> &amp; Grand Corps Malade</w:t>
            </w:r>
          </w:p>
          <w:p w:rsidR="00B276B9" w:rsidRDefault="00B276B9" w:rsidP="001F6058"/>
          <w:p w:rsidR="001F6058" w:rsidRPr="0082413D" w:rsidRDefault="001F6058" w:rsidP="001F6058">
            <w:pPr>
              <w:rPr>
                <w:lang w:val="en-US"/>
              </w:rPr>
            </w:pPr>
            <w:r w:rsidRPr="0082413D">
              <w:rPr>
                <w:lang w:val="en-US"/>
              </w:rPr>
              <w:t>LEPOEME ORIGINAL EN ANGLAIS</w:t>
            </w:r>
          </w:p>
          <w:p w:rsidR="001F6058" w:rsidRPr="0082413D" w:rsidRDefault="001F6058" w:rsidP="001F6058">
            <w:pPr>
              <w:rPr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keep your head when all about you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Are losing theirs and blaming it on you,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trust yourself when all men doubt you.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But make allowance for their doubting too;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wait and not be tired by waiting.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being lied about, don’t deal in lies,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being hated, don’t give way to hating,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yet don’t look too good, nor talk too wise: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dream —and not make dreams your master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think —and not make thoughts your aim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meet Triumph and Disaster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treat those two impostors just the same;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bear to hear the truth you’ve spoken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Twisted by knaves to make a trap for fools.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watch the things you gave your life to broken,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stoop and </w:t>
            </w:r>
            <w:proofErr w:type="spellStart"/>
            <w:r w:rsidRPr="00A4064D">
              <w:rPr>
                <w:sz w:val="16"/>
                <w:szCs w:val="16"/>
                <w:lang w:val="en-US"/>
              </w:rPr>
              <w:t>build’em</w:t>
            </w:r>
            <w:proofErr w:type="spellEnd"/>
            <w:r w:rsidRPr="00A4064D">
              <w:rPr>
                <w:sz w:val="16"/>
                <w:szCs w:val="16"/>
                <w:lang w:val="en-US"/>
              </w:rPr>
              <w:t xml:space="preserve"> up with worn-out tools: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make one heap of all your winnings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risk it on one turn of pitch-and-toss,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lose, and start again at your beginnings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never breathe a word about your loss;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force your heart and nerve and sinew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To serve your turn long after they are gone,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so hold on when there is nothing in you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Except the Will which says to them: “Hold on!”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talk with crowds and keep your virtue,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walk with Kings —nor lose the common touch,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neither foes nor loving friends can hurt you,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all men count with you, but none too much;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fill the unforgiving minute,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With sixty seconds’ worth of distance run.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Yours is the Earth and everything that’s in it, </w:t>
            </w:r>
          </w:p>
          <w:p w:rsidR="006607A4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>And —which is more— you’ll be a Man, my son!</w:t>
            </w:r>
          </w:p>
          <w:p w:rsidR="006E2EE3" w:rsidRDefault="006E2EE3" w:rsidP="00A4064D">
            <w:pPr>
              <w:rPr>
                <w:sz w:val="16"/>
                <w:szCs w:val="16"/>
                <w:bdr w:val="single" w:sz="4" w:space="0" w:color="auto"/>
                <w:lang w:val="en-US"/>
              </w:rPr>
            </w:pPr>
          </w:p>
          <w:p w:rsidR="00421814" w:rsidRPr="00421814" w:rsidRDefault="00421814" w:rsidP="00421814">
            <w:pPr>
              <w:jc w:val="center"/>
              <w:rPr>
                <w:bdr w:val="single" w:sz="4" w:space="0" w:color="auto"/>
              </w:rPr>
            </w:pPr>
            <w:r w:rsidRPr="00421814">
              <w:rPr>
                <w:bdr w:val="single" w:sz="4" w:space="0" w:color="auto"/>
              </w:rPr>
              <w:t xml:space="preserve">CHANT : Jean Ferrat </w:t>
            </w:r>
            <w:hyperlink r:id="rId9" w:history="1">
              <w:r w:rsidRPr="00421814">
                <w:rPr>
                  <w:rStyle w:val="Lienhypertexte"/>
                  <w:bdr w:val="single" w:sz="4" w:space="0" w:color="auto"/>
                </w:rPr>
                <w:t>La paix sur terre</w:t>
              </w:r>
            </w:hyperlink>
          </w:p>
          <w:p w:rsidR="00421814" w:rsidRPr="00421814" w:rsidRDefault="00421814" w:rsidP="00421814">
            <w:pPr>
              <w:jc w:val="center"/>
              <w:rPr>
                <w:bdr w:val="single" w:sz="4" w:space="0" w:color="auto"/>
              </w:rPr>
            </w:pPr>
          </w:p>
          <w:p w:rsidR="006E2EE3" w:rsidRDefault="006E2EE3" w:rsidP="006E2EE3">
            <w:pPr>
              <w:jc w:val="center"/>
              <w:rPr>
                <w:rStyle w:val="Lienhypertexte"/>
                <w:bdr w:val="single" w:sz="4" w:space="0" w:color="auto"/>
                <w:lang w:val="en-US"/>
              </w:rPr>
            </w:pPr>
            <w:r w:rsidRPr="00A4064D">
              <w:rPr>
                <w:bdr w:val="single" w:sz="4" w:space="0" w:color="auto"/>
                <w:lang w:val="en-US"/>
              </w:rPr>
              <w:t xml:space="preserve">CHANT : </w:t>
            </w:r>
            <w:hyperlink r:id="rId10" w:history="1">
              <w:r w:rsidRPr="00A4064D">
                <w:rPr>
                  <w:rStyle w:val="Lienhypertexte"/>
                  <w:bdr w:val="single" w:sz="4" w:space="0" w:color="auto"/>
                  <w:lang w:val="en-US"/>
                </w:rPr>
                <w:t>We are the world</w:t>
              </w:r>
            </w:hyperlink>
            <w:r w:rsidR="00421814">
              <w:rPr>
                <w:rStyle w:val="Lienhypertexte"/>
                <w:bdr w:val="single" w:sz="4" w:space="0" w:color="auto"/>
                <w:lang w:val="en-US"/>
              </w:rPr>
              <w:t xml:space="preserve"> </w:t>
            </w:r>
          </w:p>
          <w:p w:rsidR="00421814" w:rsidRDefault="00421814" w:rsidP="006E2EE3">
            <w:pPr>
              <w:jc w:val="center"/>
              <w:rPr>
                <w:rStyle w:val="Lienhypertexte"/>
                <w:color w:val="auto"/>
                <w:u w:val="none"/>
                <w:bdr w:val="single" w:sz="4" w:space="0" w:color="auto"/>
                <w:lang w:val="en-US"/>
              </w:rPr>
            </w:pPr>
          </w:p>
          <w:p w:rsidR="000469C7" w:rsidRPr="00A4064D" w:rsidRDefault="000469C7" w:rsidP="0042181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4064D" w:rsidRPr="00A04C75" w:rsidRDefault="00A4064D" w:rsidP="00DA3BCF"/>
          <w:p w:rsidR="008F3A85" w:rsidRPr="008F3A85" w:rsidRDefault="008F3A85" w:rsidP="008F3A85">
            <w:pPr>
              <w:jc w:val="center"/>
              <w:rPr>
                <w:b/>
              </w:rPr>
            </w:pPr>
            <w:r w:rsidRPr="008F3A85">
              <w:rPr>
                <w:b/>
              </w:rPr>
              <w:t>MECANISME</w:t>
            </w:r>
          </w:p>
          <w:p w:rsidR="008F3A85" w:rsidRPr="008F3A85" w:rsidRDefault="008F3A85" w:rsidP="008F3A85">
            <w:pPr>
              <w:jc w:val="center"/>
              <w:rPr>
                <w:b/>
              </w:rPr>
            </w:pPr>
          </w:p>
          <w:p w:rsidR="00DD24F1" w:rsidRDefault="00DD24F1" w:rsidP="00DA3BCF">
            <w:r w:rsidRPr="008F3A85">
              <w:rPr>
                <w:b/>
              </w:rPr>
              <w:t>La neige tombe</w:t>
            </w:r>
            <w:r w:rsidR="00B276B9">
              <w:rPr>
                <w:b/>
              </w:rPr>
              <w:t xml:space="preserve">. </w:t>
            </w:r>
            <w:r>
              <w:t xml:space="preserve"> </w:t>
            </w:r>
          </w:p>
          <w:p w:rsidR="00E72863" w:rsidRDefault="00A91836" w:rsidP="00DA3BCF">
            <w:r>
              <w:t>On r</w:t>
            </w:r>
            <w:r w:rsidR="00B276B9">
              <w:t>e</w:t>
            </w:r>
            <w:r>
              <w:t>trouve de</w:t>
            </w:r>
            <w:r w:rsidR="00B276B9">
              <w:t xml:space="preserve"> grandes feuilles blanches </w:t>
            </w:r>
            <w:r w:rsidR="00A4064D">
              <w:t>dans les flocons.</w:t>
            </w:r>
          </w:p>
          <w:p w:rsidR="0082413D" w:rsidRDefault="0082413D" w:rsidP="00DA3BCF"/>
          <w:p w:rsidR="00DD24F1" w:rsidRDefault="00DD24F1" w:rsidP="00E72863"/>
          <w:p w:rsidR="00A91836" w:rsidRDefault="00A91836" w:rsidP="00E72863"/>
          <w:p w:rsidR="00A91836" w:rsidRDefault="00A91836" w:rsidP="00E72863"/>
          <w:p w:rsidR="00A91836" w:rsidRDefault="00A91836" w:rsidP="00E72863"/>
          <w:p w:rsidR="00A91836" w:rsidRDefault="00A91836" w:rsidP="00E72863"/>
          <w:p w:rsidR="00A91836" w:rsidRDefault="00A91836" w:rsidP="00E72863"/>
          <w:p w:rsidR="00A91836" w:rsidRDefault="00A91836" w:rsidP="00E72863"/>
          <w:p w:rsidR="00A91836" w:rsidRDefault="00A91836" w:rsidP="00E72863"/>
          <w:p w:rsidR="00A91836" w:rsidRDefault="00A91836" w:rsidP="00E72863">
            <w:r>
              <w:t>PLACEMENT DES ELEVES SUR SCENE avec Gauthier</w:t>
            </w:r>
          </w:p>
        </w:tc>
      </w:tr>
    </w:tbl>
    <w:p w:rsidR="00CB41C2" w:rsidRDefault="00CB41C2"/>
    <w:sectPr w:rsidR="00CB41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4" w:rsidRDefault="006607A4" w:rsidP="006607A4">
      <w:pPr>
        <w:spacing w:after="0" w:line="240" w:lineRule="auto"/>
      </w:pPr>
      <w:r>
        <w:separator/>
      </w:r>
    </w:p>
  </w:endnote>
  <w:endnote w:type="continuationSeparator" w:id="0">
    <w:p w:rsidR="006607A4" w:rsidRDefault="006607A4" w:rsidP="0066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4" w:rsidRDefault="006607A4" w:rsidP="006607A4">
      <w:pPr>
        <w:spacing w:after="0" w:line="240" w:lineRule="auto"/>
      </w:pPr>
      <w:r>
        <w:separator/>
      </w:r>
    </w:p>
  </w:footnote>
  <w:footnote w:type="continuationSeparator" w:id="0">
    <w:p w:rsidR="006607A4" w:rsidRDefault="006607A4" w:rsidP="006607A4">
      <w:pPr>
        <w:spacing w:after="0" w:line="240" w:lineRule="auto"/>
      </w:pPr>
      <w:r>
        <w:continuationSeparator/>
      </w:r>
    </w:p>
  </w:footnote>
  <w:footnote w:id="1">
    <w:p w:rsidR="006607A4" w:rsidRDefault="006607A4" w:rsidP="006607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Rudyard</w:t>
      </w:r>
      <w:proofErr w:type="spellEnd"/>
      <w:r>
        <w:t xml:space="preserve"> KIPLING  a écrit ce poème à l'attention de son fils unique, John, âgé de 13 ans en 1910. </w:t>
      </w:r>
    </w:p>
    <w:p w:rsidR="006607A4" w:rsidRDefault="006607A4" w:rsidP="006607A4">
      <w:pPr>
        <w:pStyle w:val="Notedebasdepage"/>
      </w:pPr>
      <w:r>
        <w:t xml:space="preserve">Ce dernier meurt lors de son premier assaut, durant l'attaque de </w:t>
      </w:r>
      <w:proofErr w:type="spellStart"/>
      <w:r>
        <w:t>Chalk</w:t>
      </w:r>
      <w:proofErr w:type="spellEnd"/>
      <w:r>
        <w:t xml:space="preserve"> </w:t>
      </w:r>
      <w:proofErr w:type="spellStart"/>
      <w:r>
        <w:t>Pit</w:t>
      </w:r>
      <w:proofErr w:type="spellEnd"/>
      <w:r>
        <w:t xml:space="preserve"> Wood à la bataille de Loos en 1915. Son corps ne fut pas retrouvé. Jusqu'à sa mort en 1936, </w:t>
      </w:r>
      <w:proofErr w:type="spellStart"/>
      <w:r>
        <w:t>Rudyard</w:t>
      </w:r>
      <w:proofErr w:type="spellEnd"/>
      <w:r>
        <w:t xml:space="preserve"> KIPLING procéda à des fouilles dans la région pour retrouver les preuves de la mort de son fils ou sa dépouille.</w:t>
      </w:r>
    </w:p>
    <w:p w:rsidR="006607A4" w:rsidRDefault="006607A4" w:rsidP="006607A4">
      <w:pPr>
        <w:pStyle w:val="Notedebasdepage"/>
      </w:pPr>
      <w:r>
        <w:t>Il inventa l'inscription qui figure sur la tombe des soldats inconnus britanniques : "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unto</w:t>
      </w:r>
      <w:proofErr w:type="spellEnd"/>
      <w:r>
        <w:t xml:space="preserve"> </w:t>
      </w:r>
      <w:proofErr w:type="spellStart"/>
      <w:r>
        <w:t>God</w:t>
      </w:r>
      <w:proofErr w:type="spellEnd"/>
      <w:r>
        <w:t>" (Connu seul de Dieu). En 1991, la tombe du lieutenant John KIPLING fut enfin identifiée de manière concluante...</w:t>
      </w:r>
    </w:p>
  </w:footnote>
  <w:footnote w:id="2">
    <w:p w:rsidR="006607A4" w:rsidRDefault="006607A4">
      <w:pPr>
        <w:pStyle w:val="Notedebasdepage"/>
      </w:pPr>
      <w:r>
        <w:rPr>
          <w:rStyle w:val="Appelnotedebasdep"/>
        </w:rPr>
        <w:footnoteRef/>
      </w:r>
      <w:r>
        <w:t xml:space="preserve"> Le texte a été traduit en 1918 par André MAUROIS</w:t>
      </w:r>
      <w:r w:rsidR="00706DE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25623"/>
      <w:docPartObj>
        <w:docPartGallery w:val="Page Numbers (Top of Page)"/>
        <w:docPartUnique/>
      </w:docPartObj>
    </w:sdtPr>
    <w:sdtEndPr/>
    <w:sdtContent>
      <w:p w:rsidR="00944AC1" w:rsidRDefault="00944AC1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AC1" w:rsidRDefault="00944AC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4C75" w:rsidRPr="00A04C7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944AC1" w:rsidRDefault="00944AC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4C75" w:rsidRPr="00A04C75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44AC1" w:rsidRDefault="00944A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7"/>
    <w:rsid w:val="000469C7"/>
    <w:rsid w:val="001F6058"/>
    <w:rsid w:val="002B6B32"/>
    <w:rsid w:val="00325B4C"/>
    <w:rsid w:val="00421814"/>
    <w:rsid w:val="004A3EEF"/>
    <w:rsid w:val="005243DA"/>
    <w:rsid w:val="005700E3"/>
    <w:rsid w:val="006607A4"/>
    <w:rsid w:val="0068573A"/>
    <w:rsid w:val="006C525E"/>
    <w:rsid w:val="006E2EE3"/>
    <w:rsid w:val="00706DEC"/>
    <w:rsid w:val="0071737A"/>
    <w:rsid w:val="0082413D"/>
    <w:rsid w:val="00892FFC"/>
    <w:rsid w:val="008F3A85"/>
    <w:rsid w:val="00944AC1"/>
    <w:rsid w:val="0096181F"/>
    <w:rsid w:val="00A04C75"/>
    <w:rsid w:val="00A4064D"/>
    <w:rsid w:val="00A4506E"/>
    <w:rsid w:val="00A91836"/>
    <w:rsid w:val="00AB5750"/>
    <w:rsid w:val="00B276B9"/>
    <w:rsid w:val="00B403D6"/>
    <w:rsid w:val="00CB41C2"/>
    <w:rsid w:val="00DD24F1"/>
    <w:rsid w:val="00DD6314"/>
    <w:rsid w:val="00E7286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7A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AC1"/>
  </w:style>
  <w:style w:type="paragraph" w:styleId="Pieddepage">
    <w:name w:val="footer"/>
    <w:basedOn w:val="Normal"/>
    <w:link w:val="Pieddepag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AC1"/>
  </w:style>
  <w:style w:type="character" w:styleId="Lienhypertexte">
    <w:name w:val="Hyperlink"/>
    <w:basedOn w:val="Policepardfaut"/>
    <w:uiPriority w:val="99"/>
    <w:unhideWhenUsed/>
    <w:rsid w:val="006E2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7A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AC1"/>
  </w:style>
  <w:style w:type="paragraph" w:styleId="Pieddepage">
    <w:name w:val="footer"/>
    <w:basedOn w:val="Normal"/>
    <w:link w:val="Pieddepag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AC1"/>
  </w:style>
  <w:style w:type="character" w:styleId="Lienhypertexte">
    <w:name w:val="Hyperlink"/>
    <w:basedOn w:val="Policepardfaut"/>
    <w:uiPriority w:val="99"/>
    <w:unhideWhenUsed/>
    <w:rsid w:val="006E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C9si1-vV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RQ8K4xN9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CR2zkJ-a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014-B6A6-42B2-B0E7-EDD189F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4</cp:revision>
  <cp:lastPrinted>2017-10-24T11:25:00Z</cp:lastPrinted>
  <dcterms:created xsi:type="dcterms:W3CDTF">2017-10-24T11:10:00Z</dcterms:created>
  <dcterms:modified xsi:type="dcterms:W3CDTF">2017-10-24T11:25:00Z</dcterms:modified>
</cp:coreProperties>
</file>