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85" w:rsidRDefault="00117285" w:rsidP="00117285">
      <w:pPr>
        <w:jc w:val="center"/>
        <w:rPr>
          <w:b/>
        </w:rPr>
      </w:pPr>
      <w:r w:rsidRPr="00117285">
        <w:rPr>
          <w:b/>
        </w:rPr>
        <w:t>3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  <w:r w:rsidR="00A4051F">
        <w:rPr>
          <w:b/>
        </w:rPr>
        <w:t xml:space="preserve"> </w:t>
      </w:r>
    </w:p>
    <w:p w:rsidR="00A4051F" w:rsidRPr="00117285" w:rsidRDefault="005934FC" w:rsidP="00117285">
      <w:pPr>
        <w:jc w:val="center"/>
        <w:rPr>
          <w:b/>
        </w:rPr>
      </w:pPr>
      <w:r>
        <w:rPr>
          <w:b/>
        </w:rPr>
        <w:t>DANS LES RUINES [d’Isabelle</w:t>
      </w:r>
      <w:r w:rsidR="00A4051F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117285" w:rsidTr="00F31778">
        <w:tc>
          <w:tcPr>
            <w:tcW w:w="7621" w:type="dxa"/>
          </w:tcPr>
          <w:p w:rsidR="00F56079" w:rsidRPr="00F56079" w:rsidRDefault="00F56079" w:rsidP="00730F13"/>
          <w:p w:rsidR="00F56079" w:rsidRPr="00F56079" w:rsidRDefault="005934FC" w:rsidP="00F56079">
            <w:pPr>
              <w:jc w:val="center"/>
            </w:pPr>
            <w:r>
              <w:rPr>
                <w:bdr w:val="single" w:sz="4" w:space="0" w:color="auto"/>
              </w:rPr>
              <w:t xml:space="preserve">CHANT : </w:t>
            </w:r>
            <w:hyperlink r:id="rId9" w:history="1">
              <w:r w:rsidRPr="005934FC">
                <w:rPr>
                  <w:rStyle w:val="Lienhypertexte"/>
                  <w:bdr w:val="single" w:sz="4" w:space="0" w:color="auto"/>
                </w:rPr>
                <w:t>L'Ami Bidasse</w:t>
              </w:r>
            </w:hyperlink>
            <w:r w:rsidR="00F56079">
              <w:rPr>
                <w:i/>
                <w:bdr w:val="single" w:sz="4" w:space="0" w:color="auto"/>
              </w:rPr>
              <w:t xml:space="preserve">  – 1</w:t>
            </w:r>
            <w:r w:rsidR="00F56079" w:rsidRPr="00F56079">
              <w:rPr>
                <w:i/>
                <w:bdr w:val="single" w:sz="4" w:space="0" w:color="auto"/>
                <w:vertAlign w:val="superscript"/>
              </w:rPr>
              <w:t>er</w:t>
            </w:r>
            <w:r>
              <w:rPr>
                <w:i/>
                <w:bdr w:val="single" w:sz="4" w:space="0" w:color="auto"/>
              </w:rPr>
              <w:t xml:space="preserve"> </w:t>
            </w:r>
            <w:r w:rsidR="00F56079">
              <w:rPr>
                <w:i/>
                <w:bdr w:val="single" w:sz="4" w:space="0" w:color="auto"/>
              </w:rPr>
              <w:t>refrain</w:t>
            </w:r>
          </w:p>
          <w:p w:rsidR="00F56079" w:rsidRDefault="00F56079" w:rsidP="00730F13">
            <w:pPr>
              <w:rPr>
                <w:b/>
              </w:rPr>
            </w:pPr>
          </w:p>
          <w:p w:rsidR="003008F9" w:rsidRPr="005F30C9" w:rsidRDefault="005F30C9" w:rsidP="003008F9">
            <w:pPr>
              <w:jc w:val="center"/>
              <w:rPr>
                <w:i/>
              </w:rPr>
            </w:pPr>
            <w:r>
              <w:rPr>
                <w:i/>
              </w:rPr>
              <w:t>(Les personnages</w:t>
            </w:r>
            <w:r w:rsidR="003008F9" w:rsidRPr="005F30C9">
              <w:rPr>
                <w:i/>
              </w:rPr>
              <w:t xml:space="preserve"> sont </w:t>
            </w:r>
            <w:r w:rsidR="00A4051F">
              <w:rPr>
                <w:i/>
              </w:rPr>
              <w:t xml:space="preserve">assis </w:t>
            </w:r>
            <w:r>
              <w:rPr>
                <w:i/>
              </w:rPr>
              <w:t>dans le</w:t>
            </w:r>
            <w:r w:rsidR="00A4051F">
              <w:rPr>
                <w:i/>
              </w:rPr>
              <w:t>s ruines</w:t>
            </w:r>
            <w:r w:rsidR="003008F9" w:rsidRPr="005F30C9">
              <w:rPr>
                <w:i/>
              </w:rPr>
              <w:t>.</w:t>
            </w:r>
            <w:r w:rsidR="006658D0">
              <w:rPr>
                <w:i/>
              </w:rPr>
              <w:t xml:space="preserve"> La discussion est </w:t>
            </w:r>
            <w:r>
              <w:rPr>
                <w:i/>
              </w:rPr>
              <w:t>engagée.</w:t>
            </w:r>
            <w:r w:rsidR="00EB0600">
              <w:rPr>
                <w:i/>
              </w:rPr>
              <w:t xml:space="preserve"> L’artiste peintre anime ses figu</w:t>
            </w:r>
            <w:r w:rsidR="006658D0">
              <w:rPr>
                <w:i/>
              </w:rPr>
              <w:t xml:space="preserve">rines pour illustrer les propos échangés. </w:t>
            </w:r>
            <w:r w:rsidR="005934FC">
              <w:rPr>
                <w:i/>
              </w:rPr>
              <w:t>GARANCE</w:t>
            </w:r>
            <w:r w:rsidR="00A4051F">
              <w:rPr>
                <w:i/>
              </w:rPr>
              <w:t xml:space="preserve"> observe la scène avec intérêt et manifeste </w:t>
            </w:r>
            <w:r w:rsidR="008D6CFD">
              <w:rPr>
                <w:i/>
              </w:rPr>
              <w:t>sa satisfaction d’un « Oh ! »</w:t>
            </w:r>
            <w:r w:rsidR="00B21BDD">
              <w:rPr>
                <w:i/>
              </w:rPr>
              <w:t xml:space="preserve"> admirati</w:t>
            </w:r>
            <w:r w:rsidR="00F56079">
              <w:rPr>
                <w:i/>
              </w:rPr>
              <w:t xml:space="preserve">f prolongé, </w:t>
            </w:r>
            <w:r w:rsidR="00B21BDD">
              <w:rPr>
                <w:i/>
              </w:rPr>
              <w:t xml:space="preserve">toujours suivi </w:t>
            </w:r>
            <w:r w:rsidR="008D6CFD">
              <w:rPr>
                <w:i/>
              </w:rPr>
              <w:t xml:space="preserve">d’un petit rire. </w:t>
            </w:r>
            <w:r w:rsidR="006658D0">
              <w:rPr>
                <w:i/>
              </w:rPr>
              <w:t>La scène est nostalgique et joyeuse à la fois.</w:t>
            </w:r>
            <w:r w:rsidR="003008F9" w:rsidRPr="005F30C9">
              <w:rPr>
                <w:i/>
              </w:rPr>
              <w:t>)</w:t>
            </w:r>
          </w:p>
          <w:p w:rsidR="005F30C9" w:rsidRDefault="005F30C9" w:rsidP="00641E53"/>
          <w:p w:rsidR="005F30C9" w:rsidRPr="007C376C" w:rsidRDefault="005F30C9" w:rsidP="005F30C9">
            <w:pPr>
              <w:rPr>
                <w:i/>
              </w:rPr>
            </w:pPr>
            <w:r w:rsidRPr="00470B16">
              <w:rPr>
                <w:b/>
                <w:highlight w:val="yellow"/>
              </w:rPr>
              <w:t>L’ARTISTE PEINTRE</w:t>
            </w:r>
            <w:r>
              <w:t> </w:t>
            </w:r>
            <w:r w:rsidR="00F56079">
              <w:rPr>
                <w:i/>
              </w:rPr>
              <w:t>(Tout en rejoignant le groupe des personnages inst</w:t>
            </w:r>
            <w:r w:rsidR="005934FC">
              <w:rPr>
                <w:i/>
              </w:rPr>
              <w:t>allés dans les ruines.</w:t>
            </w:r>
            <w:r w:rsidRPr="007C376C">
              <w:rPr>
                <w:i/>
              </w:rPr>
              <w:t>)</w:t>
            </w:r>
            <w:r>
              <w:t xml:space="preserve"> : Dans la tranchée</w:t>
            </w:r>
            <w:r w:rsidR="005934FC">
              <w:t>, GARANCE</w:t>
            </w:r>
            <w:r>
              <w:t xml:space="preserve"> ? </w:t>
            </w:r>
            <w:r w:rsidRPr="00ED3FE7">
              <w:rPr>
                <w:i/>
              </w:rPr>
              <w:t>« J’ai pétri de la boue et j’en ai fait de l’or »</w:t>
            </w:r>
            <w:r>
              <w:t xml:space="preserve"> </w:t>
            </w:r>
            <w:r>
              <w:rPr>
                <w:rStyle w:val="Appelnotedebasdep"/>
              </w:rPr>
              <w:footnoteReference w:id="1"/>
            </w:r>
            <w:r w:rsidR="007C376C">
              <w:t xml:space="preserve"> </w:t>
            </w:r>
            <w:r w:rsidR="007C376C" w:rsidRPr="007C376C">
              <w:rPr>
                <w:i/>
              </w:rPr>
              <w:t xml:space="preserve">(Il </w:t>
            </w:r>
            <w:r w:rsidR="00F56079">
              <w:rPr>
                <w:i/>
              </w:rPr>
              <w:t xml:space="preserve">s’assied, </w:t>
            </w:r>
            <w:r w:rsidR="005934FC">
              <w:rPr>
                <w:i/>
              </w:rPr>
              <w:t>ouvre son coffre à figurines et commence à animer s</w:t>
            </w:r>
            <w:r w:rsidR="00480B8E">
              <w:rPr>
                <w:i/>
              </w:rPr>
              <w:t>es petits personnag</w:t>
            </w:r>
            <w:r w:rsidR="007C376C" w:rsidRPr="007C376C">
              <w:rPr>
                <w:i/>
              </w:rPr>
              <w:t>es</w:t>
            </w:r>
            <w:r w:rsidR="00480B8E">
              <w:rPr>
                <w:i/>
              </w:rPr>
              <w:t xml:space="preserve"> rangé</w:t>
            </w:r>
            <w:r w:rsidR="005934FC">
              <w:rPr>
                <w:i/>
              </w:rPr>
              <w:t>s dans leur boite</w:t>
            </w:r>
            <w:r w:rsidR="00A4051F">
              <w:rPr>
                <w:i/>
              </w:rPr>
              <w:t xml:space="preserve">. Il fait avancer ses soldats de carton dans la </w:t>
            </w:r>
            <w:r w:rsidR="006658D0">
              <w:rPr>
                <w:i/>
              </w:rPr>
              <w:t xml:space="preserve">maquette d’une tranchée </w:t>
            </w:r>
            <w:r w:rsidR="00A4051F">
              <w:rPr>
                <w:i/>
              </w:rPr>
              <w:t>reconstit</w:t>
            </w:r>
            <w:r w:rsidR="00F56079">
              <w:rPr>
                <w:i/>
              </w:rPr>
              <w:t>uée avec des petits sacs rempli</w:t>
            </w:r>
            <w:r w:rsidR="00A4051F">
              <w:rPr>
                <w:i/>
              </w:rPr>
              <w:t>s de sable collés entre eux.</w:t>
            </w:r>
            <w:r w:rsidR="006658D0">
              <w:rPr>
                <w:i/>
              </w:rPr>
              <w:t xml:space="preserve"> Les têtes des figurines</w:t>
            </w:r>
            <w:r w:rsidR="003A4D30">
              <w:rPr>
                <w:i/>
              </w:rPr>
              <w:t xml:space="preserve"> sont dorées.</w:t>
            </w:r>
            <w:r w:rsidR="007C376C" w:rsidRPr="007C376C">
              <w:rPr>
                <w:i/>
              </w:rPr>
              <w:t>)</w:t>
            </w:r>
          </w:p>
          <w:p w:rsidR="005F30C9" w:rsidRDefault="005F30C9" w:rsidP="005F30C9">
            <w:pPr>
              <w:pStyle w:val="Paragraphedeliste"/>
              <w:ind w:left="0"/>
            </w:pPr>
          </w:p>
          <w:p w:rsidR="007C376C" w:rsidRDefault="007C376C" w:rsidP="005F30C9">
            <w:pPr>
              <w:pStyle w:val="Paragraphedeliste"/>
              <w:ind w:left="0"/>
            </w:pPr>
            <w:r w:rsidRPr="00470B16">
              <w:rPr>
                <w:b/>
                <w:highlight w:val="green"/>
              </w:rPr>
              <w:t>L’INSTITUTEUR</w:t>
            </w:r>
            <w:r>
              <w:t xml:space="preserve"> </w:t>
            </w:r>
            <w:r w:rsidR="006658D0">
              <w:rPr>
                <w:i/>
              </w:rPr>
              <w:t xml:space="preserve">(Il rit </w:t>
            </w:r>
            <w:r w:rsidRPr="007C376C">
              <w:rPr>
                <w:i/>
              </w:rPr>
              <w:t xml:space="preserve"> devant la mine incrédule de GARANCE)</w:t>
            </w:r>
            <w:r>
              <w:t> : Ce qu’il veut t’expliquer, c’est combien la tranchée a transformé les hommes</w:t>
            </w:r>
            <w:r w:rsidR="00F56079">
              <w:t>, GARANCE</w:t>
            </w:r>
            <w:r>
              <w:t xml:space="preserve"> ! </w:t>
            </w:r>
            <w:r w:rsidR="00480B8E">
              <w:rPr>
                <w:i/>
              </w:rPr>
              <w:t xml:space="preserve">(Au </w:t>
            </w:r>
            <w:r w:rsidRPr="007C376C">
              <w:rPr>
                <w:i/>
              </w:rPr>
              <w:t xml:space="preserve">soldat mutilé, accompagné de son infirmière) </w:t>
            </w:r>
            <w:r>
              <w:t>Et la marche dans les tranchée</w:t>
            </w:r>
            <w:bookmarkStart w:id="0" w:name="_GoBack"/>
            <w:bookmarkEnd w:id="0"/>
            <w:r>
              <w:t xml:space="preserve">s ? Tu t’en souviens ? Une chose pénible et interminable que cette marche ! </w:t>
            </w:r>
          </w:p>
          <w:p w:rsidR="00F56079" w:rsidRDefault="00F56079" w:rsidP="005F30C9">
            <w:pPr>
              <w:pStyle w:val="Paragraphedeliste"/>
              <w:ind w:left="0"/>
            </w:pPr>
          </w:p>
          <w:p w:rsidR="00F56079" w:rsidRDefault="00F56079" w:rsidP="005F30C9">
            <w:pPr>
              <w:pStyle w:val="Paragraphedeliste"/>
              <w:ind w:left="0"/>
            </w:pPr>
            <w:r w:rsidRPr="00470B16">
              <w:rPr>
                <w:b/>
                <w:highlight w:val="yellow"/>
              </w:rPr>
              <w:t>L’ARTISTE PEINTRE</w:t>
            </w:r>
            <w:r>
              <w:t> : Et pourtant ! Combien d’amitiés éphémères se sont nouées là, dans la tranchée, pendant ces marches interminables !</w:t>
            </w:r>
            <w:r w:rsidR="006658D0">
              <w:t xml:space="preserve"> </w:t>
            </w:r>
            <w:r w:rsidR="006658D0" w:rsidRPr="006658D0">
              <w:rPr>
                <w:i/>
              </w:rPr>
              <w:t>(</w:t>
            </w:r>
            <w:r w:rsidR="006658D0">
              <w:rPr>
                <w:i/>
              </w:rPr>
              <w:t>Il se met à chanter.)</w:t>
            </w:r>
          </w:p>
          <w:p w:rsidR="00F56079" w:rsidRDefault="00F56079" w:rsidP="005F30C9">
            <w:pPr>
              <w:pStyle w:val="Paragraphedeliste"/>
              <w:ind w:left="0"/>
            </w:pPr>
          </w:p>
          <w:p w:rsidR="007C376C" w:rsidRDefault="00F56079" w:rsidP="00F56079">
            <w:pPr>
              <w:jc w:val="center"/>
              <w:rPr>
                <w:i/>
                <w:bdr w:val="single" w:sz="4" w:space="0" w:color="auto"/>
              </w:rPr>
            </w:pPr>
            <w:r w:rsidRPr="00F56079">
              <w:rPr>
                <w:bdr w:val="single" w:sz="4" w:space="0" w:color="auto"/>
              </w:rPr>
              <w:t xml:space="preserve">CHANT : </w:t>
            </w:r>
            <w:hyperlink r:id="rId10" w:history="1">
              <w:r w:rsidR="005934FC" w:rsidRPr="005934FC">
                <w:rPr>
                  <w:rStyle w:val="Lienhypertexte"/>
                  <w:bdr w:val="single" w:sz="4" w:space="0" w:color="auto"/>
                </w:rPr>
                <w:t>L'Ami Bidasse</w:t>
              </w:r>
            </w:hyperlink>
            <w:r>
              <w:rPr>
                <w:i/>
                <w:bdr w:val="single" w:sz="4" w:space="0" w:color="auto"/>
              </w:rPr>
              <w:t xml:space="preserve">  – 2</w:t>
            </w:r>
            <w:r w:rsidRPr="00F56079">
              <w:rPr>
                <w:i/>
                <w:bdr w:val="single" w:sz="4" w:space="0" w:color="auto"/>
                <w:vertAlign w:val="superscript"/>
              </w:rPr>
              <w:t>ème</w:t>
            </w:r>
            <w:r>
              <w:rPr>
                <w:i/>
                <w:bdr w:val="single" w:sz="4" w:space="0" w:color="auto"/>
              </w:rPr>
              <w:t xml:space="preserve"> refrain</w:t>
            </w:r>
          </w:p>
          <w:p w:rsidR="0012169B" w:rsidRDefault="0012169B" w:rsidP="00F56079">
            <w:pPr>
              <w:jc w:val="center"/>
            </w:pPr>
          </w:p>
          <w:p w:rsidR="00A4051F" w:rsidRDefault="007C376C" w:rsidP="007C376C">
            <w:r w:rsidRPr="00F93FF8">
              <w:rPr>
                <w:b/>
              </w:rPr>
              <w:t>LE SOLDAT MUTILE</w:t>
            </w:r>
            <w:r>
              <w:t xml:space="preserve"> : Il y faisait chaud et lourd </w:t>
            </w:r>
            <w:r w:rsidR="00A4051F">
              <w:t xml:space="preserve">dans la tranchée </w:t>
            </w:r>
            <w:r>
              <w:t>; on avait constamment l'impr</w:t>
            </w:r>
            <w:r w:rsidR="006658D0">
              <w:t>ession que la terre des parois n</w:t>
            </w:r>
            <w:r>
              <w:t>ous frottait les épaules...</w:t>
            </w:r>
          </w:p>
          <w:p w:rsidR="00A4051F" w:rsidRDefault="00A4051F" w:rsidP="007C376C"/>
          <w:p w:rsidR="007C376C" w:rsidRDefault="00A4051F" w:rsidP="007C376C">
            <w:r w:rsidRPr="00A4051F">
              <w:rPr>
                <w:b/>
              </w:rPr>
              <w:t>LE MEDECIN</w:t>
            </w:r>
            <w:r w:rsidR="00480B8E">
              <w:t xml:space="preserve"> </w:t>
            </w:r>
            <w:r w:rsidR="00480B8E" w:rsidRPr="00480B8E">
              <w:rPr>
                <w:i/>
              </w:rPr>
              <w:t>(A GARANCE)</w:t>
            </w:r>
            <w:r w:rsidR="00480B8E">
              <w:t xml:space="preserve"> </w:t>
            </w:r>
            <w:r>
              <w:t xml:space="preserve">: Par contre les jours de pluie, c’était un véritable cloaque et tu avais les pieds qui pouvaient geler en quelques minutes ! </w:t>
            </w:r>
          </w:p>
          <w:p w:rsidR="007C376C" w:rsidRDefault="007C376C" w:rsidP="005F30C9">
            <w:pPr>
              <w:pStyle w:val="Paragraphedeliste"/>
              <w:ind w:left="0"/>
            </w:pPr>
          </w:p>
          <w:p w:rsidR="005F30C9" w:rsidRDefault="007C376C" w:rsidP="007C376C">
            <w:pPr>
              <w:pStyle w:val="Paragraphedeliste"/>
              <w:ind w:left="0"/>
            </w:pPr>
            <w:r w:rsidRPr="00F93FF8">
              <w:rPr>
                <w:b/>
              </w:rPr>
              <w:t>L’ARTISTE PEINTRE</w:t>
            </w:r>
            <w:r>
              <w:t xml:space="preserve"> </w:t>
            </w:r>
            <w:r w:rsidRPr="007C376C">
              <w:rPr>
                <w:i/>
              </w:rPr>
              <w:t>(Interrompant le mouvement de ses figurines)</w:t>
            </w:r>
            <w:r>
              <w:t xml:space="preserve"> : </w:t>
            </w:r>
            <w:r w:rsidR="005F30C9">
              <w:t>Combien de fois ai-je eu la</w:t>
            </w:r>
            <w:r w:rsidR="00EB0600">
              <w:t xml:space="preserve"> tentation de passer la tête au-</w:t>
            </w:r>
            <w:r w:rsidR="005F30C9">
              <w:t xml:space="preserve">dessus du parapet </w:t>
            </w:r>
            <w:r>
              <w:t xml:space="preserve">et de </w:t>
            </w:r>
            <w:r w:rsidR="005F30C9">
              <w:t xml:space="preserve">sentir le vent balayer mon visage ! </w:t>
            </w:r>
          </w:p>
          <w:p w:rsidR="00432C32" w:rsidRDefault="00432C32" w:rsidP="007C376C">
            <w:pPr>
              <w:pStyle w:val="Paragraphedeliste"/>
              <w:ind w:left="0"/>
            </w:pPr>
          </w:p>
          <w:p w:rsidR="005F30C9" w:rsidRDefault="006658D0" w:rsidP="005F30C9">
            <w:r w:rsidRPr="00F93FF8">
              <w:rPr>
                <w:b/>
              </w:rPr>
              <w:t>LE MEDECIN</w:t>
            </w:r>
            <w:r w:rsidR="005F30C9">
              <w:t> : Et moi, je ne saurais plus dire combien de fois</w:t>
            </w:r>
            <w:r w:rsidR="00DD5335">
              <w:t>,</w:t>
            </w:r>
            <w:r w:rsidR="005F30C9">
              <w:t xml:space="preserve"> </w:t>
            </w:r>
            <w:r w:rsidR="00DD5335">
              <w:t xml:space="preserve">pendant les combats, </w:t>
            </w:r>
            <w:r w:rsidR="005F30C9">
              <w:t xml:space="preserve">j’ai eu la tentation d'escalader les </w:t>
            </w:r>
            <w:r>
              <w:t xml:space="preserve">talus pour </w:t>
            </w:r>
            <w:r w:rsidR="00DD5335">
              <w:t>aller au-</w:t>
            </w:r>
            <w:r>
              <w:t>devant des blessés</w:t>
            </w:r>
            <w:r w:rsidR="005F30C9">
              <w:t>...</w:t>
            </w:r>
            <w:r w:rsidR="00A4051F">
              <w:t>Mais p</w:t>
            </w:r>
            <w:r w:rsidR="00432C32">
              <w:t>ointer le nez dehors, c’était la</w:t>
            </w:r>
            <w:r w:rsidR="005F30C9">
              <w:t xml:space="preserve"> mort assurée ! </w:t>
            </w:r>
            <w:r w:rsidR="00A4051F" w:rsidRPr="00F56079">
              <w:rPr>
                <w:i/>
              </w:rPr>
              <w:t>(L</w:t>
            </w:r>
            <w:r w:rsidR="00F56079" w:rsidRPr="00F56079">
              <w:rPr>
                <w:i/>
              </w:rPr>
              <w:t>’artiste peintre relève l</w:t>
            </w:r>
            <w:r w:rsidR="00A4051F" w:rsidRPr="00F56079">
              <w:rPr>
                <w:i/>
              </w:rPr>
              <w:t xml:space="preserve">es figurines </w:t>
            </w:r>
            <w:r w:rsidR="00F56079" w:rsidRPr="00F56079">
              <w:rPr>
                <w:i/>
              </w:rPr>
              <w:t xml:space="preserve">qui </w:t>
            </w:r>
            <w:r w:rsidR="00A4051F" w:rsidRPr="00F56079">
              <w:rPr>
                <w:i/>
              </w:rPr>
              <w:t>tombent les unes après les autres</w:t>
            </w:r>
            <w:r w:rsidR="00B21BDD" w:rsidRPr="00F56079">
              <w:rPr>
                <w:i/>
              </w:rPr>
              <w:t xml:space="preserve"> par-dessus</w:t>
            </w:r>
            <w:r w:rsidR="00A4051F" w:rsidRPr="00F56079">
              <w:rPr>
                <w:i/>
              </w:rPr>
              <w:t xml:space="preserve"> la tranchée.</w:t>
            </w:r>
            <w:r w:rsidR="00E138F3">
              <w:rPr>
                <w:i/>
              </w:rPr>
              <w:t xml:space="preserve"> L’instituteur imite le sifflement des balle</w:t>
            </w:r>
            <w:r w:rsidR="00480B8E">
              <w:rPr>
                <w:i/>
              </w:rPr>
              <w:t>s d’un « </w:t>
            </w:r>
            <w:proofErr w:type="spellStart"/>
            <w:r w:rsidR="00480B8E">
              <w:rPr>
                <w:i/>
              </w:rPr>
              <w:t>psiff</w:t>
            </w:r>
            <w:proofErr w:type="spellEnd"/>
            <w:r w:rsidR="00480B8E">
              <w:rPr>
                <w:i/>
              </w:rPr>
              <w:t> » sonore ainsi que</w:t>
            </w:r>
            <w:r>
              <w:rPr>
                <w:i/>
              </w:rPr>
              <w:t xml:space="preserve"> </w:t>
            </w:r>
            <w:r w:rsidR="00E138F3">
              <w:rPr>
                <w:i/>
              </w:rPr>
              <w:t>le son du canon.</w:t>
            </w:r>
            <w:r w:rsidR="00A4051F" w:rsidRPr="00F56079">
              <w:rPr>
                <w:i/>
              </w:rPr>
              <w:t xml:space="preserve">) </w:t>
            </w:r>
          </w:p>
          <w:p w:rsidR="00432C32" w:rsidRDefault="00432C32" w:rsidP="005F30C9"/>
          <w:p w:rsidR="00DD5335" w:rsidRDefault="00DD5335" w:rsidP="005F30C9">
            <w:r>
              <w:rPr>
                <w:b/>
              </w:rPr>
              <w:t xml:space="preserve">LE PRETRE </w:t>
            </w:r>
            <w:r w:rsidR="00480B8E" w:rsidRPr="00480B8E">
              <w:rPr>
                <w:i/>
              </w:rPr>
              <w:t xml:space="preserve">(Nostalgique) </w:t>
            </w:r>
            <w:r w:rsidR="005F30C9">
              <w:t xml:space="preserve">: Quelle animation pourtant dans ces tranchées ! </w:t>
            </w:r>
            <w:r>
              <w:t>On y croisait u</w:t>
            </w:r>
            <w:r w:rsidR="005F30C9">
              <w:t>ne foule innombrable d’hommes de toutes conditions</w:t>
            </w:r>
            <w:r w:rsidR="00432C32">
              <w:t>,</w:t>
            </w:r>
            <w:r w:rsidR="005F30C9">
              <w:t xml:space="preserve"> venus des quatre coins du monde ! </w:t>
            </w:r>
          </w:p>
          <w:p w:rsidR="00DD5335" w:rsidRDefault="00DD5335" w:rsidP="005F30C9"/>
          <w:p w:rsidR="0012169B" w:rsidRDefault="00DD5335" w:rsidP="005F30C9">
            <w:r w:rsidRPr="00DD5335">
              <w:rPr>
                <w:b/>
              </w:rPr>
              <w:t>L’INSTITUTEUR </w:t>
            </w:r>
            <w:r>
              <w:t xml:space="preserve">: </w:t>
            </w:r>
            <w:r w:rsidR="005F30C9">
              <w:t>D</w:t>
            </w:r>
            <w:r w:rsidR="00432C32">
              <w:t xml:space="preserve">es </w:t>
            </w:r>
            <w:r w:rsidR="005F30C9">
              <w:t>homm</w:t>
            </w:r>
            <w:r>
              <w:t>es en houppelande bleu</w:t>
            </w:r>
            <w:r w:rsidR="005F30C9">
              <w:t xml:space="preserve"> pâle </w:t>
            </w:r>
            <w:r>
              <w:t>ou en tenue kaki</w:t>
            </w:r>
            <w:r w:rsidR="00432C32">
              <w:t xml:space="preserve"> se </w:t>
            </w:r>
            <w:r w:rsidR="00432C32">
              <w:lastRenderedPageBreak/>
              <w:t>collaient aux parois pour</w:t>
            </w:r>
            <w:r>
              <w:t xml:space="preserve"> laisser </w:t>
            </w:r>
            <w:r w:rsidR="0012169B">
              <w:t xml:space="preserve">circuler </w:t>
            </w:r>
            <w:r w:rsidR="005F30C9">
              <w:t>l</w:t>
            </w:r>
            <w:r w:rsidR="00432C32">
              <w:t>e joyeux cortège d</w:t>
            </w:r>
            <w:r w:rsidR="005F30C9">
              <w:t>es por</w:t>
            </w:r>
            <w:r w:rsidR="00432C32">
              <w:t>teurs de soupe qui déambulai</w:t>
            </w:r>
            <w:r w:rsidR="00EB0600">
              <w:t>en</w:t>
            </w:r>
            <w:r w:rsidR="00432C32">
              <w:t>t en file indienne dans les boyaux</w:t>
            </w:r>
            <w:r w:rsidR="0012169B">
              <w:t>.</w:t>
            </w:r>
          </w:p>
          <w:p w:rsidR="0012169B" w:rsidRDefault="0012169B" w:rsidP="005F30C9"/>
          <w:p w:rsidR="005F30C9" w:rsidRPr="0012169B" w:rsidRDefault="0012169B" w:rsidP="005F30C9">
            <w:r w:rsidRPr="00020B56">
              <w:rPr>
                <w:b/>
              </w:rPr>
              <w:t>L’ARTISTE PEINTRE</w:t>
            </w:r>
            <w:r>
              <w:t> : Quand on les entendait arriver c</w:t>
            </w:r>
            <w:r w:rsidR="005F30C9">
              <w:t xml:space="preserve">hacun s’affairait à caler sa petite table montée à la hâte dans un abri voûté. </w:t>
            </w:r>
            <w:r w:rsidR="00B21BDD">
              <w:rPr>
                <w:i/>
              </w:rPr>
              <w:t xml:space="preserve">(L’artiste </w:t>
            </w:r>
            <w:r w:rsidR="00DD5335">
              <w:rPr>
                <w:i/>
              </w:rPr>
              <w:t xml:space="preserve">mime la scène. </w:t>
            </w:r>
            <w:r w:rsidR="00B21BDD">
              <w:rPr>
                <w:i/>
              </w:rPr>
              <w:t xml:space="preserve">Sur leur timbale en métal l’instituteur et le docteur entrechoquent des cuillères.) </w:t>
            </w:r>
          </w:p>
          <w:p w:rsidR="00432C32" w:rsidRDefault="00432C32" w:rsidP="005F30C9"/>
          <w:p w:rsidR="005F30C9" w:rsidRPr="00B21BDD" w:rsidRDefault="00F56079" w:rsidP="005F30C9">
            <w:pPr>
              <w:rPr>
                <w:i/>
              </w:rPr>
            </w:pPr>
            <w:r>
              <w:rPr>
                <w:b/>
              </w:rPr>
              <w:t xml:space="preserve">LE SOLDAT </w:t>
            </w:r>
            <w:r w:rsidRPr="00F56079">
              <w:rPr>
                <w:rFonts w:cstheme="minorHAnsi"/>
                <w:b/>
              </w:rPr>
              <w:t>MUTILÉ</w:t>
            </w:r>
            <w:r w:rsidR="00432C32">
              <w:t xml:space="preserve"> </w:t>
            </w:r>
            <w:r w:rsidR="00DD5335" w:rsidRPr="00DD5335">
              <w:rPr>
                <w:i/>
              </w:rPr>
              <w:t>(S’adressant à GARANCE</w:t>
            </w:r>
            <w:r w:rsidR="00432C32" w:rsidRPr="00DD5335">
              <w:rPr>
                <w:i/>
              </w:rPr>
              <w:t>)</w:t>
            </w:r>
            <w:r w:rsidR="00432C32">
              <w:t xml:space="preserve"> </w:t>
            </w:r>
            <w:r w:rsidR="005F30C9">
              <w:t>: Il fallait manger tôt pour y voir clair</w:t>
            </w:r>
            <w:r w:rsidR="00FA4BCF">
              <w:t xml:space="preserve"> ! </w:t>
            </w:r>
            <w:r w:rsidR="00B21BDD">
              <w:t>Et p</w:t>
            </w:r>
            <w:r w:rsidR="005F30C9">
              <w:t>as question d’allumer, tu penses bien ! C’était le noir complet ! Seule une alerte ou une attaque pouvait ramener des éclairs soudains</w:t>
            </w:r>
            <w:r w:rsidR="005F30C9" w:rsidRPr="00B21BDD">
              <w:rPr>
                <w:i/>
              </w:rPr>
              <w:t>...</w:t>
            </w:r>
            <w:r w:rsidR="00B21BDD">
              <w:rPr>
                <w:i/>
              </w:rPr>
              <w:t xml:space="preserve"> </w:t>
            </w:r>
            <w:r w:rsidR="00FA4BCF">
              <w:rPr>
                <w:i/>
              </w:rPr>
              <w:t xml:space="preserve">(On entend </w:t>
            </w:r>
            <w:r w:rsidR="00B21BDD">
              <w:rPr>
                <w:i/>
              </w:rPr>
              <w:t>l</w:t>
            </w:r>
            <w:r w:rsidR="0012169B">
              <w:rPr>
                <w:i/>
              </w:rPr>
              <w:t>e canon. Avec une lampe</w:t>
            </w:r>
            <w:r w:rsidR="00B21BDD">
              <w:rPr>
                <w:i/>
              </w:rPr>
              <w:t xml:space="preserve"> l’instituteur et le médecin produisent des effets lumineux.</w:t>
            </w:r>
            <w:r w:rsidR="00B21BDD" w:rsidRPr="00B21BDD">
              <w:rPr>
                <w:i/>
              </w:rPr>
              <w:t xml:space="preserve">) </w:t>
            </w:r>
          </w:p>
          <w:p w:rsidR="00480B8E" w:rsidRDefault="00480B8E" w:rsidP="005F30C9"/>
          <w:p w:rsidR="005F30C9" w:rsidRPr="00F1068A" w:rsidRDefault="00432C32" w:rsidP="005F30C9">
            <w:r w:rsidRPr="00F93FF8">
              <w:rPr>
                <w:b/>
              </w:rPr>
              <w:t>L’ARTISTE PEINTRE</w:t>
            </w:r>
            <w:r w:rsidR="00480B8E">
              <w:rPr>
                <w:b/>
              </w:rPr>
              <w:t xml:space="preserve"> </w:t>
            </w:r>
            <w:r w:rsidR="00480B8E" w:rsidRPr="00480B8E">
              <w:rPr>
                <w:rFonts w:cstheme="minorHAnsi"/>
                <w:i/>
              </w:rPr>
              <w:t>(Émerveillé)</w:t>
            </w:r>
            <w:r w:rsidR="00480B8E">
              <w:t xml:space="preserve"> </w:t>
            </w:r>
            <w:r w:rsidR="00FA4BCF">
              <w:t>: Dans la tranchée GARANCE, o</w:t>
            </w:r>
            <w:r w:rsidR="005F30C9">
              <w:t>n vivait à tâtons...jusqu’au petit matin !</w:t>
            </w:r>
            <w:r>
              <w:t xml:space="preserve"> C’</w:t>
            </w:r>
            <w:r w:rsidR="007F191F">
              <w:t xml:space="preserve">est dans ces </w:t>
            </w:r>
            <w:proofErr w:type="spellStart"/>
            <w:r w:rsidR="007F191F">
              <w:t>moments-l</w:t>
            </w:r>
            <w:r>
              <w:t>à</w:t>
            </w:r>
            <w:proofErr w:type="spellEnd"/>
            <w:r>
              <w:t xml:space="preserve"> que j’ai pétri mes plus jolis modèles ! </w:t>
            </w:r>
            <w:r w:rsidR="00FA4BCF">
              <w:t>Tu te rends compte, GARANCE</w:t>
            </w:r>
            <w:r w:rsidR="00F1068A" w:rsidRPr="00F1068A">
              <w:t xml:space="preserve"> ! </w:t>
            </w:r>
            <w:r w:rsidR="00F1068A">
              <w:t>Dans la tranchée, j</w:t>
            </w:r>
            <w:r w:rsidR="00F1068A" w:rsidRPr="00F1068A">
              <w:t xml:space="preserve">’ai </w:t>
            </w:r>
            <w:r w:rsidR="00F1068A">
              <w:t xml:space="preserve">donné sa chance à la boue ! Je l’ai </w:t>
            </w:r>
            <w:r w:rsidR="00F1068A" w:rsidRPr="00F1068A">
              <w:t>pétri</w:t>
            </w:r>
            <w:r w:rsidR="00F1068A">
              <w:t>e</w:t>
            </w:r>
            <w:r w:rsidR="00F1068A" w:rsidRPr="00F1068A">
              <w:t xml:space="preserve"> et j’en ai fait de l’</w:t>
            </w:r>
            <w:r w:rsidR="00F1068A">
              <w:t>or !</w:t>
            </w:r>
            <w:r w:rsidR="00E138F3">
              <w:t xml:space="preserve"> </w:t>
            </w:r>
            <w:r w:rsidR="00E138F3">
              <w:rPr>
                <w:rStyle w:val="Appelnotedebasdep"/>
              </w:rPr>
              <w:footnoteReference w:id="2"/>
            </w:r>
          </w:p>
          <w:p w:rsidR="007F191F" w:rsidRDefault="007F191F" w:rsidP="005F30C9"/>
          <w:p w:rsidR="00AE3F26" w:rsidRDefault="00AE3F26" w:rsidP="005F30C9"/>
          <w:p w:rsidR="00F1068A" w:rsidRPr="00E7682A" w:rsidRDefault="00F1068A" w:rsidP="00F1068A">
            <w:pPr>
              <w:jc w:val="center"/>
              <w:rPr>
                <w:color w:val="FF0000"/>
              </w:rPr>
            </w:pPr>
            <w:r w:rsidRPr="00E7682A">
              <w:rPr>
                <w:bdr w:val="single" w:sz="4" w:space="0" w:color="auto"/>
              </w:rPr>
              <w:t xml:space="preserve">CHANT : </w:t>
            </w:r>
            <w:hyperlink r:id="rId11" w:history="1">
              <w:proofErr w:type="spellStart"/>
              <w:r w:rsidRPr="00E7682A">
                <w:rPr>
                  <w:rStyle w:val="Lienhypertexte"/>
                  <w:bdr w:val="single" w:sz="4" w:space="0" w:color="auto"/>
                </w:rPr>
                <w:t>Give</w:t>
              </w:r>
              <w:proofErr w:type="spellEnd"/>
              <w:r w:rsidRPr="00E7682A">
                <w:rPr>
                  <w:rStyle w:val="Lienhypertexte"/>
                  <w:bdr w:val="single" w:sz="4" w:space="0" w:color="auto"/>
                </w:rPr>
                <w:t xml:space="preserve"> </w:t>
              </w:r>
              <w:proofErr w:type="spellStart"/>
              <w:r w:rsidRPr="00E7682A">
                <w:rPr>
                  <w:rStyle w:val="Lienhypertexte"/>
                  <w:bdr w:val="single" w:sz="4" w:space="0" w:color="auto"/>
                </w:rPr>
                <w:t>peace</w:t>
              </w:r>
              <w:proofErr w:type="spellEnd"/>
              <w:r w:rsidRPr="00E7682A">
                <w:rPr>
                  <w:rStyle w:val="Lienhypertexte"/>
                  <w:bdr w:val="single" w:sz="4" w:space="0" w:color="auto"/>
                </w:rPr>
                <w:t xml:space="preserve"> a chance</w:t>
              </w:r>
            </w:hyperlink>
            <w:r w:rsidRPr="00E7682A">
              <w:rPr>
                <w:bdr w:val="single" w:sz="4" w:space="0" w:color="auto"/>
              </w:rPr>
              <w:t xml:space="preserve"> – John LENNON</w:t>
            </w:r>
            <w:r w:rsidR="00E7682A">
              <w:t xml:space="preserve"> </w:t>
            </w:r>
            <w:r w:rsidR="00795460">
              <w:rPr>
                <w:color w:val="FF0000"/>
              </w:rPr>
              <w:t>[G</w:t>
            </w:r>
            <w:r w:rsidR="00E7682A" w:rsidRPr="00E7682A">
              <w:rPr>
                <w:color w:val="FF0000"/>
              </w:rPr>
              <w:t>arder le refrain</w:t>
            </w:r>
            <w:r w:rsidR="00795460">
              <w:rPr>
                <w:color w:val="FF0000"/>
              </w:rPr>
              <w:t xml:space="preserve"> et mettre des paroles chantées</w:t>
            </w:r>
            <w:r w:rsidR="00E7682A" w:rsidRPr="00E7682A">
              <w:rPr>
                <w:color w:val="FF0000"/>
              </w:rPr>
              <w:t>]</w:t>
            </w:r>
          </w:p>
          <w:p w:rsidR="00F1068A" w:rsidRDefault="00F1068A" w:rsidP="00F1068A">
            <w:pPr>
              <w:jc w:val="center"/>
            </w:pPr>
          </w:p>
          <w:p w:rsidR="00FA4BCF" w:rsidRPr="00E7682A" w:rsidRDefault="00FA4BCF" w:rsidP="00AE3F26"/>
          <w:p w:rsidR="005F30C9" w:rsidRPr="00E138F3" w:rsidRDefault="00F1068A" w:rsidP="00E138F3">
            <w:pPr>
              <w:jc w:val="center"/>
              <w:rPr>
                <w:b/>
                <w:i/>
              </w:rPr>
            </w:pPr>
            <w:r w:rsidRPr="00F1068A">
              <w:rPr>
                <w:b/>
                <w:i/>
              </w:rPr>
              <w:t xml:space="preserve">(Le rideau se ferme. </w:t>
            </w:r>
            <w:proofErr w:type="gramStart"/>
            <w:r w:rsidRPr="00F1068A">
              <w:rPr>
                <w:b/>
                <w:i/>
              </w:rPr>
              <w:t>Puis il</w:t>
            </w:r>
            <w:proofErr w:type="gramEnd"/>
            <w:r w:rsidRPr="00F1068A">
              <w:rPr>
                <w:b/>
                <w:i/>
              </w:rPr>
              <w:t xml:space="preserve"> s’ouvre</w:t>
            </w:r>
            <w:r>
              <w:rPr>
                <w:b/>
                <w:i/>
              </w:rPr>
              <w:t xml:space="preserve"> à nouveau</w:t>
            </w:r>
            <w:r w:rsidRPr="00F1068A">
              <w:rPr>
                <w:b/>
                <w:i/>
              </w:rPr>
              <w:t>)</w:t>
            </w:r>
          </w:p>
          <w:p w:rsidR="00FA4BCF" w:rsidRPr="00795460" w:rsidRDefault="00FA4BCF" w:rsidP="00AE3F26"/>
          <w:p w:rsidR="00872B7F" w:rsidRDefault="00286894" w:rsidP="005F30C9">
            <w:r w:rsidRPr="00286894">
              <w:rPr>
                <w:b/>
              </w:rPr>
              <w:t>LE PRETRE</w:t>
            </w:r>
            <w:r w:rsidR="005F30C9">
              <w:t> </w:t>
            </w:r>
            <w:r w:rsidR="00E138F3" w:rsidRPr="00FA4BCF">
              <w:rPr>
                <w:i/>
              </w:rPr>
              <w:t>(Songeur)</w:t>
            </w:r>
            <w:r w:rsidR="00E138F3">
              <w:t xml:space="preserve"> </w:t>
            </w:r>
            <w:r w:rsidR="005F30C9">
              <w:t>: Les hommes sont b</w:t>
            </w:r>
            <w:r w:rsidR="00E138F3">
              <w:t>ien sots de chercher à se nuire...</w:t>
            </w:r>
          </w:p>
          <w:p w:rsidR="00E138F3" w:rsidRDefault="00E138F3" w:rsidP="005F30C9"/>
          <w:p w:rsidR="00872B7F" w:rsidRPr="00DD41D5" w:rsidRDefault="00872B7F" w:rsidP="005F30C9">
            <w:r w:rsidRPr="005606E0">
              <w:rPr>
                <w:b/>
              </w:rPr>
              <w:t>L’INFIRMIERE </w:t>
            </w:r>
            <w:r w:rsidRPr="00872B7F">
              <w:rPr>
                <w:i/>
              </w:rPr>
              <w:t>(Lisant le Lion d’Arras)</w:t>
            </w:r>
            <w:r>
              <w:t xml:space="preserve"> : </w:t>
            </w:r>
            <w:r w:rsidR="00DD41D5">
              <w:t xml:space="preserve">Tiens, Monsieur </w:t>
            </w:r>
            <w:proofErr w:type="spellStart"/>
            <w:r w:rsidR="00DD41D5">
              <w:t>Révillon</w:t>
            </w:r>
            <w:proofErr w:type="spellEnd"/>
            <w:r w:rsidR="00DD41D5">
              <w:t>, l’agent de police, est décédé à Arras, des suites de la grippe...</w:t>
            </w:r>
          </w:p>
          <w:p w:rsidR="00872B7F" w:rsidRDefault="00872B7F" w:rsidP="005F30C9"/>
          <w:p w:rsidR="005606E0" w:rsidRDefault="005606E0" w:rsidP="005606E0">
            <w:r w:rsidRPr="005606E0">
              <w:rPr>
                <w:b/>
              </w:rPr>
              <w:t>GARANCE</w:t>
            </w:r>
            <w:r>
              <w:t> </w:t>
            </w:r>
            <w:r w:rsidR="00DD41D5">
              <w:rPr>
                <w:i/>
              </w:rPr>
              <w:t>(A</w:t>
            </w:r>
            <w:r w:rsidR="00E7682A" w:rsidRPr="00E7682A">
              <w:rPr>
                <w:i/>
              </w:rPr>
              <w:t>vec naïveté)</w:t>
            </w:r>
            <w:r w:rsidR="00E7682A">
              <w:t xml:space="preserve"> </w:t>
            </w:r>
            <w:r w:rsidR="00DD41D5">
              <w:t xml:space="preserve">: Il est mort ? Mais il n'y a plus </w:t>
            </w:r>
            <w:r w:rsidR="00776ED8">
              <w:t>de guerre !</w:t>
            </w:r>
            <w:r>
              <w:t xml:space="preserve"> </w:t>
            </w:r>
          </w:p>
          <w:p w:rsidR="005606E0" w:rsidRDefault="005606E0" w:rsidP="005606E0"/>
          <w:p w:rsidR="005606E0" w:rsidRDefault="005606E0" w:rsidP="005606E0">
            <w:r w:rsidRPr="005606E0">
              <w:rPr>
                <w:b/>
              </w:rPr>
              <w:t>L’INSTITUTEUR</w:t>
            </w:r>
            <w:r>
              <w:t xml:space="preserve"> : Il n'y a pas besoin de </w:t>
            </w:r>
            <w:r w:rsidR="00DD41D5">
              <w:t xml:space="preserve">la </w:t>
            </w:r>
            <w:r>
              <w:t>guerre pour mourir. La guerre</w:t>
            </w:r>
            <w:r w:rsidR="00776ED8">
              <w:t>,</w:t>
            </w:r>
            <w:r>
              <w:t xml:space="preserve"> ce n'est que de la mort en supplément. </w:t>
            </w:r>
          </w:p>
          <w:p w:rsidR="005606E0" w:rsidRDefault="005606E0" w:rsidP="005F30C9"/>
          <w:p w:rsidR="005F30C9" w:rsidRDefault="00DD41D5" w:rsidP="005F30C9">
            <w:r w:rsidRPr="00DD41D5">
              <w:rPr>
                <w:b/>
              </w:rPr>
              <w:t>GARANCE </w:t>
            </w:r>
            <w:r w:rsidR="005E55B0" w:rsidRPr="005E55B0">
              <w:rPr>
                <w:i/>
              </w:rPr>
              <w:t>(Avec gravité)</w:t>
            </w:r>
            <w:r w:rsidR="005E55B0">
              <w:rPr>
                <w:b/>
              </w:rPr>
              <w:t xml:space="preserve"> </w:t>
            </w:r>
            <w:r w:rsidR="005E55B0">
              <w:t xml:space="preserve">: </w:t>
            </w:r>
            <w:proofErr w:type="spellStart"/>
            <w:r w:rsidR="005E55B0">
              <w:t>Ooooh</w:t>
            </w:r>
            <w:proofErr w:type="spellEnd"/>
            <w:r w:rsidR="005E55B0">
              <w:t xml:space="preserve"> </w:t>
            </w:r>
            <w:r>
              <w:t xml:space="preserve">! </w:t>
            </w:r>
            <w:proofErr w:type="spellStart"/>
            <w:r w:rsidR="005E55B0">
              <w:t>Ca</w:t>
            </w:r>
            <w:proofErr w:type="spellEnd"/>
            <w:r w:rsidR="005E55B0">
              <w:t xml:space="preserve"> ne me donne pas envie de rire ! </w:t>
            </w:r>
          </w:p>
          <w:p w:rsidR="005606E0" w:rsidRDefault="005606E0" w:rsidP="005F30C9"/>
          <w:p w:rsidR="005E55B0" w:rsidRDefault="005606E0" w:rsidP="005F30C9">
            <w:r w:rsidRPr="005606E0">
              <w:rPr>
                <w:b/>
              </w:rPr>
              <w:t>L’INFIRMIERE</w:t>
            </w:r>
            <w:r>
              <w:t xml:space="preserve"> : C’est ça la vie, Garance ! Un jour tu oublies de te réveiller tout simplement ! </w:t>
            </w:r>
          </w:p>
          <w:p w:rsidR="005E55B0" w:rsidRDefault="005E55B0" w:rsidP="005F30C9"/>
          <w:p w:rsidR="005F30C9" w:rsidRDefault="005E55B0" w:rsidP="005F30C9">
            <w:r w:rsidRPr="005E55B0">
              <w:rPr>
                <w:b/>
              </w:rPr>
              <w:t>LE PRÊTRE</w:t>
            </w:r>
            <w:r>
              <w:t xml:space="preserve"> : </w:t>
            </w:r>
            <w:r w:rsidR="005606E0">
              <w:t>Ce que tu deviens après, sous la terre...ou au ciel...c’est un my</w:t>
            </w:r>
            <w:r w:rsidR="00E138F3">
              <w:t>stère...</w:t>
            </w:r>
            <w:r w:rsidR="005606E0">
              <w:t> !</w:t>
            </w:r>
          </w:p>
          <w:p w:rsidR="005606E0" w:rsidRDefault="005606E0" w:rsidP="005F30C9"/>
          <w:p w:rsidR="009D394E" w:rsidRDefault="009D394E" w:rsidP="005F30C9">
            <w:r w:rsidRPr="009D394E">
              <w:rPr>
                <w:b/>
              </w:rPr>
              <w:t>GARANCE </w:t>
            </w:r>
            <w:r w:rsidR="005E55B0">
              <w:t xml:space="preserve">: </w:t>
            </w:r>
            <w:proofErr w:type="spellStart"/>
            <w:r w:rsidR="005E55B0">
              <w:t>Ooooh</w:t>
            </w:r>
            <w:proofErr w:type="spellEnd"/>
            <w:r>
              <w:t> ! Pourtant</w:t>
            </w:r>
            <w:r w:rsidR="00480B8E">
              <w:t>, moi je veux vivre...</w:t>
            </w:r>
            <w:r>
              <w:t xml:space="preserve">et ne pas mourir ! </w:t>
            </w:r>
          </w:p>
          <w:p w:rsidR="009D394E" w:rsidRDefault="009D394E" w:rsidP="005F30C9"/>
          <w:p w:rsidR="00FA4BCF" w:rsidRDefault="00FA4BCF" w:rsidP="005F30C9">
            <w:r w:rsidRPr="00FA4BCF">
              <w:rPr>
                <w:b/>
              </w:rPr>
              <w:t>LE PRETRE</w:t>
            </w:r>
            <w:r>
              <w:t xml:space="preserve"> </w:t>
            </w:r>
            <w:r w:rsidR="00E779F9">
              <w:t xml:space="preserve">: </w:t>
            </w:r>
            <w:r w:rsidR="00DD41D5">
              <w:t xml:space="preserve">La vie, elle t’est donnée...et puis elle t’est reprise ! </w:t>
            </w:r>
            <w:r>
              <w:t>Il te faut l’accepter, GARANCE</w:t>
            </w:r>
            <w:r w:rsidR="005D6539">
              <w:t xml:space="preserve">. </w:t>
            </w:r>
            <w:r w:rsidR="00E779F9">
              <w:t xml:space="preserve">L’homme a été pétri dans le bien et dans le mal. </w:t>
            </w:r>
            <w:proofErr w:type="spellStart"/>
            <w:r w:rsidR="005D6539">
              <w:t>Ca</w:t>
            </w:r>
            <w:proofErr w:type="spellEnd"/>
            <w:r w:rsidR="005D6539">
              <w:t xml:space="preserve"> aussi, il te faut l’accepter ! </w:t>
            </w:r>
          </w:p>
          <w:p w:rsidR="00480B8E" w:rsidRDefault="00480B8E" w:rsidP="005F30C9"/>
          <w:p w:rsidR="005D6539" w:rsidRDefault="00FA4BCF" w:rsidP="005F30C9">
            <w:r>
              <w:rPr>
                <w:b/>
              </w:rPr>
              <w:t>LE MEDECIN</w:t>
            </w:r>
            <w:r w:rsidR="00480B8E">
              <w:t xml:space="preserve"> : </w:t>
            </w:r>
            <w:r w:rsidR="005D6539">
              <w:t xml:space="preserve">Et comme la mort revient toujours </w:t>
            </w:r>
            <w:r w:rsidR="00E779F9">
              <w:t>...la g</w:t>
            </w:r>
            <w:r w:rsidR="005D6539">
              <w:t>uerre aussi, elle reviendra... P</w:t>
            </w:r>
            <w:r w:rsidR="00E779F9">
              <w:t>eu</w:t>
            </w:r>
            <w:r w:rsidR="00D20C84">
              <w:t>t-être plus terrible encore...</w:t>
            </w:r>
            <w:r w:rsidR="00E779F9">
              <w:t xml:space="preserve"> plus sournoise !</w:t>
            </w:r>
            <w:r w:rsidR="005D6539">
              <w:t xml:space="preserve"> Aujourd’hui</w:t>
            </w:r>
            <w:r w:rsidR="003D6AA1">
              <w:t>,</w:t>
            </w:r>
            <w:r w:rsidR="005D6539">
              <w:t xml:space="preserve"> c’est Arras qui vit au pied de sa cathédrale en ruines. </w:t>
            </w:r>
          </w:p>
          <w:p w:rsidR="005D6539" w:rsidRDefault="005D6539" w:rsidP="005F30C9"/>
          <w:p w:rsidR="005D6539" w:rsidRDefault="005D6539" w:rsidP="005F30C9">
            <w:r w:rsidRPr="005D6539">
              <w:rPr>
                <w:b/>
              </w:rPr>
              <w:t>L’ARTISTE PEINTRE</w:t>
            </w:r>
            <w:r>
              <w:t xml:space="preserve"> : Et puis Reims et Soisson. </w:t>
            </w:r>
          </w:p>
          <w:p w:rsidR="005D6539" w:rsidRDefault="005D6539" w:rsidP="005F30C9"/>
          <w:p w:rsidR="003D6AA1" w:rsidRDefault="003D6AA1" w:rsidP="005F30C9">
            <w:r w:rsidRPr="003D6AA1">
              <w:rPr>
                <w:b/>
              </w:rPr>
              <w:t>LE PRETRE</w:t>
            </w:r>
            <w:r>
              <w:t xml:space="preserve"> : Noyon, aussi ! </w:t>
            </w:r>
          </w:p>
          <w:p w:rsidR="005D6539" w:rsidRDefault="005D6539" w:rsidP="005F30C9"/>
          <w:p w:rsidR="005D6539" w:rsidRDefault="005D6539" w:rsidP="005F30C9">
            <w:r w:rsidRPr="005D6539">
              <w:rPr>
                <w:b/>
              </w:rPr>
              <w:t>LE MEDECIN</w:t>
            </w:r>
            <w:r>
              <w:t> : Demain</w:t>
            </w:r>
            <w:r w:rsidR="00BE02F0">
              <w:t>, dans 20 ans, dans un siècle... les armes atteind</w:t>
            </w:r>
            <w:r>
              <w:t>ront d’</w:t>
            </w:r>
            <w:r w:rsidR="00BE02F0">
              <w:t>autres victimes...</w:t>
            </w:r>
            <w:r>
              <w:t xml:space="preserve">et d’autres cathédrales ! </w:t>
            </w:r>
          </w:p>
          <w:p w:rsidR="005D6539" w:rsidRDefault="005D6539" w:rsidP="005F30C9"/>
          <w:p w:rsidR="005D6539" w:rsidRDefault="005D6539" w:rsidP="005F30C9">
            <w:r w:rsidRPr="005D6539">
              <w:rPr>
                <w:b/>
              </w:rPr>
              <w:t>HORIZON </w:t>
            </w:r>
            <w:r w:rsidRPr="005D6539">
              <w:rPr>
                <w:i/>
              </w:rPr>
              <w:t>(Avec douceur)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 w:rsidR="003D4B0A">
              <w:t>Il en va ainsi de la vie GARANCE</w:t>
            </w:r>
            <w:r>
              <w:t>. La guerre ne meurt jamais. C’est aux hommes à décider s’</w:t>
            </w:r>
            <w:r w:rsidR="00BE02F0">
              <w:t>ils veulent vivre en paix...</w:t>
            </w:r>
            <w:r>
              <w:t xml:space="preserve">ou bien se faire la guerre. </w:t>
            </w:r>
          </w:p>
          <w:p w:rsidR="00E779F9" w:rsidRDefault="00E779F9" w:rsidP="005F30C9"/>
          <w:p w:rsidR="00BE02F0" w:rsidRPr="00BE02F0" w:rsidRDefault="00BE02F0" w:rsidP="005F30C9">
            <w:pPr>
              <w:rPr>
                <w:i/>
              </w:rPr>
            </w:pPr>
            <w:r w:rsidRPr="00BE02F0">
              <w:rPr>
                <w:b/>
              </w:rPr>
              <w:t xml:space="preserve">GARANCE </w:t>
            </w:r>
            <w:r w:rsidRPr="00D20C84">
              <w:rPr>
                <w:i/>
              </w:rPr>
              <w:t>(Horrifié)</w:t>
            </w:r>
            <w:r>
              <w:t> : Mais pourqu</w:t>
            </w:r>
            <w:r w:rsidR="00E138F3">
              <w:t>oi toutes ces guerres alors, quand c</w:t>
            </w:r>
            <w:r>
              <w:t xml:space="preserve">’est si simple de vouloir vivre en paix ! </w:t>
            </w:r>
            <w:r w:rsidRPr="00BE02F0">
              <w:rPr>
                <w:i/>
              </w:rPr>
              <w:t xml:space="preserve">(Tous haussent les épaules en signe d’impuissance) </w:t>
            </w:r>
          </w:p>
          <w:p w:rsidR="00776ED8" w:rsidRDefault="00776ED8" w:rsidP="005F30C9"/>
          <w:p w:rsidR="00776ED8" w:rsidRDefault="00776ED8" w:rsidP="005F30C9">
            <w:r w:rsidRPr="00776ED8">
              <w:rPr>
                <w:b/>
              </w:rPr>
              <w:t>HORIZON </w:t>
            </w:r>
            <w:r>
              <w:t xml:space="preserve">: Mais </w:t>
            </w:r>
            <w:r w:rsidR="00D20C84">
              <w:t xml:space="preserve">tu as le choix GARANCE. Tu peux </w:t>
            </w:r>
            <w:r w:rsidR="00E138F3">
              <w:t xml:space="preserve">t’asseoir sur le sol et refuser d’avancer </w:t>
            </w:r>
            <w:r>
              <w:t xml:space="preserve">! Tu pourras toujours te relever. Regarde les ruines. Peu à peu, elles se relèvent ! </w:t>
            </w:r>
          </w:p>
          <w:p w:rsidR="00BE02F0" w:rsidRDefault="00BE02F0" w:rsidP="005F30C9"/>
          <w:p w:rsidR="00EB0600" w:rsidRPr="00EE2A3E" w:rsidRDefault="00EB0600" w:rsidP="00EB0600">
            <w:pPr>
              <w:jc w:val="center"/>
              <w:rPr>
                <w:sz w:val="20"/>
                <w:szCs w:val="20"/>
              </w:rPr>
            </w:pPr>
            <w:r w:rsidRPr="00EE2A3E">
              <w:rPr>
                <w:sz w:val="20"/>
                <w:szCs w:val="20"/>
                <w:bdr w:val="single" w:sz="4" w:space="0" w:color="auto"/>
              </w:rPr>
              <w:t xml:space="preserve">CHANT : </w:t>
            </w:r>
            <w:hyperlink r:id="rId12" w:history="1">
              <w:r w:rsidR="00BE02F0" w:rsidRPr="00EE2A3E">
                <w:rPr>
                  <w:rStyle w:val="Lienhypertexte"/>
                  <w:sz w:val="20"/>
                  <w:szCs w:val="20"/>
                  <w:bdr w:val="single" w:sz="4" w:space="0" w:color="auto"/>
                </w:rPr>
                <w:t>Dites-moi pourquoi toutes ces guerres ?</w:t>
              </w:r>
            </w:hyperlink>
            <w:r w:rsidR="00EE2A3E" w:rsidRPr="00EE2A3E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Pr="00EE2A3E">
              <w:rPr>
                <w:sz w:val="20"/>
                <w:szCs w:val="20"/>
                <w:bdr w:val="single" w:sz="4" w:space="0" w:color="auto"/>
              </w:rPr>
              <w:t>Petits chanteurs à la Croix de Bois</w:t>
            </w:r>
          </w:p>
          <w:p w:rsidR="00EB0600" w:rsidRDefault="00EB0600" w:rsidP="005F30C9"/>
          <w:p w:rsidR="002A10A7" w:rsidRPr="002A10A7" w:rsidRDefault="00CB25D9" w:rsidP="002A10A7">
            <w:pPr>
              <w:jc w:val="center"/>
              <w:rPr>
                <w:b/>
              </w:rPr>
            </w:pPr>
            <w:r>
              <w:rPr>
                <w:b/>
              </w:rPr>
              <w:t>(Le rideau se ferme ; p</w:t>
            </w:r>
            <w:r w:rsidR="002A10A7" w:rsidRPr="002A10A7">
              <w:rPr>
                <w:b/>
              </w:rPr>
              <w:t>u</w:t>
            </w:r>
            <w:r w:rsidR="009E0D53">
              <w:rPr>
                <w:b/>
              </w:rPr>
              <w:t>is il s’ouvre sur le jardin du V</w:t>
            </w:r>
            <w:r w:rsidR="002A10A7" w:rsidRPr="002A10A7">
              <w:rPr>
                <w:b/>
              </w:rPr>
              <w:t xml:space="preserve">ent) </w:t>
            </w:r>
          </w:p>
          <w:p w:rsidR="000E78C5" w:rsidRDefault="000E78C5" w:rsidP="000E78C5"/>
        </w:tc>
        <w:tc>
          <w:tcPr>
            <w:tcW w:w="1591" w:type="dxa"/>
          </w:tcPr>
          <w:p w:rsidR="00117285" w:rsidRDefault="00117285" w:rsidP="00DA3BCF"/>
          <w:p w:rsidR="00B21BDD" w:rsidRDefault="00B21BDD" w:rsidP="00A75FC1">
            <w:pPr>
              <w:jc w:val="center"/>
            </w:pPr>
          </w:p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B21BDD" w:rsidRPr="00B21BDD" w:rsidRDefault="00B21BDD" w:rsidP="00B21BDD">
            <w:pPr>
              <w:jc w:val="center"/>
              <w:rPr>
                <w:b/>
              </w:rPr>
            </w:pPr>
            <w:r w:rsidRPr="00B21BDD">
              <w:rPr>
                <w:b/>
              </w:rPr>
              <w:t>BRUITAGE</w:t>
            </w:r>
          </w:p>
          <w:p w:rsidR="00B21BDD" w:rsidRPr="00B21BDD" w:rsidRDefault="00B21BDD" w:rsidP="00DA3BCF">
            <w:pPr>
              <w:rPr>
                <w:b/>
              </w:rPr>
            </w:pPr>
            <w:r w:rsidRPr="00B21BDD">
              <w:rPr>
                <w:b/>
              </w:rPr>
              <w:t>La pluie + pas dans la boue</w:t>
            </w:r>
          </w:p>
          <w:p w:rsidR="00B21BDD" w:rsidRPr="00B21BDD" w:rsidRDefault="00B21BDD" w:rsidP="00DA3BCF">
            <w:pPr>
              <w:rPr>
                <w:b/>
              </w:rPr>
            </w:pPr>
          </w:p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Pr="00E138F3" w:rsidRDefault="00E138F3" w:rsidP="00DA3BCF">
            <w:pPr>
              <w:rPr>
                <w:b/>
              </w:rPr>
            </w:pPr>
            <w:r w:rsidRPr="00E138F3">
              <w:rPr>
                <w:b/>
              </w:rPr>
              <w:t>THEATRE DE FIGURINES</w:t>
            </w:r>
            <w:r w:rsidR="006658D0">
              <w:rPr>
                <w:b/>
              </w:rPr>
              <w:t xml:space="preserve"> + BRUITAGES </w:t>
            </w:r>
          </w:p>
          <w:p w:rsidR="00B21BDD" w:rsidRDefault="006658D0" w:rsidP="00DA3BCF">
            <w:r>
              <w:t>Balles et canon</w:t>
            </w:r>
          </w:p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0A0685" w:rsidRDefault="000A0685" w:rsidP="00DA3BCF"/>
          <w:p w:rsidR="00B21BDD" w:rsidRPr="00B21BDD" w:rsidRDefault="00B21BDD" w:rsidP="00B21BDD">
            <w:pPr>
              <w:jc w:val="center"/>
              <w:rPr>
                <w:b/>
              </w:rPr>
            </w:pPr>
            <w:r w:rsidRPr="00B21BDD">
              <w:rPr>
                <w:b/>
              </w:rPr>
              <w:t>BRUITAGE</w:t>
            </w:r>
          </w:p>
          <w:p w:rsidR="00B21BDD" w:rsidRPr="00B21BDD" w:rsidRDefault="00B21BDD" w:rsidP="00B21BDD">
            <w:pPr>
              <w:jc w:val="center"/>
              <w:rPr>
                <w:b/>
              </w:rPr>
            </w:pPr>
            <w:r w:rsidRPr="00B21BDD">
              <w:rPr>
                <w:b/>
              </w:rPr>
              <w:t>Le canon</w:t>
            </w:r>
          </w:p>
          <w:p w:rsidR="00B21BDD" w:rsidRDefault="00DD5335" w:rsidP="00DD5335">
            <w:pPr>
              <w:jc w:val="center"/>
            </w:pPr>
            <w:r>
              <w:t>+</w:t>
            </w:r>
          </w:p>
          <w:p w:rsidR="00DD5335" w:rsidRPr="00DD5335" w:rsidRDefault="00DD5335" w:rsidP="00DD5335">
            <w:pPr>
              <w:jc w:val="center"/>
              <w:rPr>
                <w:b/>
              </w:rPr>
            </w:pPr>
            <w:r w:rsidRPr="00DD5335">
              <w:rPr>
                <w:b/>
              </w:rPr>
              <w:t>Effets lumineux</w:t>
            </w:r>
          </w:p>
          <w:p w:rsidR="00B21BDD" w:rsidRDefault="00B21BDD" w:rsidP="00DA3BCF"/>
          <w:p w:rsidR="00480B8E" w:rsidRDefault="00480B8E" w:rsidP="00DA3BCF"/>
          <w:p w:rsidR="00480B8E" w:rsidRDefault="00480B8E" w:rsidP="00DA3BCF"/>
          <w:p w:rsidR="00480B8E" w:rsidRDefault="00480B8E" w:rsidP="00DA3BCF"/>
          <w:p w:rsidR="00480B8E" w:rsidRDefault="00480B8E" w:rsidP="00DA3BCF"/>
          <w:p w:rsidR="00480B8E" w:rsidRDefault="00480B8E" w:rsidP="00DA3BCF"/>
          <w:p w:rsidR="00094606" w:rsidRDefault="00094606" w:rsidP="00DA3BCF">
            <w:pPr>
              <w:rPr>
                <w:color w:val="FF0000"/>
              </w:rPr>
            </w:pPr>
            <w:r w:rsidRPr="00094606">
              <w:rPr>
                <w:color w:val="FF0000"/>
              </w:rPr>
              <w:t>Voir avec les COSMO ?</w:t>
            </w:r>
          </w:p>
          <w:p w:rsidR="00E138F3" w:rsidRDefault="00E138F3" w:rsidP="00DA3BCF">
            <w:pPr>
              <w:rPr>
                <w:color w:val="FF0000"/>
              </w:rPr>
            </w:pPr>
          </w:p>
          <w:p w:rsidR="00AE3F26" w:rsidRDefault="00AE3F26" w:rsidP="00DA3BCF">
            <w:pPr>
              <w:rPr>
                <w:color w:val="FF0000"/>
              </w:rPr>
            </w:pPr>
          </w:p>
          <w:p w:rsidR="00E138F3" w:rsidRPr="00391F04" w:rsidRDefault="00E138F3" w:rsidP="00E138F3">
            <w:pPr>
              <w:jc w:val="center"/>
              <w:rPr>
                <w:b/>
              </w:rPr>
            </w:pPr>
            <w:r w:rsidRPr="00391F04">
              <w:rPr>
                <w:b/>
              </w:rPr>
              <w:t xml:space="preserve">LA LUMIERE A BAISSE </w:t>
            </w:r>
          </w:p>
        </w:tc>
      </w:tr>
    </w:tbl>
    <w:p w:rsidR="00117285" w:rsidRDefault="00117285" w:rsidP="00117285"/>
    <w:p w:rsidR="00117285" w:rsidRDefault="00117285"/>
    <w:sectPr w:rsidR="0011728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7C" w:rsidRDefault="00E3727C">
      <w:pPr>
        <w:spacing w:after="0" w:line="240" w:lineRule="auto"/>
      </w:pPr>
      <w:r>
        <w:separator/>
      </w:r>
    </w:p>
  </w:endnote>
  <w:endnote w:type="continuationSeparator" w:id="0">
    <w:p w:rsidR="00E3727C" w:rsidRDefault="00E3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7C" w:rsidRDefault="00E3727C">
      <w:pPr>
        <w:spacing w:after="0" w:line="240" w:lineRule="auto"/>
      </w:pPr>
      <w:r>
        <w:separator/>
      </w:r>
    </w:p>
  </w:footnote>
  <w:footnote w:type="continuationSeparator" w:id="0">
    <w:p w:rsidR="00E3727C" w:rsidRDefault="00E3727C">
      <w:pPr>
        <w:spacing w:after="0" w:line="240" w:lineRule="auto"/>
      </w:pPr>
      <w:r>
        <w:continuationSeparator/>
      </w:r>
    </w:p>
  </w:footnote>
  <w:footnote w:id="1">
    <w:p w:rsidR="005F30C9" w:rsidRDefault="005F30C9">
      <w:pPr>
        <w:pStyle w:val="Notedebasdepage"/>
      </w:pPr>
      <w:r>
        <w:rPr>
          <w:rStyle w:val="Appelnotedebasdep"/>
        </w:rPr>
        <w:footnoteRef/>
      </w:r>
      <w:r>
        <w:t xml:space="preserve"> Charles BAUDEL</w:t>
      </w:r>
      <w:r>
        <w:tab/>
        <w:t xml:space="preserve">AIRE </w:t>
      </w:r>
    </w:p>
  </w:footnote>
  <w:footnote w:id="2">
    <w:p w:rsidR="00E138F3" w:rsidRDefault="00E138F3">
      <w:pPr>
        <w:pStyle w:val="Notedebasdepage"/>
      </w:pP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02420"/>
      <w:docPartObj>
        <w:docPartGallery w:val="Page Numbers (Top of Page)"/>
        <w:docPartUnique/>
      </w:docPartObj>
    </w:sdtPr>
    <w:sdtEndPr/>
    <w:sdtContent>
      <w:p w:rsidR="00B56B2C" w:rsidRDefault="00117285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71C2D784" wp14:editId="5AD2D9B7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6B2C" w:rsidRDefault="00117285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70B16" w:rsidRPr="00470B1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B56B2C" w:rsidRDefault="00117285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70B16" w:rsidRPr="00470B1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56B2C" w:rsidRDefault="00E372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79F"/>
    <w:multiLevelType w:val="hybridMultilevel"/>
    <w:tmpl w:val="692C5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85"/>
    <w:rsid w:val="00020B56"/>
    <w:rsid w:val="000355F2"/>
    <w:rsid w:val="00094606"/>
    <w:rsid w:val="000A0685"/>
    <w:rsid w:val="000D15B7"/>
    <w:rsid w:val="000E78C5"/>
    <w:rsid w:val="00117285"/>
    <w:rsid w:val="0012169B"/>
    <w:rsid w:val="00286894"/>
    <w:rsid w:val="002A07EF"/>
    <w:rsid w:val="002A10A7"/>
    <w:rsid w:val="003008F9"/>
    <w:rsid w:val="003148B9"/>
    <w:rsid w:val="003819EC"/>
    <w:rsid w:val="00391F04"/>
    <w:rsid w:val="003A4D30"/>
    <w:rsid w:val="003C234F"/>
    <w:rsid w:val="003D4B0A"/>
    <w:rsid w:val="003D6AA1"/>
    <w:rsid w:val="00432C32"/>
    <w:rsid w:val="00470B16"/>
    <w:rsid w:val="00480B8E"/>
    <w:rsid w:val="004C35EE"/>
    <w:rsid w:val="005210A9"/>
    <w:rsid w:val="005606E0"/>
    <w:rsid w:val="005934FC"/>
    <w:rsid w:val="005D6539"/>
    <w:rsid w:val="005E55B0"/>
    <w:rsid w:val="005F30C9"/>
    <w:rsid w:val="00641E53"/>
    <w:rsid w:val="006454B6"/>
    <w:rsid w:val="006658D0"/>
    <w:rsid w:val="00693A0D"/>
    <w:rsid w:val="00730F13"/>
    <w:rsid w:val="00776ED8"/>
    <w:rsid w:val="00795460"/>
    <w:rsid w:val="007C376C"/>
    <w:rsid w:val="007F191F"/>
    <w:rsid w:val="00872B7F"/>
    <w:rsid w:val="00876A27"/>
    <w:rsid w:val="008D6CFD"/>
    <w:rsid w:val="008F1EE0"/>
    <w:rsid w:val="009D394E"/>
    <w:rsid w:val="009E0D53"/>
    <w:rsid w:val="00A4051F"/>
    <w:rsid w:val="00A75FC1"/>
    <w:rsid w:val="00A82E9C"/>
    <w:rsid w:val="00AE3F26"/>
    <w:rsid w:val="00B13172"/>
    <w:rsid w:val="00B21BDD"/>
    <w:rsid w:val="00BE02F0"/>
    <w:rsid w:val="00CB25D9"/>
    <w:rsid w:val="00CB41C2"/>
    <w:rsid w:val="00CC7F98"/>
    <w:rsid w:val="00D20C84"/>
    <w:rsid w:val="00DD41D5"/>
    <w:rsid w:val="00DD5335"/>
    <w:rsid w:val="00E138F3"/>
    <w:rsid w:val="00E3727C"/>
    <w:rsid w:val="00E7682A"/>
    <w:rsid w:val="00E779F9"/>
    <w:rsid w:val="00EB0600"/>
    <w:rsid w:val="00EE2A3E"/>
    <w:rsid w:val="00F1068A"/>
    <w:rsid w:val="00F31778"/>
    <w:rsid w:val="00F56079"/>
    <w:rsid w:val="00F93FF8"/>
    <w:rsid w:val="00F94A9D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285"/>
  </w:style>
  <w:style w:type="character" w:styleId="Lienhypertexte">
    <w:name w:val="Hyperlink"/>
    <w:basedOn w:val="Policepardfaut"/>
    <w:uiPriority w:val="99"/>
    <w:unhideWhenUsed/>
    <w:rsid w:val="00730F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F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F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0F1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30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93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285"/>
  </w:style>
  <w:style w:type="character" w:styleId="Lienhypertexte">
    <w:name w:val="Hyperlink"/>
    <w:basedOn w:val="Policepardfaut"/>
    <w:uiPriority w:val="99"/>
    <w:unhideWhenUsed/>
    <w:rsid w:val="00730F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F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F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0F1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30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93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ywPQJUWl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kZC7sqIm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_8k06KxS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_8k06KxS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B352-F6DA-4677-9032-CD38DDCC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2017-10-15T11:34:00Z</cp:lastPrinted>
  <dcterms:created xsi:type="dcterms:W3CDTF">2017-11-13T19:53:00Z</dcterms:created>
  <dcterms:modified xsi:type="dcterms:W3CDTF">2017-11-13T19:53:00Z</dcterms:modified>
</cp:coreProperties>
</file>