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623C0" w14:textId="65D1FFB3" w:rsidR="00CB2E78" w:rsidRPr="00514917" w:rsidRDefault="00F56A9C" w:rsidP="00CB2E78">
      <w:pPr>
        <w:rPr>
          <w:rFonts w:ascii="Arial" w:hAnsi="Arial" w:cs="Arial"/>
          <w:sz w:val="28"/>
          <w:szCs w:val="28"/>
        </w:rPr>
      </w:pPr>
      <w:r w:rsidRPr="00F56A9C">
        <w:rPr>
          <w:rFonts w:ascii="Arial" w:hAnsi="Arial" w:cs="Arial"/>
          <w:noProof/>
          <w:sz w:val="28"/>
          <w:szCs w:val="28"/>
        </w:rPr>
        <mc:AlternateContent>
          <mc:Choice Requires="wps">
            <w:drawing>
              <wp:anchor distT="45720" distB="45720" distL="114300" distR="114300" simplePos="0" relativeHeight="251662336" behindDoc="0" locked="0" layoutInCell="1" allowOverlap="1" wp14:anchorId="444B587C" wp14:editId="22A4287D">
                <wp:simplePos x="0" y="0"/>
                <wp:positionH relativeFrom="column">
                  <wp:posOffset>3119120</wp:posOffset>
                </wp:positionH>
                <wp:positionV relativeFrom="paragraph">
                  <wp:posOffset>172720</wp:posOffset>
                </wp:positionV>
                <wp:extent cx="2984500" cy="1404620"/>
                <wp:effectExtent l="0" t="0" r="2540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404620"/>
                        </a:xfrm>
                        <a:prstGeom prst="rect">
                          <a:avLst/>
                        </a:prstGeom>
                        <a:solidFill>
                          <a:srgbClr val="FFFFFF"/>
                        </a:solidFill>
                        <a:ln w="9525">
                          <a:solidFill>
                            <a:srgbClr val="000000"/>
                          </a:solidFill>
                          <a:miter lim="800000"/>
                          <a:headEnd/>
                          <a:tailEnd/>
                        </a:ln>
                      </wps:spPr>
                      <wps:txbx>
                        <w:txbxContent>
                          <w:p w14:paraId="0E954BE2" w14:textId="77777777" w:rsidR="00F56A9C" w:rsidRDefault="00F56A9C" w:rsidP="00F56A9C">
                            <w:pPr>
                              <w:rPr>
                                <w:rFonts w:ascii="Verdana" w:hAnsi="Verdana"/>
                                <w:sz w:val="28"/>
                                <w:szCs w:val="28"/>
                              </w:rPr>
                            </w:pPr>
                            <w:r>
                              <w:rPr>
                                <w:rFonts w:ascii="Verdana" w:hAnsi="Verdana"/>
                                <w:sz w:val="28"/>
                                <w:szCs w:val="28"/>
                              </w:rPr>
                              <w:t>Carrefour Pontault Combault</w:t>
                            </w:r>
                          </w:p>
                          <w:p w14:paraId="108CE8C8" w14:textId="77777777" w:rsidR="00F56A9C" w:rsidRPr="009D6463" w:rsidRDefault="00F56A9C" w:rsidP="00F56A9C">
                            <w:pPr>
                              <w:rPr>
                                <w:rFonts w:ascii="Verdana" w:hAnsi="Verdana" w:cs="Arial"/>
                                <w:color w:val="222222"/>
                                <w:sz w:val="28"/>
                                <w:szCs w:val="28"/>
                                <w:shd w:val="clear" w:color="auto" w:fill="FFFFFF"/>
                              </w:rPr>
                            </w:pPr>
                            <w:r w:rsidRPr="009D6463">
                              <w:rPr>
                                <w:rFonts w:ascii="Verdana" w:hAnsi="Verdana" w:cs="Arial"/>
                                <w:color w:val="222222"/>
                                <w:sz w:val="28"/>
                                <w:szCs w:val="28"/>
                                <w:shd w:val="clear" w:color="auto" w:fill="FFFFFF"/>
                              </w:rPr>
                              <w:t xml:space="preserve">Route de Paris, </w:t>
                            </w:r>
                          </w:p>
                          <w:p w14:paraId="08CB05AB" w14:textId="77777777" w:rsidR="00F56A9C" w:rsidRPr="009D6463" w:rsidRDefault="00F56A9C" w:rsidP="00F56A9C">
                            <w:pPr>
                              <w:rPr>
                                <w:rFonts w:ascii="Verdana" w:hAnsi="Verdana"/>
                                <w:sz w:val="28"/>
                                <w:szCs w:val="28"/>
                              </w:rPr>
                            </w:pPr>
                            <w:r w:rsidRPr="009D6463">
                              <w:rPr>
                                <w:rFonts w:ascii="Verdana" w:hAnsi="Verdana" w:cs="Arial"/>
                                <w:color w:val="222222"/>
                                <w:sz w:val="28"/>
                                <w:szCs w:val="28"/>
                                <w:shd w:val="clear" w:color="auto" w:fill="FFFFFF"/>
                              </w:rPr>
                              <w:t>77340 Pontault-Combault</w:t>
                            </w:r>
                          </w:p>
                          <w:p w14:paraId="78E90B7F" w14:textId="2B9858D9" w:rsidR="00F56A9C" w:rsidRDefault="00F56A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B587C" id="_x0000_t202" coordsize="21600,21600" o:spt="202" path="m,l,21600r21600,l21600,xe">
                <v:stroke joinstyle="miter"/>
                <v:path gradientshapeok="t" o:connecttype="rect"/>
              </v:shapetype>
              <v:shape id="Zone de texte 2" o:spid="_x0000_s1026" type="#_x0000_t202" style="position:absolute;margin-left:245.6pt;margin-top:13.6pt;width:2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HxKgIAAEwEAAAOAAAAZHJzL2Uyb0RvYy54bWysVE2P0zAQvSPxHyzfaT7U7m6jpqulSxHS&#10;8iEtXLg5ttNYOB5ju03Kr2fsdEu1wAWRg+XxjJ9n3pvJ6nbsNTlI5xWYmhaznBJpOAhldjX98nn7&#10;6oYSH5gRTIORNT1KT2/XL1+sBlvJEjrQQjqCIMZXg61pF4KtsszzTvbMz8BKg84WXM8Cmm6XCccG&#10;RO91Vub5VTaAE9YBl97j6f3kpOuE37aSh49t62UguqaYW0irS2sT12y9YtXOMdspfkqD/UMWPVMG&#10;Hz1D3bPAyN6p36B6xR14aMOMQ59B2youUw1YTZE/q+axY1amWpAcb880+f8Hyz8cPjmiRE3L4poS&#10;w3oU6StKRYQkQY5BkjKSNFhfYeyjxegwvoYRxU4Fe/sA/JsnBjYdMzt55xwMnWQCkyzizezi6oTj&#10;I0gzvAeBb7F9gAQ0tq6PDCInBNFRrONZIMyDcDwslzfzRY4ujr5ins+vyiRhxqqn69b58FZCT+Km&#10;pg47IMGzw4MPMR1WPYXE1zxoJbZK62S4XbPRjhwYdss2famCZ2HakKGmy0W5mBj4K0Sevj9B9Cpg&#10;22vV1/TmHMSqyNsbI1JTBqb0tMeUtTkRGbmbWAxjM56EaUAckVIHU3vjOOKmA/eDkgFbu6b++545&#10;SYl+Z1CWZTGfx1lIxnxxjRwSd+lpLj3McISqaaBk2m5Cmp9EmL1D+bYqERt1njI55Yotm/g+jVec&#10;iUs7Rf36Cax/AgAA//8DAFBLAwQUAAYACAAAACEA4Rx2Ut4AAAAKAQAADwAAAGRycy9kb3ducmV2&#10;LnhtbEyPQW/CMAyF75P2HyJP2gWNlK4U6JqiDYnTTnTsHhrTVmucrglQ/v3MiZ0sv/f0/Dlfj7YT&#10;Zxx860jBbBqBQKqcaalWsP/avixB+KDJ6M4RKriih3Xx+JDrzLgL7fBchlpwCflMK2hC6DMpfdWg&#10;1X7qeiT2jm6wOvA61NIM+sLltpNxFKXS6pb4QqN73DRY/ZQnqyD9LV8nn99mQrvr9mOo7Nxs9nOl&#10;np/G9zcQAcdwD8MNn9GhYKaDO5HxolOQrGYxRxXEC54cWKU34cBCskxAFrn8/0LxBwAA//8DAFBL&#10;AQItABQABgAIAAAAIQC2gziS/gAAAOEBAAATAAAAAAAAAAAAAAAAAAAAAABbQ29udGVudF9UeXBl&#10;c10ueG1sUEsBAi0AFAAGAAgAAAAhADj9If/WAAAAlAEAAAsAAAAAAAAAAAAAAAAALwEAAF9yZWxz&#10;Ly5yZWxzUEsBAi0AFAAGAAgAAAAhAJfGwfEqAgAATAQAAA4AAAAAAAAAAAAAAAAALgIAAGRycy9l&#10;Mm9Eb2MueG1sUEsBAi0AFAAGAAgAAAAhAOEcdlLeAAAACgEAAA8AAAAAAAAAAAAAAAAAhAQAAGRy&#10;cy9kb3ducmV2LnhtbFBLBQYAAAAABAAEAPMAAACPBQAAAAA=&#10;">
                <v:textbox style="mso-fit-shape-to-text:t">
                  <w:txbxContent>
                    <w:p w14:paraId="0E954BE2" w14:textId="77777777" w:rsidR="00F56A9C" w:rsidRDefault="00F56A9C" w:rsidP="00F56A9C">
                      <w:pPr>
                        <w:rPr>
                          <w:rFonts w:ascii="Verdana" w:hAnsi="Verdana"/>
                          <w:sz w:val="28"/>
                          <w:szCs w:val="28"/>
                        </w:rPr>
                      </w:pPr>
                      <w:r>
                        <w:rPr>
                          <w:rFonts w:ascii="Verdana" w:hAnsi="Verdana"/>
                          <w:sz w:val="28"/>
                          <w:szCs w:val="28"/>
                        </w:rPr>
                        <w:t>Carrefour Pontault Combault</w:t>
                      </w:r>
                    </w:p>
                    <w:p w14:paraId="108CE8C8" w14:textId="77777777" w:rsidR="00F56A9C" w:rsidRPr="009D6463" w:rsidRDefault="00F56A9C" w:rsidP="00F56A9C">
                      <w:pPr>
                        <w:rPr>
                          <w:rFonts w:ascii="Verdana" w:hAnsi="Verdana" w:cs="Arial"/>
                          <w:color w:val="222222"/>
                          <w:sz w:val="28"/>
                          <w:szCs w:val="28"/>
                          <w:shd w:val="clear" w:color="auto" w:fill="FFFFFF"/>
                        </w:rPr>
                      </w:pPr>
                      <w:r w:rsidRPr="009D6463">
                        <w:rPr>
                          <w:rFonts w:ascii="Verdana" w:hAnsi="Verdana" w:cs="Arial"/>
                          <w:color w:val="222222"/>
                          <w:sz w:val="28"/>
                          <w:szCs w:val="28"/>
                          <w:shd w:val="clear" w:color="auto" w:fill="FFFFFF"/>
                        </w:rPr>
                        <w:t xml:space="preserve">Route de Paris, </w:t>
                      </w:r>
                    </w:p>
                    <w:p w14:paraId="08CB05AB" w14:textId="77777777" w:rsidR="00F56A9C" w:rsidRPr="009D6463" w:rsidRDefault="00F56A9C" w:rsidP="00F56A9C">
                      <w:pPr>
                        <w:rPr>
                          <w:rFonts w:ascii="Verdana" w:hAnsi="Verdana"/>
                          <w:sz w:val="28"/>
                          <w:szCs w:val="28"/>
                        </w:rPr>
                      </w:pPr>
                      <w:r w:rsidRPr="009D6463">
                        <w:rPr>
                          <w:rFonts w:ascii="Verdana" w:hAnsi="Verdana" w:cs="Arial"/>
                          <w:color w:val="222222"/>
                          <w:sz w:val="28"/>
                          <w:szCs w:val="28"/>
                          <w:shd w:val="clear" w:color="auto" w:fill="FFFFFF"/>
                        </w:rPr>
                        <w:t>77340 Pontault-Combault</w:t>
                      </w:r>
                    </w:p>
                    <w:p w14:paraId="78E90B7F" w14:textId="2B9858D9" w:rsidR="00F56A9C" w:rsidRDefault="00F56A9C"/>
                  </w:txbxContent>
                </v:textbox>
                <w10:wrap type="square"/>
              </v:shape>
            </w:pict>
          </mc:Fallback>
        </mc:AlternateContent>
      </w:r>
      <w:r>
        <w:rPr>
          <w:rFonts w:ascii="Arial" w:hAnsi="Arial" w:cs="Arial"/>
          <w:noProof/>
          <w:sz w:val="28"/>
          <w:szCs w:val="28"/>
        </w:rPr>
        <w:drawing>
          <wp:inline distT="0" distB="0" distL="0" distR="0" wp14:anchorId="7AAE3DFC" wp14:editId="098CEFD3">
            <wp:extent cx="2622550" cy="17462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p>
    <w:p w14:paraId="3DC6420F" w14:textId="63D8DACF" w:rsidR="00CB2E78" w:rsidRDefault="00CB2E78" w:rsidP="00CB2E78">
      <w:pPr>
        <w:jc w:val="both"/>
        <w:rPr>
          <w:rFonts w:ascii="Arial" w:hAnsi="Arial" w:cs="Arial"/>
          <w:sz w:val="28"/>
          <w:szCs w:val="28"/>
        </w:rPr>
      </w:pPr>
      <w:r>
        <w:rPr>
          <w:rFonts w:ascii="Arial" w:hAnsi="Arial" w:cs="Arial"/>
          <w:b/>
          <w:bCs/>
          <w:sz w:val="28"/>
          <w:szCs w:val="28"/>
          <w:u w:val="single"/>
        </w:rPr>
        <w:t>Ac</w:t>
      </w:r>
      <w:r w:rsidR="00C81863">
        <w:rPr>
          <w:rFonts w:ascii="Arial" w:hAnsi="Arial" w:cs="Arial"/>
          <w:b/>
          <w:bCs/>
          <w:sz w:val="28"/>
          <w:szCs w:val="28"/>
          <w:u w:val="single"/>
        </w:rPr>
        <w:t>t</w:t>
      </w:r>
      <w:r>
        <w:rPr>
          <w:rFonts w:ascii="Arial" w:hAnsi="Arial" w:cs="Arial"/>
          <w:b/>
          <w:bCs/>
          <w:sz w:val="28"/>
          <w:szCs w:val="28"/>
          <w:u w:val="single"/>
        </w:rPr>
        <w:t>ivité 3</w:t>
      </w:r>
      <w:r w:rsidRPr="00514917">
        <w:rPr>
          <w:rFonts w:ascii="Arial" w:hAnsi="Arial" w:cs="Arial"/>
          <w:sz w:val="28"/>
          <w:szCs w:val="28"/>
        </w:rPr>
        <w:t xml:space="preserve"> : </w:t>
      </w:r>
      <w:r>
        <w:rPr>
          <w:rFonts w:ascii="Arial" w:hAnsi="Arial" w:cs="Arial"/>
          <w:sz w:val="28"/>
          <w:szCs w:val="28"/>
        </w:rPr>
        <w:t>A</w:t>
      </w:r>
      <w:r w:rsidRPr="00514917">
        <w:rPr>
          <w:rFonts w:ascii="Arial" w:hAnsi="Arial" w:cs="Arial"/>
          <w:sz w:val="28"/>
          <w:szCs w:val="28"/>
        </w:rPr>
        <w:t>nalyser la vente par correspondance papier</w:t>
      </w:r>
    </w:p>
    <w:p w14:paraId="114F110B" w14:textId="226718AB" w:rsidR="00F56A9C" w:rsidRDefault="00F56A9C" w:rsidP="00CB2E78">
      <w:pPr>
        <w:jc w:val="both"/>
        <w:rPr>
          <w:rFonts w:ascii="Arial" w:hAnsi="Arial" w:cs="Arial"/>
          <w:sz w:val="28"/>
          <w:szCs w:val="28"/>
        </w:rPr>
      </w:pPr>
      <w:r>
        <w:rPr>
          <w:rFonts w:ascii="Arial" w:hAnsi="Arial" w:cs="Arial"/>
          <w:sz w:val="28"/>
          <w:szCs w:val="28"/>
        </w:rPr>
        <w:t>A l’aide du document 3, répondre aux questions suivantes :</w:t>
      </w:r>
    </w:p>
    <w:p w14:paraId="383636E2" w14:textId="14967326" w:rsidR="00F56A9C" w:rsidRPr="00514917" w:rsidRDefault="00F56A9C" w:rsidP="00F56A9C">
      <w:pPr>
        <w:pStyle w:val="NormalWeb"/>
        <w:numPr>
          <w:ilvl w:val="0"/>
          <w:numId w:val="1"/>
        </w:numPr>
        <w:rPr>
          <w:rFonts w:ascii="Arial" w:hAnsi="Arial" w:cs="Arial"/>
          <w:sz w:val="28"/>
          <w:szCs w:val="28"/>
        </w:rPr>
      </w:pPr>
      <w:r>
        <w:rPr>
          <w:rFonts w:ascii="Arial" w:hAnsi="Arial" w:cs="Arial"/>
          <w:sz w:val="28"/>
          <w:szCs w:val="28"/>
        </w:rPr>
        <w:t>Retrouver le nom de</w:t>
      </w:r>
      <w:r w:rsidRPr="00514917">
        <w:rPr>
          <w:rFonts w:ascii="Arial" w:hAnsi="Arial" w:cs="Arial"/>
          <w:sz w:val="28"/>
          <w:szCs w:val="28"/>
        </w:rPr>
        <w:t xml:space="preserve"> la vente à distance présentée dans le document 3 ?</w:t>
      </w:r>
    </w:p>
    <w:p w14:paraId="12E448C2" w14:textId="77777777" w:rsidR="00F56A9C" w:rsidRPr="00514917" w:rsidRDefault="00F56A9C" w:rsidP="00F56A9C">
      <w:pPr>
        <w:pStyle w:val="NormalWeb"/>
        <w:rPr>
          <w:rFonts w:ascii="Arial" w:hAnsi="Arial" w:cs="Arial"/>
          <w:sz w:val="28"/>
          <w:szCs w:val="28"/>
        </w:rPr>
      </w:pPr>
      <w:r>
        <w:rPr>
          <w:rFonts w:ascii="Arial" w:hAnsi="Arial" w:cs="Arial"/>
          <w:sz w:val="28"/>
          <w:szCs w:val="28"/>
        </w:rPr>
        <w:t>…………………………………………………………………………………….</w:t>
      </w:r>
    </w:p>
    <w:p w14:paraId="5AC7E6FC" w14:textId="5E0BA7FB" w:rsidR="00F56A9C" w:rsidRPr="00514917" w:rsidRDefault="00F56A9C" w:rsidP="00F56A9C">
      <w:pPr>
        <w:pStyle w:val="NormalWeb"/>
        <w:numPr>
          <w:ilvl w:val="0"/>
          <w:numId w:val="1"/>
        </w:numPr>
        <w:rPr>
          <w:rFonts w:ascii="Arial" w:hAnsi="Arial" w:cs="Arial"/>
          <w:sz w:val="28"/>
          <w:szCs w:val="28"/>
        </w:rPr>
      </w:pPr>
      <w:r>
        <w:rPr>
          <w:rFonts w:ascii="Arial" w:hAnsi="Arial" w:cs="Arial"/>
          <w:sz w:val="28"/>
          <w:szCs w:val="28"/>
        </w:rPr>
        <w:t>Expliquer p</w:t>
      </w:r>
      <w:r w:rsidRPr="00514917">
        <w:rPr>
          <w:rFonts w:ascii="Arial" w:hAnsi="Arial" w:cs="Arial"/>
          <w:sz w:val="28"/>
          <w:szCs w:val="28"/>
        </w:rPr>
        <w:t>ourquoi certaines entreprises l’ont supprimé ?</w:t>
      </w:r>
    </w:p>
    <w:p w14:paraId="41F52757" w14:textId="45BDBF4B" w:rsidR="00F56A9C" w:rsidRDefault="00F56A9C" w:rsidP="00965826">
      <w:pPr>
        <w:rPr>
          <w:rFonts w:ascii="Arial" w:hAnsi="Arial" w:cs="Arial"/>
          <w:sz w:val="28"/>
          <w:szCs w:val="28"/>
        </w:rPr>
      </w:pPr>
      <w:r>
        <w:rPr>
          <w:rFonts w:ascii="Arial" w:hAnsi="Arial" w:cs="Arial"/>
          <w:sz w:val="28"/>
          <w:szCs w:val="28"/>
        </w:rPr>
        <w:t>…………………………………………………………………………………….</w:t>
      </w:r>
    </w:p>
    <w:p w14:paraId="621887BE" w14:textId="77777777" w:rsidR="00965826" w:rsidRPr="00514917" w:rsidRDefault="00965826" w:rsidP="00965826">
      <w:pPr>
        <w:rPr>
          <w:rFonts w:ascii="Arial" w:hAnsi="Arial" w:cs="Arial"/>
          <w:sz w:val="28"/>
          <w:szCs w:val="28"/>
        </w:rPr>
      </w:pPr>
      <w:r>
        <w:rPr>
          <w:rFonts w:ascii="Arial" w:hAnsi="Arial" w:cs="Arial"/>
          <w:sz w:val="28"/>
          <w:szCs w:val="28"/>
        </w:rPr>
        <w:t>…………………………………………………………………………………………………………………………………………………………………………</w:t>
      </w:r>
    </w:p>
    <w:p w14:paraId="74F30D9E" w14:textId="77777777" w:rsidR="00F56A9C" w:rsidRPr="00514917" w:rsidRDefault="00F56A9C" w:rsidP="00F56A9C">
      <w:pPr>
        <w:pStyle w:val="NormalWeb"/>
        <w:numPr>
          <w:ilvl w:val="0"/>
          <w:numId w:val="1"/>
        </w:numPr>
        <w:rPr>
          <w:rFonts w:ascii="Arial" w:hAnsi="Arial" w:cs="Arial"/>
          <w:sz w:val="28"/>
          <w:szCs w:val="28"/>
        </w:rPr>
      </w:pPr>
      <w:r w:rsidRPr="00514917">
        <w:rPr>
          <w:rFonts w:ascii="Arial" w:hAnsi="Arial" w:cs="Arial"/>
          <w:sz w:val="28"/>
          <w:szCs w:val="28"/>
        </w:rPr>
        <w:t>Compléter le tableau en indiquant les avantages et les inconvénients de la suppression de cette technique de vente</w:t>
      </w:r>
    </w:p>
    <w:tbl>
      <w:tblPr>
        <w:tblStyle w:val="Grilledutableau"/>
        <w:tblW w:w="0" w:type="auto"/>
        <w:jc w:val="center"/>
        <w:tblLook w:val="04A0" w:firstRow="1" w:lastRow="0" w:firstColumn="1" w:lastColumn="0" w:noHBand="0" w:noVBand="1"/>
      </w:tblPr>
      <w:tblGrid>
        <w:gridCol w:w="4663"/>
        <w:gridCol w:w="4397"/>
      </w:tblGrid>
      <w:tr w:rsidR="00F56A9C" w:rsidRPr="00514917" w14:paraId="1DE70178" w14:textId="77777777" w:rsidTr="002F0AB9">
        <w:trPr>
          <w:jc w:val="center"/>
        </w:trPr>
        <w:tc>
          <w:tcPr>
            <w:tcW w:w="5386" w:type="dxa"/>
            <w:vAlign w:val="center"/>
          </w:tcPr>
          <w:p w14:paraId="2B5E5E83" w14:textId="77777777" w:rsidR="00F56A9C" w:rsidRPr="00514917" w:rsidRDefault="00F56A9C" w:rsidP="002F0AB9">
            <w:pPr>
              <w:pStyle w:val="NormalWeb"/>
              <w:jc w:val="center"/>
              <w:rPr>
                <w:rFonts w:ascii="Arial" w:hAnsi="Arial" w:cs="Arial"/>
                <w:sz w:val="28"/>
                <w:szCs w:val="28"/>
              </w:rPr>
            </w:pPr>
            <w:r w:rsidRPr="00514917">
              <w:rPr>
                <w:rFonts w:ascii="Arial" w:hAnsi="Arial" w:cs="Arial"/>
                <w:sz w:val="28"/>
                <w:szCs w:val="28"/>
              </w:rPr>
              <w:t>Avantages</w:t>
            </w:r>
          </w:p>
        </w:tc>
        <w:tc>
          <w:tcPr>
            <w:tcW w:w="4964" w:type="dxa"/>
            <w:vAlign w:val="center"/>
          </w:tcPr>
          <w:p w14:paraId="5E5C81A8" w14:textId="77777777" w:rsidR="00F56A9C" w:rsidRPr="00514917" w:rsidRDefault="00F56A9C" w:rsidP="002F0AB9">
            <w:pPr>
              <w:pStyle w:val="NormalWeb"/>
              <w:jc w:val="center"/>
              <w:rPr>
                <w:rFonts w:ascii="Arial" w:hAnsi="Arial" w:cs="Arial"/>
                <w:sz w:val="28"/>
                <w:szCs w:val="28"/>
              </w:rPr>
            </w:pPr>
            <w:r w:rsidRPr="00514917">
              <w:rPr>
                <w:rFonts w:ascii="Arial" w:hAnsi="Arial" w:cs="Arial"/>
                <w:sz w:val="28"/>
                <w:szCs w:val="28"/>
              </w:rPr>
              <w:t>Inconvénients</w:t>
            </w:r>
          </w:p>
        </w:tc>
      </w:tr>
      <w:tr w:rsidR="00F56A9C" w:rsidRPr="00514917" w14:paraId="05E56033" w14:textId="77777777" w:rsidTr="002F0AB9">
        <w:trPr>
          <w:jc w:val="center"/>
        </w:trPr>
        <w:tc>
          <w:tcPr>
            <w:tcW w:w="5386" w:type="dxa"/>
            <w:vAlign w:val="center"/>
          </w:tcPr>
          <w:p w14:paraId="4230209A" w14:textId="77777777" w:rsidR="00F56A9C" w:rsidRPr="00514917" w:rsidRDefault="00F56A9C" w:rsidP="002F0AB9">
            <w:pPr>
              <w:pStyle w:val="NormalWeb"/>
              <w:rPr>
                <w:rFonts w:ascii="Arial" w:hAnsi="Arial" w:cs="Arial"/>
                <w:sz w:val="28"/>
                <w:szCs w:val="28"/>
              </w:rPr>
            </w:pPr>
          </w:p>
          <w:p w14:paraId="4B5F7CC6" w14:textId="77777777" w:rsidR="00F56A9C" w:rsidRPr="00514917" w:rsidRDefault="00F56A9C" w:rsidP="002F0AB9">
            <w:pPr>
              <w:pStyle w:val="NormalWeb"/>
              <w:rPr>
                <w:rFonts w:ascii="Arial" w:hAnsi="Arial" w:cs="Arial"/>
                <w:sz w:val="28"/>
                <w:szCs w:val="28"/>
              </w:rPr>
            </w:pPr>
          </w:p>
          <w:p w14:paraId="2942A70D" w14:textId="77777777" w:rsidR="00F56A9C" w:rsidRPr="00514917" w:rsidRDefault="00F56A9C" w:rsidP="002F0AB9">
            <w:pPr>
              <w:pStyle w:val="NormalWeb"/>
              <w:rPr>
                <w:rFonts w:ascii="Arial" w:hAnsi="Arial" w:cs="Arial"/>
                <w:sz w:val="28"/>
                <w:szCs w:val="28"/>
              </w:rPr>
            </w:pPr>
          </w:p>
          <w:p w14:paraId="7D0F5F82" w14:textId="00383C54" w:rsidR="00F56A9C" w:rsidRDefault="00F56A9C" w:rsidP="002F0AB9">
            <w:pPr>
              <w:pStyle w:val="NormalWeb"/>
              <w:rPr>
                <w:rFonts w:ascii="Arial" w:hAnsi="Arial" w:cs="Arial"/>
                <w:sz w:val="28"/>
                <w:szCs w:val="28"/>
              </w:rPr>
            </w:pPr>
          </w:p>
          <w:p w14:paraId="086F0476" w14:textId="260AE136" w:rsidR="00F56A9C" w:rsidRDefault="00F56A9C" w:rsidP="002F0AB9">
            <w:pPr>
              <w:pStyle w:val="NormalWeb"/>
              <w:rPr>
                <w:rFonts w:ascii="Arial" w:hAnsi="Arial" w:cs="Arial"/>
                <w:sz w:val="28"/>
                <w:szCs w:val="28"/>
              </w:rPr>
            </w:pPr>
          </w:p>
          <w:p w14:paraId="0A6E9B45" w14:textId="5047554F" w:rsidR="00F56A9C" w:rsidRDefault="00F56A9C" w:rsidP="002F0AB9">
            <w:pPr>
              <w:pStyle w:val="NormalWeb"/>
              <w:rPr>
                <w:rFonts w:ascii="Arial" w:hAnsi="Arial" w:cs="Arial"/>
                <w:sz w:val="28"/>
                <w:szCs w:val="28"/>
              </w:rPr>
            </w:pPr>
          </w:p>
          <w:p w14:paraId="5BA09279" w14:textId="3A201B27" w:rsidR="00F56A9C" w:rsidRDefault="00F56A9C" w:rsidP="002F0AB9">
            <w:pPr>
              <w:pStyle w:val="NormalWeb"/>
              <w:rPr>
                <w:rFonts w:ascii="Arial" w:hAnsi="Arial" w:cs="Arial"/>
                <w:sz w:val="28"/>
                <w:szCs w:val="28"/>
              </w:rPr>
            </w:pPr>
          </w:p>
          <w:p w14:paraId="51CFEA7F" w14:textId="77777777" w:rsidR="00F56A9C" w:rsidRPr="00514917" w:rsidRDefault="00F56A9C" w:rsidP="002F0AB9">
            <w:pPr>
              <w:pStyle w:val="NormalWeb"/>
              <w:rPr>
                <w:rFonts w:ascii="Arial" w:hAnsi="Arial" w:cs="Arial"/>
                <w:sz w:val="28"/>
                <w:szCs w:val="28"/>
              </w:rPr>
            </w:pPr>
          </w:p>
        </w:tc>
        <w:tc>
          <w:tcPr>
            <w:tcW w:w="4964" w:type="dxa"/>
            <w:vAlign w:val="center"/>
          </w:tcPr>
          <w:p w14:paraId="3063F61C" w14:textId="77777777" w:rsidR="00F56A9C" w:rsidRPr="00514917" w:rsidRDefault="00F56A9C" w:rsidP="002F0AB9">
            <w:pPr>
              <w:pStyle w:val="NormalWeb"/>
              <w:rPr>
                <w:rFonts w:ascii="Arial" w:hAnsi="Arial" w:cs="Arial"/>
                <w:sz w:val="28"/>
                <w:szCs w:val="28"/>
              </w:rPr>
            </w:pPr>
          </w:p>
        </w:tc>
      </w:tr>
    </w:tbl>
    <w:p w14:paraId="4BA837B4" w14:textId="1FC17088" w:rsidR="00F56A9C" w:rsidRPr="00514917" w:rsidRDefault="00F56A9C" w:rsidP="00F56A9C">
      <w:pPr>
        <w:pStyle w:val="NormalWeb"/>
        <w:numPr>
          <w:ilvl w:val="0"/>
          <w:numId w:val="1"/>
        </w:numPr>
        <w:rPr>
          <w:rFonts w:ascii="Arial" w:hAnsi="Arial" w:cs="Arial"/>
          <w:sz w:val="28"/>
          <w:szCs w:val="28"/>
        </w:rPr>
      </w:pPr>
      <w:r>
        <w:rPr>
          <w:rFonts w:ascii="Arial" w:hAnsi="Arial" w:cs="Arial"/>
          <w:sz w:val="28"/>
          <w:szCs w:val="28"/>
        </w:rPr>
        <w:lastRenderedPageBreak/>
        <w:t>Expliquer p</w:t>
      </w:r>
      <w:r w:rsidRPr="00514917">
        <w:rPr>
          <w:rFonts w:ascii="Arial" w:hAnsi="Arial" w:cs="Arial"/>
          <w:sz w:val="28"/>
          <w:szCs w:val="28"/>
        </w:rPr>
        <w:t>ourquoi des entreprises maintiennent cette technique de vente ?</w:t>
      </w:r>
    </w:p>
    <w:p w14:paraId="0F6DD08E" w14:textId="77777777" w:rsidR="00F56A9C" w:rsidRPr="00514917" w:rsidRDefault="00F56A9C" w:rsidP="00F56A9C">
      <w:pPr>
        <w:jc w:val="both"/>
        <w:rPr>
          <w:rFonts w:ascii="Arial" w:hAnsi="Arial" w:cs="Arial"/>
          <w:sz w:val="28"/>
          <w:szCs w:val="28"/>
        </w:rPr>
      </w:pPr>
      <w:r>
        <w:rPr>
          <w:rFonts w:ascii="Arial" w:hAnsi="Arial" w:cs="Arial"/>
          <w:sz w:val="28"/>
          <w:szCs w:val="28"/>
        </w:rPr>
        <w:t>……………………………………………………………………………………………………………………………………………………………………………………………………………………………………………………………….</w:t>
      </w:r>
    </w:p>
    <w:p w14:paraId="5C36B5B0" w14:textId="77777777" w:rsidR="00F56A9C" w:rsidRPr="00514917" w:rsidRDefault="00F56A9C" w:rsidP="00CB2E78">
      <w:pPr>
        <w:jc w:val="both"/>
        <w:rPr>
          <w:rFonts w:ascii="Arial" w:hAnsi="Arial" w:cs="Arial"/>
          <w:sz w:val="28"/>
          <w:szCs w:val="28"/>
        </w:rPr>
      </w:pPr>
    </w:p>
    <w:p w14:paraId="79E113F6" w14:textId="63FB8EF4" w:rsidR="00CB2E78" w:rsidRDefault="00CB2E78" w:rsidP="00CB2E78">
      <w:pPr>
        <w:pStyle w:val="NormalWeb"/>
        <w:rPr>
          <w:rFonts w:ascii="Arial" w:hAnsi="Arial" w:cs="Arial"/>
          <w:b/>
          <w:bCs/>
          <w:sz w:val="28"/>
          <w:szCs w:val="28"/>
        </w:rPr>
      </w:pPr>
      <w:r w:rsidRPr="00514917">
        <w:rPr>
          <w:rFonts w:ascii="Arial" w:hAnsi="Arial" w:cs="Arial"/>
          <w:sz w:val="28"/>
          <w:szCs w:val="28"/>
        </w:rPr>
        <w:t xml:space="preserve">Document 3 : </w:t>
      </w:r>
      <w:r w:rsidRPr="006D5A74">
        <w:rPr>
          <w:rFonts w:ascii="Arial" w:hAnsi="Arial" w:cs="Arial"/>
          <w:b/>
          <w:bCs/>
          <w:sz w:val="28"/>
          <w:szCs w:val="28"/>
        </w:rPr>
        <w:t>La fin du catalogue papier</w:t>
      </w:r>
    </w:p>
    <w:p w14:paraId="31A156E6" w14:textId="44A810F7" w:rsidR="00F56A9C" w:rsidRDefault="00F56A9C" w:rsidP="00CB2E78">
      <w:pPr>
        <w:pStyle w:val="NormalWeb"/>
        <w:rPr>
          <w:rFonts w:ascii="Arial" w:hAnsi="Arial" w:cs="Arial"/>
          <w:b/>
          <w:bCs/>
          <w:sz w:val="28"/>
          <w:szCs w:val="28"/>
        </w:rPr>
      </w:pPr>
      <w:r w:rsidRPr="00514917">
        <w:rPr>
          <w:rFonts w:ascii="Arial" w:hAnsi="Arial" w:cs="Arial"/>
          <w:noProof/>
          <w:sz w:val="28"/>
          <w:szCs w:val="28"/>
        </w:rPr>
        <w:drawing>
          <wp:anchor distT="0" distB="0" distL="114300" distR="114300" simplePos="0" relativeHeight="251660288" behindDoc="1" locked="0" layoutInCell="1" allowOverlap="1" wp14:anchorId="6A528711" wp14:editId="7B3DF6E1">
            <wp:simplePos x="0" y="0"/>
            <wp:positionH relativeFrom="column">
              <wp:posOffset>1964055</wp:posOffset>
            </wp:positionH>
            <wp:positionV relativeFrom="paragraph">
              <wp:posOffset>3175</wp:posOffset>
            </wp:positionV>
            <wp:extent cx="2037600" cy="2523600"/>
            <wp:effectExtent l="0" t="0" r="1270" b="0"/>
            <wp:wrapTight wrapText="bothSides">
              <wp:wrapPolygon edited="0">
                <wp:start x="0" y="0"/>
                <wp:lineTo x="0" y="21361"/>
                <wp:lineTo x="21411" y="21361"/>
                <wp:lineTo x="21411" y="0"/>
                <wp:lineTo x="0" y="0"/>
              </wp:wrapPolygon>
            </wp:wrapTight>
            <wp:docPr id="14" name="Image 14" descr="3sui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suis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600" cy="25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65A60" w14:textId="6355E63F" w:rsidR="00F56A9C" w:rsidRDefault="00F56A9C" w:rsidP="00CB2E78">
      <w:pPr>
        <w:pStyle w:val="NormalWeb"/>
        <w:rPr>
          <w:rFonts w:ascii="Arial" w:hAnsi="Arial" w:cs="Arial"/>
          <w:b/>
          <w:bCs/>
          <w:sz w:val="28"/>
          <w:szCs w:val="28"/>
        </w:rPr>
      </w:pPr>
    </w:p>
    <w:p w14:paraId="716EE2C3" w14:textId="45FE57EA" w:rsidR="00F56A9C" w:rsidRDefault="00F56A9C" w:rsidP="00CB2E78">
      <w:pPr>
        <w:pStyle w:val="NormalWeb"/>
        <w:rPr>
          <w:rFonts w:ascii="Arial" w:hAnsi="Arial" w:cs="Arial"/>
          <w:b/>
          <w:bCs/>
          <w:sz w:val="28"/>
          <w:szCs w:val="28"/>
        </w:rPr>
      </w:pPr>
    </w:p>
    <w:p w14:paraId="497F7643" w14:textId="39E8C268" w:rsidR="00F56A9C" w:rsidRDefault="00F56A9C" w:rsidP="00CB2E78">
      <w:pPr>
        <w:pStyle w:val="NormalWeb"/>
        <w:rPr>
          <w:rFonts w:ascii="Arial" w:hAnsi="Arial" w:cs="Arial"/>
          <w:b/>
          <w:bCs/>
          <w:sz w:val="28"/>
          <w:szCs w:val="28"/>
        </w:rPr>
      </w:pPr>
    </w:p>
    <w:p w14:paraId="3176CFFF" w14:textId="361636AA" w:rsidR="00F56A9C" w:rsidRDefault="00F56A9C" w:rsidP="00CB2E78">
      <w:pPr>
        <w:pStyle w:val="NormalWeb"/>
        <w:rPr>
          <w:rFonts w:ascii="Arial" w:hAnsi="Arial" w:cs="Arial"/>
          <w:b/>
          <w:bCs/>
          <w:sz w:val="28"/>
          <w:szCs w:val="28"/>
        </w:rPr>
      </w:pPr>
    </w:p>
    <w:p w14:paraId="0D3BE71C" w14:textId="4E1DDE5C" w:rsidR="00F56A9C" w:rsidRDefault="00F56A9C" w:rsidP="00CB2E78">
      <w:pPr>
        <w:pStyle w:val="NormalWeb"/>
        <w:rPr>
          <w:rFonts w:ascii="Arial" w:hAnsi="Arial" w:cs="Arial"/>
          <w:b/>
          <w:bCs/>
          <w:sz w:val="28"/>
          <w:szCs w:val="28"/>
        </w:rPr>
      </w:pPr>
    </w:p>
    <w:p w14:paraId="6AE84A4F" w14:textId="77777777" w:rsidR="00F56A9C" w:rsidRPr="00514917" w:rsidRDefault="00F56A9C" w:rsidP="00CB2E78">
      <w:pPr>
        <w:pStyle w:val="NormalWeb"/>
        <w:rPr>
          <w:rFonts w:ascii="Arial" w:hAnsi="Arial" w:cs="Arial"/>
          <w:sz w:val="28"/>
          <w:szCs w:val="28"/>
        </w:rPr>
      </w:pPr>
    </w:p>
    <w:p w14:paraId="60017F80" w14:textId="272B066D" w:rsidR="00E45936" w:rsidRDefault="00E45936" w:rsidP="00CB2E78">
      <w:pPr>
        <w:pStyle w:val="NormalWeb"/>
        <w:rPr>
          <w:rFonts w:ascii="Arial" w:hAnsi="Arial" w:cs="Arial"/>
          <w:sz w:val="28"/>
          <w:szCs w:val="28"/>
        </w:rPr>
      </w:pPr>
      <w:r>
        <w:rPr>
          <w:rFonts w:ascii="Arial" w:hAnsi="Arial" w:cs="Arial"/>
          <w:sz w:val="28"/>
          <w:szCs w:val="28"/>
        </w:rPr>
        <w:t>Depuis 2015</w:t>
      </w:r>
      <w:r w:rsidR="00CB2E78" w:rsidRPr="00514917">
        <w:rPr>
          <w:rFonts w:ascii="Arial" w:hAnsi="Arial" w:cs="Arial"/>
          <w:sz w:val="28"/>
          <w:szCs w:val="28"/>
        </w:rPr>
        <w:t xml:space="preserve">, </w:t>
      </w:r>
      <w:r>
        <w:rPr>
          <w:rFonts w:ascii="Arial" w:hAnsi="Arial" w:cs="Arial"/>
          <w:sz w:val="28"/>
          <w:szCs w:val="28"/>
        </w:rPr>
        <w:t xml:space="preserve">les </w:t>
      </w:r>
      <w:r w:rsidR="00CB2E78" w:rsidRPr="00514917">
        <w:rPr>
          <w:rFonts w:ascii="Arial" w:hAnsi="Arial" w:cs="Arial"/>
          <w:sz w:val="28"/>
          <w:szCs w:val="28"/>
        </w:rPr>
        <w:t>3 Suisses et La Redoute, enseignes « mythiques » de la vente par correspondance française, décidaient d’</w:t>
      </w:r>
      <w:hyperlink r:id="rId9" w:anchor="xtor=CS3-5" w:tgtFrame="_blank" w:history="1">
        <w:r w:rsidR="00CB2E78" w:rsidRPr="00514917">
          <w:rPr>
            <w:rStyle w:val="Lienhypertexte"/>
            <w:rFonts w:ascii="Arial" w:hAnsi="Arial" w:cs="Arial"/>
            <w:sz w:val="28"/>
            <w:szCs w:val="28"/>
          </w:rPr>
          <w:t>abandonner leur catalogue papier</w:t>
        </w:r>
      </w:hyperlink>
      <w:r w:rsidR="00CB2E78" w:rsidRPr="00514917">
        <w:rPr>
          <w:rFonts w:ascii="Arial" w:hAnsi="Arial" w:cs="Arial"/>
          <w:sz w:val="28"/>
          <w:szCs w:val="28"/>
        </w:rPr>
        <w:t xml:space="preserve"> pour se concentrer sur le commerce électronique.</w:t>
      </w:r>
      <w:r>
        <w:rPr>
          <w:rFonts w:ascii="Arial" w:hAnsi="Arial" w:cs="Arial"/>
          <w:sz w:val="28"/>
          <w:szCs w:val="28"/>
        </w:rPr>
        <w:t xml:space="preserve"> </w:t>
      </w:r>
    </w:p>
    <w:p w14:paraId="7D81DB21" w14:textId="67D8B5C0" w:rsidR="00E45936" w:rsidRPr="00514917" w:rsidRDefault="00E45936" w:rsidP="00E45936">
      <w:pPr>
        <w:pStyle w:val="NormalWeb"/>
        <w:rPr>
          <w:rFonts w:ascii="Arial" w:hAnsi="Arial" w:cs="Arial"/>
          <w:sz w:val="28"/>
          <w:szCs w:val="28"/>
        </w:rPr>
      </w:pPr>
      <w:r w:rsidRPr="00514917">
        <w:rPr>
          <w:rFonts w:ascii="Arial" w:hAnsi="Arial" w:cs="Arial"/>
          <w:sz w:val="28"/>
          <w:szCs w:val="28"/>
        </w:rPr>
        <w:t>Le gros catalogue de ces vénérables</w:t>
      </w:r>
      <w:r>
        <w:rPr>
          <w:rFonts w:ascii="Arial" w:hAnsi="Arial" w:cs="Arial"/>
          <w:sz w:val="28"/>
          <w:szCs w:val="28"/>
        </w:rPr>
        <w:t xml:space="preserve"> </w:t>
      </w:r>
      <w:r w:rsidRPr="00514917">
        <w:rPr>
          <w:rFonts w:ascii="Arial" w:hAnsi="Arial" w:cs="Arial"/>
          <w:sz w:val="28"/>
          <w:szCs w:val="28"/>
        </w:rPr>
        <w:t xml:space="preserve">« maisons », tiré à 8 millions d’exemplaires, fut longtemps leur colonne vertébrale. Véritable vitrine, on se le passait entre copines, on le bouquinait pour s’endormir, on aimait à regarder les images, toucher le papier, tourner les pages, comparer…et y revenir. </w:t>
      </w:r>
    </w:p>
    <w:p w14:paraId="42271EA2" w14:textId="77777777" w:rsidR="00E45936" w:rsidRPr="00514917" w:rsidRDefault="00E45936" w:rsidP="00E45936">
      <w:pPr>
        <w:pStyle w:val="NormalWeb"/>
        <w:rPr>
          <w:rFonts w:ascii="Arial" w:hAnsi="Arial" w:cs="Arial"/>
          <w:sz w:val="28"/>
          <w:szCs w:val="28"/>
        </w:rPr>
      </w:pPr>
      <w:r w:rsidRPr="00514917">
        <w:rPr>
          <w:rFonts w:ascii="Arial" w:hAnsi="Arial" w:cs="Arial"/>
          <w:sz w:val="28"/>
          <w:szCs w:val="28"/>
        </w:rPr>
        <w:t xml:space="preserve">L’arrêt de la production de cette « bible » a marqué un véritable </w:t>
      </w:r>
      <w:r w:rsidRPr="00514917">
        <w:rPr>
          <w:rFonts w:ascii="Arial" w:hAnsi="Arial" w:cs="Arial"/>
          <w:sz w:val="28"/>
          <w:szCs w:val="28"/>
          <w:u w:val="single"/>
        </w:rPr>
        <w:t>virage</w:t>
      </w:r>
      <w:r>
        <w:rPr>
          <w:rFonts w:ascii="Arial" w:hAnsi="Arial" w:cs="Arial"/>
          <w:sz w:val="28"/>
          <w:szCs w:val="28"/>
          <w:u w:val="single"/>
        </w:rPr>
        <w:t xml:space="preserve"> </w:t>
      </w:r>
      <w:r w:rsidRPr="00514917">
        <w:rPr>
          <w:rFonts w:ascii="Arial" w:hAnsi="Arial" w:cs="Arial"/>
          <w:sz w:val="28"/>
          <w:szCs w:val="28"/>
          <w:u w:val="single"/>
        </w:rPr>
        <w:t>économique</w:t>
      </w:r>
      <w:r w:rsidRPr="00514917">
        <w:rPr>
          <w:rFonts w:ascii="Arial" w:hAnsi="Arial" w:cs="Arial"/>
          <w:sz w:val="28"/>
          <w:szCs w:val="28"/>
        </w:rPr>
        <w:t xml:space="preserve"> pour ces acteurs « traditionnels » en quête de modernité. Le papier n’est cependant pas tout à fait mort pour eux, car certains petits catalogues spécialisés continuent d’être produits, mieux ciblés, plus personnalisés.</w:t>
      </w:r>
    </w:p>
    <w:p w14:paraId="122B535D" w14:textId="4AC8BF12" w:rsidR="00E45936" w:rsidRDefault="00E45936" w:rsidP="00CB2E78">
      <w:pPr>
        <w:pStyle w:val="NormalWeb"/>
        <w:rPr>
          <w:rFonts w:ascii="Arial" w:hAnsi="Arial" w:cs="Arial"/>
          <w:sz w:val="28"/>
          <w:szCs w:val="28"/>
        </w:rPr>
      </w:pPr>
      <w:r w:rsidRPr="00514917">
        <w:rPr>
          <w:noProof/>
          <w:sz w:val="28"/>
          <w:szCs w:val="28"/>
        </w:rPr>
        <w:lastRenderedPageBreak/>
        <w:drawing>
          <wp:anchor distT="0" distB="0" distL="114300" distR="114300" simplePos="0" relativeHeight="251664384" behindDoc="1" locked="0" layoutInCell="1" allowOverlap="1" wp14:anchorId="14EDE1C4" wp14:editId="27454F9D">
            <wp:simplePos x="0" y="0"/>
            <wp:positionH relativeFrom="column">
              <wp:posOffset>172720</wp:posOffset>
            </wp:positionH>
            <wp:positionV relativeFrom="paragraph">
              <wp:posOffset>179070</wp:posOffset>
            </wp:positionV>
            <wp:extent cx="5302250" cy="3532505"/>
            <wp:effectExtent l="0" t="0" r="0" b="0"/>
            <wp:wrapTight wrapText="bothSides">
              <wp:wrapPolygon edited="0">
                <wp:start x="0" y="0"/>
                <wp:lineTo x="0" y="21433"/>
                <wp:lineTo x="21497" y="21433"/>
                <wp:lineTo x="21497" y="0"/>
                <wp:lineTo x="0" y="0"/>
              </wp:wrapPolygon>
            </wp:wrapTight>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0" cy="3532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5D053" w14:textId="77777777" w:rsidR="00CB2E78" w:rsidRPr="00514917" w:rsidRDefault="00CB2E78" w:rsidP="00CB2E78">
      <w:pPr>
        <w:pStyle w:val="NormalWeb"/>
        <w:rPr>
          <w:rFonts w:ascii="Arial" w:hAnsi="Arial" w:cs="Arial"/>
          <w:sz w:val="28"/>
          <w:szCs w:val="28"/>
        </w:rPr>
      </w:pPr>
      <w:r w:rsidRPr="00514917">
        <w:rPr>
          <w:rFonts w:ascii="Arial" w:hAnsi="Arial" w:cs="Arial"/>
          <w:sz w:val="28"/>
          <w:szCs w:val="28"/>
        </w:rPr>
        <w:t> </w:t>
      </w:r>
      <w:r w:rsidRPr="00514917">
        <w:rPr>
          <w:rStyle w:val="lev"/>
          <w:rFonts w:ascii="Arial" w:hAnsi="Arial" w:cs="Arial"/>
          <w:sz w:val="28"/>
          <w:szCs w:val="28"/>
        </w:rPr>
        <w:t>Qu’en pensent les clients ?</w:t>
      </w:r>
    </w:p>
    <w:p w14:paraId="7215D2DF" w14:textId="77777777" w:rsidR="00CB2E78" w:rsidRPr="00514917" w:rsidRDefault="00CB2E78" w:rsidP="00CB2E78">
      <w:pPr>
        <w:pStyle w:val="NormalWeb"/>
        <w:rPr>
          <w:rFonts w:ascii="Arial" w:hAnsi="Arial" w:cs="Arial"/>
          <w:sz w:val="28"/>
          <w:szCs w:val="28"/>
        </w:rPr>
      </w:pPr>
      <w:r w:rsidRPr="00514917">
        <w:rPr>
          <w:rFonts w:ascii="Arial" w:hAnsi="Arial" w:cs="Arial"/>
          <w:sz w:val="28"/>
          <w:szCs w:val="28"/>
        </w:rPr>
        <w:t>3 Suisses et La Redoute n’ayant pas souhaité s’exprimer sur le sujet, j’ai pris contact avec des clients pour connaître leur opinion sur ce changement, et voir si cette évolution avait modifié leurs comportements d’achat.</w:t>
      </w:r>
    </w:p>
    <w:p w14:paraId="4A47A33B" w14:textId="77777777" w:rsidR="00CB2E78" w:rsidRPr="00514917" w:rsidRDefault="00CB2E78" w:rsidP="00CB2E78">
      <w:pPr>
        <w:pStyle w:val="NormalWeb"/>
        <w:rPr>
          <w:rFonts w:ascii="Arial" w:hAnsi="Arial" w:cs="Arial"/>
          <w:sz w:val="28"/>
          <w:szCs w:val="28"/>
        </w:rPr>
      </w:pPr>
      <w:r w:rsidRPr="00514917">
        <w:rPr>
          <w:rFonts w:ascii="Arial" w:hAnsi="Arial" w:cs="Arial"/>
          <w:sz w:val="28"/>
          <w:szCs w:val="28"/>
        </w:rPr>
        <w:t xml:space="preserve">Pour Katia de Paris, jeune cadre dynamique, feuilleter le catalogue était un plaisir et elle se laissait facilement aller vers des achats « coup de </w:t>
      </w:r>
      <w:proofErr w:type="spellStart"/>
      <w:r w:rsidRPr="00514917">
        <w:rPr>
          <w:rFonts w:ascii="Arial" w:hAnsi="Arial" w:cs="Arial"/>
          <w:sz w:val="28"/>
          <w:szCs w:val="28"/>
        </w:rPr>
        <w:t>coeur</w:t>
      </w:r>
      <w:proofErr w:type="spellEnd"/>
      <w:r w:rsidRPr="00514917">
        <w:rPr>
          <w:rFonts w:ascii="Arial" w:hAnsi="Arial" w:cs="Arial"/>
          <w:sz w:val="28"/>
          <w:szCs w:val="28"/>
        </w:rPr>
        <w:t> ». Achats impulsifs ? Depuis l’abandon du catalogue papier, cette cliente de La Redoute est devenue plus raisonnable. Le catalogue agissait comme une tentation, et désormais elle se rend sur l’appli mobile pour n’acheter que des produits « utiles ». Du coup, elle consomme moins, car elle est moins tentée ! Finalement, l’abandon du catalogue papier lui fait faire des économies !</w:t>
      </w:r>
    </w:p>
    <w:p w14:paraId="394DEFC4" w14:textId="621C8007" w:rsidR="00CB2E78" w:rsidRDefault="00CB2E78" w:rsidP="00CB2E78">
      <w:pPr>
        <w:pStyle w:val="NormalWeb"/>
        <w:rPr>
          <w:rFonts w:ascii="Arial" w:hAnsi="Arial" w:cs="Arial"/>
          <w:sz w:val="28"/>
          <w:szCs w:val="28"/>
        </w:rPr>
      </w:pPr>
      <w:r w:rsidRPr="00514917">
        <w:rPr>
          <w:rFonts w:ascii="Arial" w:hAnsi="Arial" w:cs="Arial"/>
          <w:sz w:val="28"/>
          <w:szCs w:val="28"/>
        </w:rPr>
        <w:t>Annick de Bordeaux, mère de famille à la retraite, ne s’est quant à elle pas rendue compte de la suppression du gros catalogue des 3Suisses. Elle est finalement satisfaite de ne plus recevoir de gros catalogue, car elle ne commandait plus beaucoup et qu’elle y voit moins de gaspillage de papier.</w:t>
      </w:r>
    </w:p>
    <w:p w14:paraId="7A687DFB" w14:textId="77777777" w:rsidR="00965826" w:rsidRPr="00514917" w:rsidRDefault="00965826" w:rsidP="00CB2E78">
      <w:pPr>
        <w:pStyle w:val="NormalWeb"/>
        <w:rPr>
          <w:rFonts w:ascii="Arial" w:hAnsi="Arial" w:cs="Arial"/>
          <w:sz w:val="28"/>
          <w:szCs w:val="28"/>
        </w:rPr>
      </w:pPr>
      <w:bookmarkStart w:id="0" w:name="_GoBack"/>
      <w:bookmarkEnd w:id="0"/>
    </w:p>
    <w:p w14:paraId="7DF40A2A" w14:textId="77777777" w:rsidR="00CB2E78" w:rsidRPr="00514917" w:rsidRDefault="00CB2E78" w:rsidP="00CB2E78">
      <w:pPr>
        <w:pStyle w:val="NormalWeb"/>
        <w:rPr>
          <w:rFonts w:ascii="Arial" w:hAnsi="Arial" w:cs="Arial"/>
          <w:sz w:val="28"/>
          <w:szCs w:val="28"/>
        </w:rPr>
      </w:pPr>
      <w:r w:rsidRPr="00514917">
        <w:rPr>
          <w:rFonts w:ascii="Arial" w:hAnsi="Arial" w:cs="Arial"/>
          <w:sz w:val="28"/>
          <w:szCs w:val="28"/>
        </w:rPr>
        <w:lastRenderedPageBreak/>
        <w:t>Effectivement, le catalogue papier dispose de certaines vertus :</w:t>
      </w:r>
    </w:p>
    <w:p w14:paraId="1636F6E7" w14:textId="77777777" w:rsidR="00CB2E78" w:rsidRPr="00514917" w:rsidRDefault="00CB2E78" w:rsidP="00CB2E78">
      <w:pPr>
        <w:pStyle w:val="NormalWeb"/>
        <w:rPr>
          <w:rFonts w:ascii="Arial" w:hAnsi="Arial" w:cs="Arial"/>
          <w:sz w:val="28"/>
          <w:szCs w:val="28"/>
        </w:rPr>
      </w:pPr>
      <w:r w:rsidRPr="00514917">
        <w:rPr>
          <w:rFonts w:ascii="Arial" w:hAnsi="Arial" w:cs="Arial"/>
          <w:sz w:val="28"/>
          <w:szCs w:val="28"/>
        </w:rPr>
        <w:t>– il est concret : on peut voir les produits couchés sur un support matériel</w:t>
      </w:r>
      <w:r w:rsidRPr="00514917">
        <w:rPr>
          <w:rFonts w:ascii="Arial" w:hAnsi="Arial" w:cs="Arial"/>
          <w:sz w:val="28"/>
          <w:szCs w:val="28"/>
        </w:rPr>
        <w:br/>
        <w:t>– il est attirant : un joli catalogue bien conçu et coloré donne envie de le feuilleter</w:t>
      </w:r>
      <w:r w:rsidRPr="00514917">
        <w:rPr>
          <w:rFonts w:ascii="Arial" w:hAnsi="Arial" w:cs="Arial"/>
          <w:sz w:val="28"/>
          <w:szCs w:val="28"/>
        </w:rPr>
        <w:br/>
        <w:t>– il est durable : on peut le regarder puis y revenir après</w:t>
      </w:r>
    </w:p>
    <w:p w14:paraId="55AAC951" w14:textId="77777777" w:rsidR="00CB2E78" w:rsidRPr="00514917" w:rsidRDefault="00CB2E78" w:rsidP="00CB2E78">
      <w:pPr>
        <w:pStyle w:val="NormalWeb"/>
        <w:rPr>
          <w:rFonts w:ascii="Arial" w:hAnsi="Arial" w:cs="Arial"/>
          <w:sz w:val="28"/>
          <w:szCs w:val="28"/>
        </w:rPr>
      </w:pPr>
      <w:r w:rsidRPr="00514917">
        <w:rPr>
          <w:rFonts w:ascii="Arial" w:hAnsi="Arial" w:cs="Arial"/>
          <w:sz w:val="28"/>
          <w:szCs w:val="28"/>
        </w:rPr>
        <w:t>A contrario, il porte certains handicaps :</w:t>
      </w:r>
    </w:p>
    <w:p w14:paraId="13FA1A9F" w14:textId="77777777" w:rsidR="00CB2E78" w:rsidRPr="00514917" w:rsidRDefault="00CB2E78" w:rsidP="00CB2E78">
      <w:pPr>
        <w:pStyle w:val="NormalWeb"/>
        <w:rPr>
          <w:rFonts w:ascii="Arial" w:hAnsi="Arial" w:cs="Arial"/>
          <w:sz w:val="28"/>
          <w:szCs w:val="28"/>
        </w:rPr>
      </w:pPr>
      <w:r w:rsidRPr="00514917">
        <w:rPr>
          <w:rFonts w:ascii="Arial" w:hAnsi="Arial" w:cs="Arial"/>
          <w:sz w:val="28"/>
          <w:szCs w:val="28"/>
        </w:rPr>
        <w:t>– il n’est pas exhaustif : sur un site de e-commerce, vous pouvez présenter des centaines de milliers d’offres, ce qui est compliqué à réaliser sur papier</w:t>
      </w:r>
      <w:r w:rsidRPr="00514917">
        <w:rPr>
          <w:rFonts w:ascii="Arial" w:hAnsi="Arial" w:cs="Arial"/>
          <w:sz w:val="28"/>
          <w:szCs w:val="28"/>
        </w:rPr>
        <w:br/>
        <w:t>– il n’est pas écologique : bien que les techniques d’impression soient de plus en plus respectueuses de l’environnement, l’empreinte carbone d’un catalogue papier imprimé reste plus importante que celle d’une consultation du même catalogue sur un écran</w:t>
      </w:r>
      <w:r w:rsidRPr="00514917">
        <w:rPr>
          <w:rFonts w:ascii="Arial" w:hAnsi="Arial" w:cs="Arial"/>
          <w:sz w:val="28"/>
          <w:szCs w:val="28"/>
        </w:rPr>
        <w:br/>
        <w:t>– il n’est pas interactif : les informations y restent figées alors que les photos, les descriptions et les prix peuvent être changés à loisir sur un site de e-commerce</w:t>
      </w:r>
    </w:p>
    <w:p w14:paraId="7CDBF257" w14:textId="77777777" w:rsidR="00CB2E78" w:rsidRPr="00514917" w:rsidRDefault="00CB2E78" w:rsidP="00CB2E78">
      <w:pPr>
        <w:pStyle w:val="NormalWeb"/>
        <w:rPr>
          <w:rFonts w:ascii="Arial" w:hAnsi="Arial" w:cs="Arial"/>
          <w:sz w:val="28"/>
          <w:szCs w:val="28"/>
        </w:rPr>
      </w:pPr>
      <w:r w:rsidRPr="00514917">
        <w:rPr>
          <w:rStyle w:val="lev"/>
          <w:rFonts w:ascii="Arial" w:hAnsi="Arial" w:cs="Arial"/>
          <w:sz w:val="28"/>
          <w:szCs w:val="28"/>
        </w:rPr>
        <w:t>Le catalogue papier ne semble vraiment pas mort</w:t>
      </w:r>
    </w:p>
    <w:p w14:paraId="1CECF6BC" w14:textId="77777777" w:rsidR="00CB2E78" w:rsidRDefault="00CB2E78" w:rsidP="00C81863">
      <w:pPr>
        <w:pStyle w:val="NormalWeb"/>
        <w:rPr>
          <w:rFonts w:ascii="Arial" w:hAnsi="Arial" w:cs="Arial"/>
          <w:sz w:val="28"/>
          <w:szCs w:val="28"/>
        </w:rPr>
      </w:pPr>
      <w:r w:rsidRPr="00514917">
        <w:rPr>
          <w:rFonts w:ascii="Arial" w:hAnsi="Arial" w:cs="Arial"/>
          <w:sz w:val="28"/>
          <w:szCs w:val="28"/>
        </w:rPr>
        <w:t xml:space="preserve">Non seulement, donc, les petits catalogues spécialisés de vente à distance continuent d’être distribués en France (AM.PM, </w:t>
      </w:r>
      <w:proofErr w:type="spellStart"/>
      <w:r w:rsidRPr="00514917">
        <w:rPr>
          <w:rFonts w:ascii="Arial" w:hAnsi="Arial" w:cs="Arial"/>
          <w:sz w:val="28"/>
          <w:szCs w:val="28"/>
        </w:rPr>
        <w:t>Taillissime</w:t>
      </w:r>
      <w:proofErr w:type="spellEnd"/>
      <w:r w:rsidRPr="00514917">
        <w:rPr>
          <w:rFonts w:ascii="Arial" w:hAnsi="Arial" w:cs="Arial"/>
          <w:sz w:val="28"/>
          <w:szCs w:val="28"/>
        </w:rPr>
        <w:t xml:space="preserve">, Anne Weyburn, </w:t>
      </w:r>
      <w:proofErr w:type="spellStart"/>
      <w:r w:rsidRPr="00514917">
        <w:rPr>
          <w:rFonts w:ascii="Arial" w:hAnsi="Arial" w:cs="Arial"/>
          <w:sz w:val="28"/>
          <w:szCs w:val="28"/>
        </w:rPr>
        <w:t>Daxon</w:t>
      </w:r>
      <w:proofErr w:type="spellEnd"/>
      <w:r w:rsidRPr="00514917">
        <w:rPr>
          <w:rFonts w:ascii="Arial" w:hAnsi="Arial" w:cs="Arial"/>
          <w:sz w:val="28"/>
          <w:szCs w:val="28"/>
        </w:rPr>
        <w:t xml:space="preserve">, Vitrine Magique…), mais certains acteurs ne peuvent pas s’en passer. L’exemple le plus intéressant est celui de l’anglais </w:t>
      </w:r>
      <w:hyperlink r:id="rId11" w:tgtFrame="_blank" w:history="1">
        <w:r w:rsidRPr="00514917">
          <w:rPr>
            <w:rStyle w:val="Lienhypertexte"/>
            <w:rFonts w:ascii="Arial" w:hAnsi="Arial" w:cs="Arial"/>
            <w:sz w:val="28"/>
            <w:szCs w:val="28"/>
          </w:rPr>
          <w:t>Argos</w:t>
        </w:r>
      </w:hyperlink>
      <w:r w:rsidRPr="00514917">
        <w:rPr>
          <w:rFonts w:ascii="Arial" w:hAnsi="Arial" w:cs="Arial"/>
          <w:sz w:val="28"/>
          <w:szCs w:val="28"/>
        </w:rPr>
        <w:t>, vendeur de produits électroniques. Son catalogue est une véritable institution en Grande Bretagne, une référence. Tant et si bien que non seulement il continue d’être édité, mais qu’en plus il grossit d’année en année et que le vendeur innove en imprimant par exemple sur ce catalogue les avis clients de son site internet.</w:t>
      </w:r>
    </w:p>
    <w:p w14:paraId="49C238FA" w14:textId="77777777" w:rsidR="00CB2E78" w:rsidRPr="009A05B5" w:rsidRDefault="00CB2E78" w:rsidP="00CB2E78">
      <w:pPr>
        <w:pStyle w:val="NormalWeb"/>
        <w:rPr>
          <w:rFonts w:ascii="Arial" w:hAnsi="Arial" w:cs="Arial"/>
          <w:sz w:val="18"/>
          <w:szCs w:val="1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12" w:history="1">
        <w:r w:rsidRPr="009073A9">
          <w:rPr>
            <w:rStyle w:val="Lienhypertexte"/>
            <w:rFonts w:ascii="Arial" w:hAnsi="Arial" w:cs="Arial"/>
            <w:sz w:val="18"/>
            <w:szCs w:val="18"/>
          </w:rPr>
          <w:t>http://www.info-ecommerce.fr</w:t>
        </w:r>
      </w:hyperlink>
    </w:p>
    <w:sectPr w:rsidR="00CB2E78" w:rsidRPr="009A05B5" w:rsidSect="00B8229D">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D05A" w14:textId="77777777" w:rsidR="00EE38B9" w:rsidRDefault="00EE38B9" w:rsidP="00CB2E78">
      <w:pPr>
        <w:spacing w:after="0" w:line="240" w:lineRule="auto"/>
      </w:pPr>
      <w:r>
        <w:separator/>
      </w:r>
    </w:p>
  </w:endnote>
  <w:endnote w:type="continuationSeparator" w:id="0">
    <w:p w14:paraId="69F94393" w14:textId="77777777" w:rsidR="00EE38B9" w:rsidRDefault="00EE38B9" w:rsidP="00CB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286E" w14:textId="15BF646D" w:rsidR="00CB2E78" w:rsidRPr="00C81863" w:rsidRDefault="00CB2E78" w:rsidP="00C81863">
    <w:pPr>
      <w:pStyle w:val="Pieddepage"/>
      <w:rPr>
        <w:rFonts w:ascii="Verdana" w:hAnsi="Verdana"/>
      </w:rPr>
    </w:pPr>
    <w:r w:rsidRPr="00C81863">
      <w:rPr>
        <w:rFonts w:ascii="Verdana" w:hAnsi="Verdana"/>
      </w:rPr>
      <w:t>Thème : la vente à distance : partie 3      Mme Calambe</w:t>
    </w:r>
    <w:sdt>
      <w:sdtPr>
        <w:rPr>
          <w:rFonts w:ascii="Verdana" w:hAnsi="Verdana"/>
        </w:rPr>
        <w:id w:val="1768120591"/>
        <w:docPartObj>
          <w:docPartGallery w:val="Page Numbers (Bottom of Page)"/>
          <w:docPartUnique/>
        </w:docPartObj>
      </w:sdtPr>
      <w:sdtContent>
        <w:r w:rsidR="00C81863" w:rsidRPr="00C81863">
          <w:rPr>
            <w:rFonts w:ascii="Verdana" w:hAnsi="Verdana"/>
          </w:rPr>
          <w:tab/>
        </w:r>
        <w:r w:rsidRPr="00C81863">
          <w:rPr>
            <w:rFonts w:ascii="Verdana" w:hAnsi="Verdana"/>
          </w:rPr>
          <w:fldChar w:fldCharType="begin"/>
        </w:r>
        <w:r w:rsidRPr="00C81863">
          <w:rPr>
            <w:rFonts w:ascii="Verdana" w:hAnsi="Verdana"/>
          </w:rPr>
          <w:instrText>PAGE   \* MERGEFORMAT</w:instrText>
        </w:r>
        <w:r w:rsidRPr="00C81863">
          <w:rPr>
            <w:rFonts w:ascii="Verdana" w:hAnsi="Verdana"/>
          </w:rPr>
          <w:fldChar w:fldCharType="separate"/>
        </w:r>
        <w:r w:rsidRPr="00C81863">
          <w:rPr>
            <w:rFonts w:ascii="Verdana" w:hAnsi="Verdana"/>
          </w:rPr>
          <w:t>2</w:t>
        </w:r>
        <w:r w:rsidRPr="00C81863">
          <w:rPr>
            <w:rFonts w:ascii="Verdana" w:hAnsi="Verdana"/>
          </w:rPr>
          <w:fldChar w:fldCharType="end"/>
        </w:r>
      </w:sdtContent>
    </w:sdt>
  </w:p>
  <w:p w14:paraId="5D898409" w14:textId="77777777" w:rsidR="002346DC" w:rsidRDefault="00EE38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D790" w14:textId="77777777" w:rsidR="00EE38B9" w:rsidRDefault="00EE38B9" w:rsidP="00CB2E78">
      <w:pPr>
        <w:spacing w:after="0" w:line="240" w:lineRule="auto"/>
      </w:pPr>
      <w:r>
        <w:separator/>
      </w:r>
    </w:p>
  </w:footnote>
  <w:footnote w:type="continuationSeparator" w:id="0">
    <w:p w14:paraId="4EFF0F7C" w14:textId="77777777" w:rsidR="00EE38B9" w:rsidRDefault="00EE38B9" w:rsidP="00CB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4408" w14:textId="77777777" w:rsidR="00FE5B8C" w:rsidRDefault="00EE38B9">
    <w:pPr>
      <w:pStyle w:val="En-tte"/>
    </w:pPr>
    <w:r>
      <w:t>2</w:t>
    </w:r>
    <w:r>
      <w:rPr>
        <w:vertAlign w:val="superscript"/>
      </w:rPr>
      <w:t xml:space="preserve"> </w:t>
    </w:r>
    <w:r>
      <w:t>CAPEVS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4DF"/>
    <w:multiLevelType w:val="hybridMultilevel"/>
    <w:tmpl w:val="342842EA"/>
    <w:lvl w:ilvl="0" w:tplc="B2A29DB4">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7A"/>
    <w:rsid w:val="00014DB7"/>
    <w:rsid w:val="003C0D7A"/>
    <w:rsid w:val="008C2C80"/>
    <w:rsid w:val="00965826"/>
    <w:rsid w:val="00C81863"/>
    <w:rsid w:val="00CB2E78"/>
    <w:rsid w:val="00D24127"/>
    <w:rsid w:val="00E45936"/>
    <w:rsid w:val="00EE38B9"/>
    <w:rsid w:val="00F5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B0EB6"/>
  <w15:chartTrackingRefBased/>
  <w15:docId w15:val="{725F0C71-C250-4DD2-B3EF-09F793F8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78"/>
    <w:pPr>
      <w:spacing w:after="200" w:line="276" w:lineRule="auto"/>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2E78"/>
    <w:pPr>
      <w:tabs>
        <w:tab w:val="center" w:pos="4536"/>
        <w:tab w:val="right" w:pos="9072"/>
      </w:tabs>
      <w:spacing w:after="0" w:line="240" w:lineRule="auto"/>
    </w:pPr>
  </w:style>
  <w:style w:type="character" w:customStyle="1" w:styleId="En-tteCar">
    <w:name w:val="En-tête Car"/>
    <w:basedOn w:val="Policepardfaut"/>
    <w:link w:val="En-tte"/>
    <w:uiPriority w:val="99"/>
    <w:rsid w:val="00CB2E78"/>
    <w:rPr>
      <w:rFonts w:asciiTheme="minorHAnsi" w:hAnsiTheme="minorHAnsi" w:cstheme="minorBidi"/>
      <w:sz w:val="22"/>
      <w:szCs w:val="22"/>
    </w:rPr>
  </w:style>
  <w:style w:type="paragraph" w:styleId="Pieddepage">
    <w:name w:val="footer"/>
    <w:basedOn w:val="Normal"/>
    <w:link w:val="PieddepageCar"/>
    <w:uiPriority w:val="99"/>
    <w:unhideWhenUsed/>
    <w:rsid w:val="00CB2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2E78"/>
    <w:rPr>
      <w:rFonts w:asciiTheme="minorHAnsi" w:hAnsiTheme="minorHAnsi" w:cstheme="minorBidi"/>
      <w:sz w:val="22"/>
      <w:szCs w:val="22"/>
    </w:rPr>
  </w:style>
  <w:style w:type="character" w:styleId="Lienhypertexte">
    <w:name w:val="Hyperlink"/>
    <w:basedOn w:val="Policepardfaut"/>
    <w:uiPriority w:val="99"/>
    <w:unhideWhenUsed/>
    <w:rsid w:val="00CB2E78"/>
    <w:rPr>
      <w:color w:val="0000FF"/>
      <w:u w:val="single"/>
    </w:rPr>
  </w:style>
  <w:style w:type="table" w:styleId="Grilledutableau">
    <w:name w:val="Table Grid"/>
    <w:basedOn w:val="TableauNormal"/>
    <w:uiPriority w:val="59"/>
    <w:rsid w:val="00CB2E7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B2E78"/>
    <w:rPr>
      <w:b/>
      <w:bCs/>
    </w:rPr>
  </w:style>
  <w:style w:type="paragraph" w:styleId="NormalWeb">
    <w:name w:val="Normal (Web)"/>
    <w:basedOn w:val="Normal"/>
    <w:uiPriority w:val="99"/>
    <w:semiHidden/>
    <w:unhideWhenUsed/>
    <w:rsid w:val="00CB2E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fo-ecommerc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o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esechos.fr/18/03/2014/LesEchos/21649-076-ECH_3-suisses-abandonne-le-gros-catalogue.ht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691</Words>
  <Characters>3803</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Calambe</dc:creator>
  <cp:keywords/>
  <dc:description/>
  <cp:lastModifiedBy>Sophie Calambe</cp:lastModifiedBy>
  <cp:revision>7</cp:revision>
  <dcterms:created xsi:type="dcterms:W3CDTF">2020-03-19T08:36:00Z</dcterms:created>
  <dcterms:modified xsi:type="dcterms:W3CDTF">2020-03-19T09:05:00Z</dcterms:modified>
</cp:coreProperties>
</file>