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60B" w:rsidRPr="00ED611E" w:rsidRDefault="0043760B" w:rsidP="0043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  <w:r w:rsidRPr="00ED611E">
        <w:rPr>
          <w:rFonts w:ascii="Arial" w:hAnsi="Arial" w:cs="Arial"/>
          <w:b/>
          <w:sz w:val="28"/>
          <w:szCs w:val="28"/>
        </w:rPr>
        <w:t>Semaine 3  séances BTS</w:t>
      </w:r>
      <w:r>
        <w:rPr>
          <w:rFonts w:ascii="Arial" w:hAnsi="Arial" w:cs="Arial"/>
          <w:b/>
          <w:sz w:val="28"/>
          <w:szCs w:val="28"/>
        </w:rPr>
        <w:t>2</w:t>
      </w:r>
    </w:p>
    <w:p w:rsidR="0043760B" w:rsidRPr="00ED611E" w:rsidRDefault="0043760B" w:rsidP="0043760B">
      <w:pPr>
        <w:jc w:val="center"/>
        <w:rPr>
          <w:rFonts w:ascii="Arial" w:hAnsi="Arial" w:cs="Arial"/>
          <w:b/>
          <w:sz w:val="28"/>
          <w:szCs w:val="28"/>
        </w:rPr>
      </w:pPr>
    </w:p>
    <w:p w:rsidR="0043760B" w:rsidRPr="00ED611E" w:rsidRDefault="0043760B" w:rsidP="0043760B">
      <w:pPr>
        <w:rPr>
          <w:rFonts w:ascii="Arial" w:hAnsi="Arial" w:cs="Arial"/>
          <w:sz w:val="28"/>
          <w:szCs w:val="28"/>
        </w:rPr>
      </w:pPr>
    </w:p>
    <w:p w:rsidR="0043760B" w:rsidRPr="00ED611E" w:rsidRDefault="0043760B" w:rsidP="004376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FF0000"/>
          <w:sz w:val="28"/>
          <w:szCs w:val="28"/>
        </w:rPr>
      </w:pPr>
      <w:r w:rsidRPr="00ED611E">
        <w:rPr>
          <w:rFonts w:ascii="Arial" w:hAnsi="Arial" w:cs="Arial"/>
          <w:b/>
          <w:color w:val="FF0000"/>
          <w:sz w:val="28"/>
          <w:szCs w:val="28"/>
        </w:rPr>
        <w:t>SEMAINE 3</w:t>
      </w:r>
    </w:p>
    <w:p w:rsidR="0043760B" w:rsidRPr="00ED611E" w:rsidRDefault="0043760B" w:rsidP="0043760B">
      <w:p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43760B" w:rsidRPr="00ED611E" w:rsidRDefault="0043760B" w:rsidP="0043760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Mercredi 1</w:t>
      </w:r>
      <w:r w:rsidRPr="0043760B">
        <w:rPr>
          <w:rFonts w:ascii="Arial" w:hAnsi="Arial" w:cs="Arial"/>
          <w:b/>
          <w:color w:val="000000" w:themeColor="text1"/>
          <w:sz w:val="28"/>
          <w:szCs w:val="28"/>
          <w:vertAlign w:val="superscript"/>
        </w:rPr>
        <w:t>er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avril GR1 / Jeudi 2 avril GR2/ vendredi 3 avril 2020</w:t>
      </w:r>
      <w:r w:rsidRPr="00ED611E">
        <w:rPr>
          <w:rFonts w:ascii="Arial" w:hAnsi="Arial" w:cs="Arial"/>
          <w:b/>
          <w:color w:val="000000" w:themeColor="text1"/>
          <w:sz w:val="28"/>
          <w:szCs w:val="28"/>
        </w:rPr>
        <w:t xml:space="preserve"> </w:t>
      </w:r>
      <w:r w:rsidRPr="00ED611E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43760B" w:rsidRPr="00ED611E" w:rsidRDefault="0043760B" w:rsidP="0043760B">
      <w:pPr>
        <w:spacing w:line="360" w:lineRule="auto"/>
        <w:ind w:left="360"/>
        <w:rPr>
          <w:rFonts w:ascii="Arial" w:hAnsi="Arial" w:cs="Arial"/>
          <w:color w:val="000000" w:themeColor="text1"/>
          <w:sz w:val="28"/>
          <w:szCs w:val="28"/>
        </w:rPr>
      </w:pPr>
    </w:p>
    <w:p w:rsidR="0043760B" w:rsidRPr="00ED611E" w:rsidRDefault="0043760B" w:rsidP="0043760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  <w:proofErr w:type="gramStart"/>
      <w:r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A1 :</w:t>
      </w:r>
      <w:r w:rsidRPr="00ED611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Anticipation</w:t>
      </w:r>
      <w:proofErr w:type="gramEnd"/>
      <w:r w:rsidRPr="00ED611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: PowerPoint:  Multicultural Britain:  What is Brick Lane? </w:t>
      </w:r>
      <w:proofErr w:type="spellStart"/>
      <w:r w:rsidRPr="00ED611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>Posez-vous</w:t>
      </w:r>
      <w:proofErr w:type="spellEnd"/>
      <w:r w:rsidRPr="00ED611E">
        <w:rPr>
          <w:rFonts w:ascii="Arial" w:hAnsi="Arial" w:cs="Arial"/>
          <w:b/>
          <w:color w:val="000000" w:themeColor="text1"/>
          <w:sz w:val="28"/>
          <w:szCs w:val="28"/>
          <w:lang w:val="en-US"/>
        </w:rPr>
        <w:t xml:space="preserve"> les WH questions: Where is it? Who lives there...?</w:t>
      </w:r>
    </w:p>
    <w:p w:rsidR="0043760B" w:rsidRPr="00ED611E" w:rsidRDefault="0043760B" w:rsidP="0043760B">
      <w:pPr>
        <w:spacing w:line="360" w:lineRule="auto"/>
        <w:ind w:left="360"/>
        <w:rPr>
          <w:rFonts w:ascii="Arial" w:hAnsi="Arial" w:cs="Arial"/>
          <w:color w:val="000000" w:themeColor="text1"/>
          <w:sz w:val="28"/>
          <w:szCs w:val="28"/>
          <w:lang w:val="en-US"/>
        </w:rPr>
      </w:pPr>
    </w:p>
    <w:p w:rsidR="0043760B" w:rsidRPr="00ED611E" w:rsidRDefault="0043760B" w:rsidP="0043760B">
      <w:pPr>
        <w:pStyle w:val="Paragraphedeliste"/>
        <w:rPr>
          <w:rFonts w:ascii="Arial" w:hAnsi="Arial" w:cs="Arial"/>
          <w:color w:val="000000" w:themeColor="text1"/>
          <w:sz w:val="28"/>
          <w:szCs w:val="28"/>
        </w:rPr>
      </w:pPr>
      <w:r w:rsidRPr="00ED611E">
        <w:rPr>
          <w:rFonts w:ascii="Arial" w:hAnsi="Arial" w:cs="Arial"/>
          <w:b/>
          <w:color w:val="000000" w:themeColor="text1"/>
          <w:sz w:val="28"/>
          <w:szCs w:val="28"/>
        </w:rPr>
        <w:t>Compréhension auditive</w:t>
      </w:r>
      <w:r w:rsidRPr="00ED611E">
        <w:rPr>
          <w:rFonts w:ascii="Arial" w:hAnsi="Arial" w:cs="Arial"/>
          <w:color w:val="000000" w:themeColor="text1"/>
          <w:sz w:val="28"/>
          <w:szCs w:val="28"/>
        </w:rPr>
        <w:t> </w:t>
      </w:r>
    </w:p>
    <w:p w:rsidR="0043760B" w:rsidRPr="00ED611E" w:rsidRDefault="0043760B" w:rsidP="0043760B">
      <w:pPr>
        <w:pStyle w:val="Paragraphedeliste"/>
        <w:rPr>
          <w:rFonts w:ascii="Arial" w:hAnsi="Arial" w:cs="Arial"/>
          <w:color w:val="000000" w:themeColor="text1"/>
          <w:sz w:val="28"/>
          <w:szCs w:val="28"/>
        </w:rPr>
      </w:pPr>
    </w:p>
    <w:p w:rsidR="0043760B" w:rsidRPr="00ED611E" w:rsidRDefault="0043760B" w:rsidP="0043760B">
      <w:pPr>
        <w:pStyle w:val="Paragraphedeliste"/>
        <w:rPr>
          <w:rFonts w:ascii="Arial" w:hAnsi="Arial" w:cs="Arial"/>
          <w:b/>
          <w:color w:val="000000" w:themeColor="text1"/>
          <w:sz w:val="28"/>
          <w:szCs w:val="28"/>
          <w:lang w:val="en-US"/>
        </w:rPr>
      </w:pPr>
    </w:p>
    <w:p w:rsidR="0043760B" w:rsidRPr="00ED611E" w:rsidRDefault="0043760B" w:rsidP="0043760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730F76">
        <w:rPr>
          <w:rFonts w:ascii="Arial" w:hAnsi="Arial" w:cs="Arial"/>
          <w:b/>
          <w:color w:val="000000" w:themeColor="text1"/>
          <w:sz w:val="28"/>
          <w:szCs w:val="28"/>
        </w:rPr>
        <w:t>A2</w:t>
      </w:r>
      <w:r w:rsidRPr="00ED611E">
        <w:rPr>
          <w:rFonts w:ascii="Arial" w:hAnsi="Arial" w:cs="Arial"/>
          <w:color w:val="000000" w:themeColor="text1"/>
          <w:sz w:val="28"/>
          <w:szCs w:val="28"/>
        </w:rPr>
        <w:t xml:space="preserve">: Travaille sur la  bande annonce du film </w:t>
      </w:r>
      <w:r w:rsidRPr="00ED611E">
        <w:rPr>
          <w:rFonts w:ascii="Arial" w:hAnsi="Arial" w:cs="Arial"/>
          <w:b/>
          <w:color w:val="000000" w:themeColor="text1"/>
          <w:sz w:val="28"/>
          <w:szCs w:val="28"/>
        </w:rPr>
        <w:t xml:space="preserve">« Brick </w:t>
      </w:r>
      <w:proofErr w:type="spellStart"/>
      <w:r w:rsidRPr="00ED611E">
        <w:rPr>
          <w:rFonts w:ascii="Arial" w:hAnsi="Arial" w:cs="Arial"/>
          <w:b/>
          <w:color w:val="000000" w:themeColor="text1"/>
          <w:sz w:val="28"/>
          <w:szCs w:val="28"/>
        </w:rPr>
        <w:t>Lane</w:t>
      </w:r>
      <w:proofErr w:type="spellEnd"/>
      <w:r w:rsidRPr="00ED611E">
        <w:rPr>
          <w:rFonts w:ascii="Arial" w:hAnsi="Arial" w:cs="Arial"/>
          <w:b/>
          <w:color w:val="000000" w:themeColor="text1"/>
          <w:sz w:val="28"/>
          <w:szCs w:val="28"/>
        </w:rPr>
        <w:t> »</w:t>
      </w:r>
      <w:r>
        <w:rPr>
          <w:rFonts w:ascii="Arial" w:hAnsi="Arial" w:cs="Arial"/>
          <w:b/>
          <w:color w:val="000000" w:themeColor="text1"/>
          <w:sz w:val="28"/>
          <w:szCs w:val="28"/>
        </w:rPr>
        <w:t xml:space="preserve"> Compréhension auditive :</w:t>
      </w:r>
    </w:p>
    <w:p w:rsidR="0043760B" w:rsidRPr="00730F76" w:rsidRDefault="0043760B" w:rsidP="0043760B">
      <w:pPr>
        <w:pStyle w:val="Paragraphedeliste"/>
        <w:numPr>
          <w:ilvl w:val="0"/>
          <w:numId w:val="1"/>
        </w:num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b/>
          <w:color w:val="000000" w:themeColor="text1"/>
          <w:sz w:val="28"/>
          <w:szCs w:val="28"/>
        </w:rPr>
        <w:t>Remplir le texte à trou récapitulatif.</w:t>
      </w:r>
      <w:r w:rsidRPr="00ED611E">
        <w:rPr>
          <w:rFonts w:ascii="Arial" w:hAnsi="Arial" w:cs="Arial"/>
          <w:b/>
          <w:color w:val="000000" w:themeColor="text1"/>
          <w:sz w:val="28"/>
          <w:szCs w:val="28"/>
        </w:rPr>
        <w:tab/>
      </w:r>
    </w:p>
    <w:p w:rsidR="0043760B" w:rsidRDefault="0043760B" w:rsidP="0043760B">
      <w:pPr>
        <w:spacing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p w:rsidR="0043760B" w:rsidRPr="00730F76" w:rsidRDefault="0043760B" w:rsidP="0043760B">
      <w:pPr>
        <w:spacing w:line="360" w:lineRule="auto"/>
        <w:ind w:left="720"/>
        <w:rPr>
          <w:rFonts w:ascii="Arial" w:hAnsi="Arial" w:cs="Arial"/>
          <w:b/>
          <w:color w:val="000000" w:themeColor="text1"/>
          <w:sz w:val="28"/>
          <w:szCs w:val="28"/>
        </w:rPr>
      </w:pPr>
      <w:r w:rsidRPr="00730F76">
        <w:rPr>
          <w:rFonts w:ascii="Arial" w:hAnsi="Arial" w:cs="Arial"/>
          <w:b/>
          <w:color w:val="000000" w:themeColor="text1"/>
          <w:sz w:val="28"/>
          <w:szCs w:val="28"/>
        </w:rPr>
        <w:t>Compréhension écrite/ expression écrite</w:t>
      </w:r>
    </w:p>
    <w:p w:rsidR="0043760B" w:rsidRDefault="0043760B" w:rsidP="0043760B">
      <w:pPr>
        <w:spacing w:line="360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43760B" w:rsidRPr="00730F76" w:rsidRDefault="0043760B" w:rsidP="0043760B">
      <w:pPr>
        <w:spacing w:line="360" w:lineRule="auto"/>
        <w:ind w:left="720"/>
        <w:rPr>
          <w:rFonts w:ascii="Arial" w:hAnsi="Arial" w:cs="Arial"/>
          <w:b/>
          <w:color w:val="000000" w:themeColor="text1"/>
          <w:sz w:val="28"/>
          <w:szCs w:val="28"/>
        </w:rPr>
      </w:pPr>
      <w:r w:rsidRPr="00730F76">
        <w:rPr>
          <w:rFonts w:ascii="Arial" w:hAnsi="Arial" w:cs="Arial"/>
          <w:b/>
          <w:color w:val="000000" w:themeColor="text1"/>
          <w:sz w:val="28"/>
          <w:szCs w:val="28"/>
        </w:rPr>
        <w:t xml:space="preserve">Lecture du texte « Brick </w:t>
      </w:r>
      <w:proofErr w:type="spellStart"/>
      <w:r w:rsidRPr="00730F76">
        <w:rPr>
          <w:rFonts w:ascii="Arial" w:hAnsi="Arial" w:cs="Arial"/>
          <w:b/>
          <w:color w:val="000000" w:themeColor="text1"/>
          <w:sz w:val="28"/>
          <w:szCs w:val="28"/>
        </w:rPr>
        <w:t>Lane</w:t>
      </w:r>
      <w:proofErr w:type="spellEnd"/>
      <w:r w:rsidRPr="00730F76">
        <w:rPr>
          <w:rFonts w:ascii="Arial" w:hAnsi="Arial" w:cs="Arial"/>
          <w:b/>
          <w:color w:val="000000" w:themeColor="text1"/>
          <w:sz w:val="28"/>
          <w:szCs w:val="28"/>
        </w:rPr>
        <w:t> »</w:t>
      </w:r>
    </w:p>
    <w:p w:rsidR="0043760B" w:rsidRDefault="0043760B" w:rsidP="0043760B">
      <w:pPr>
        <w:spacing w:line="360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 xml:space="preserve">Repérer les informations et remplir la fiche : A place, A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novel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proofErr w:type="spellStart"/>
      <w:r>
        <w:rPr>
          <w:rFonts w:ascii="Arial" w:hAnsi="Arial" w:cs="Arial"/>
          <w:color w:val="000000" w:themeColor="text1"/>
          <w:sz w:val="28"/>
          <w:szCs w:val="28"/>
        </w:rPr>
        <w:t>Afilm</w:t>
      </w:r>
      <w:proofErr w:type="spellEnd"/>
      <w:r>
        <w:rPr>
          <w:rFonts w:ascii="Arial" w:hAnsi="Arial" w:cs="Arial"/>
          <w:color w:val="000000" w:themeColor="text1"/>
          <w:sz w:val="28"/>
          <w:szCs w:val="28"/>
        </w:rPr>
        <w:t>.</w:t>
      </w:r>
    </w:p>
    <w:p w:rsidR="0043760B" w:rsidRDefault="0043760B" w:rsidP="0043760B">
      <w:pPr>
        <w:spacing w:line="360" w:lineRule="auto"/>
        <w:ind w:left="720"/>
        <w:rPr>
          <w:rFonts w:ascii="Arial" w:hAnsi="Arial" w:cs="Arial"/>
          <w:color w:val="000000" w:themeColor="text1"/>
          <w:sz w:val="28"/>
          <w:szCs w:val="28"/>
        </w:rPr>
      </w:pPr>
    </w:p>
    <w:p w:rsidR="0043760B" w:rsidRPr="0043760B" w:rsidRDefault="0043760B" w:rsidP="0043760B">
      <w:pPr>
        <w:pStyle w:val="Paragraphedeliste"/>
        <w:numPr>
          <w:ilvl w:val="0"/>
          <w:numId w:val="3"/>
        </w:num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43760B">
        <w:rPr>
          <w:rFonts w:ascii="Arial" w:hAnsi="Arial" w:cs="Arial"/>
          <w:b/>
          <w:color w:val="000000" w:themeColor="text1"/>
          <w:sz w:val="32"/>
          <w:szCs w:val="32"/>
        </w:rPr>
        <w:t xml:space="preserve">Vers le CCF : Entrainez vous et préparer une présentation orale du texte « Brick </w:t>
      </w:r>
      <w:proofErr w:type="spellStart"/>
      <w:r w:rsidRPr="0043760B">
        <w:rPr>
          <w:rFonts w:ascii="Arial" w:hAnsi="Arial" w:cs="Arial"/>
          <w:b/>
          <w:color w:val="000000" w:themeColor="text1"/>
          <w:sz w:val="32"/>
          <w:szCs w:val="32"/>
        </w:rPr>
        <w:t>Lane</w:t>
      </w:r>
      <w:proofErr w:type="spellEnd"/>
      <w:r w:rsidRPr="0043760B">
        <w:rPr>
          <w:rFonts w:ascii="Arial" w:hAnsi="Arial" w:cs="Arial"/>
          <w:b/>
          <w:color w:val="000000" w:themeColor="text1"/>
          <w:sz w:val="32"/>
          <w:szCs w:val="32"/>
        </w:rPr>
        <w:t> ».</w:t>
      </w:r>
    </w:p>
    <w:p w:rsidR="0043760B" w:rsidRPr="00675D0D" w:rsidRDefault="0043760B" w:rsidP="0043760B">
      <w:pPr>
        <w:rPr>
          <w:rFonts w:ascii="Arial" w:hAnsi="Arial" w:cs="Arial"/>
          <w:sz w:val="32"/>
          <w:szCs w:val="32"/>
        </w:rPr>
      </w:pPr>
    </w:p>
    <w:p w:rsidR="0043760B" w:rsidRPr="00ED611E" w:rsidRDefault="0043760B" w:rsidP="0043760B">
      <w:pPr>
        <w:rPr>
          <w:rFonts w:ascii="Arial" w:hAnsi="Arial" w:cs="Arial"/>
          <w:sz w:val="28"/>
          <w:szCs w:val="28"/>
        </w:rPr>
      </w:pPr>
    </w:p>
    <w:p w:rsidR="0043760B" w:rsidRPr="00ED611E" w:rsidRDefault="0043760B" w:rsidP="0043760B">
      <w:pPr>
        <w:rPr>
          <w:rFonts w:ascii="Arial" w:hAnsi="Arial" w:cs="Arial"/>
          <w:sz w:val="28"/>
          <w:szCs w:val="28"/>
        </w:rPr>
      </w:pPr>
    </w:p>
    <w:p w:rsidR="007A3686" w:rsidRDefault="007A3686"/>
    <w:sectPr w:rsidR="007A3686" w:rsidSect="007A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E61FC"/>
    <w:multiLevelType w:val="hybridMultilevel"/>
    <w:tmpl w:val="A6905A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2C5451"/>
    <w:multiLevelType w:val="hybridMultilevel"/>
    <w:tmpl w:val="BBE0F3F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43760B"/>
    <w:rsid w:val="004222AD"/>
    <w:rsid w:val="0043760B"/>
    <w:rsid w:val="00551938"/>
    <w:rsid w:val="00572788"/>
    <w:rsid w:val="007A3686"/>
    <w:rsid w:val="007E5330"/>
    <w:rsid w:val="009E3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-567" w:hanging="14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0B"/>
    <w:pPr>
      <w:spacing w:after="0" w:line="240" w:lineRule="auto"/>
      <w:ind w:left="0" w:firstLine="0"/>
      <w:jc w:val="left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7E53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E53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E533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E53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E533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ansinterligne">
    <w:name w:val="No Spacing"/>
    <w:uiPriority w:val="1"/>
    <w:qFormat/>
    <w:rsid w:val="007E533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4376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537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2</cp:revision>
  <dcterms:created xsi:type="dcterms:W3CDTF">2020-03-30T14:30:00Z</dcterms:created>
  <dcterms:modified xsi:type="dcterms:W3CDTF">2020-03-30T14:34:00Z</dcterms:modified>
</cp:coreProperties>
</file>