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6" w:rsidRPr="005B3BF3" w:rsidRDefault="005B3BF3" w:rsidP="00FD2D6C">
      <w:pPr>
        <w:jc w:val="center"/>
        <w:rPr>
          <w:rFonts w:ascii="Times New Roman" w:hAnsi="Times New Roman" w:cs="Times New Roman"/>
        </w:rPr>
      </w:pPr>
      <w:r w:rsidRPr="005B3BF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33020</wp:posOffset>
            </wp:positionV>
            <wp:extent cx="2644140" cy="2457450"/>
            <wp:effectExtent l="1905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4494" t="33119" r="26474" b="35458"/>
                    <a:stretch/>
                  </pic:blipFill>
                  <pic:spPr bwMode="auto">
                    <a:xfrm>
                      <a:off x="0" y="0"/>
                      <a:ext cx="264414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3BF3" w:rsidRPr="008266E0" w:rsidRDefault="008266E0" w:rsidP="005B3BF3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Pierre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se passionne pour l’astromodélisme. Avec ses amis, il fabrique un modèle réduit de fusée. Le vol de cette maquette dure 20 s. </w:t>
      </w:r>
      <w:r>
        <w:rPr>
          <w:rFonts w:ascii="Verdana" w:hAnsi="Verdana" w:cs="Times New Roman"/>
          <w:sz w:val="24"/>
          <w:szCs w:val="24"/>
        </w:rPr>
        <w:t>I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l exprime l’altitude </w:t>
      </w:r>
      <w:r w:rsidR="005B3BF3" w:rsidRPr="002B5BCB">
        <w:rPr>
          <w:rFonts w:ascii="Verdana" w:hAnsi="Verdana" w:cs="Times New Roman"/>
          <w:b/>
          <w:i/>
          <w:sz w:val="24"/>
          <w:szCs w:val="24"/>
        </w:rPr>
        <w:t>h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de la fusée</w:t>
      </w:r>
      <w:r w:rsidR="002B5BCB">
        <w:rPr>
          <w:rFonts w:ascii="Verdana" w:hAnsi="Verdana" w:cs="Times New Roman"/>
          <w:sz w:val="24"/>
          <w:szCs w:val="24"/>
        </w:rPr>
        <w:t xml:space="preserve"> </w:t>
      </w:r>
      <w:r w:rsidR="002B5BCB" w:rsidRPr="008266E0">
        <w:rPr>
          <w:rFonts w:ascii="Verdana" w:hAnsi="Verdana" w:cs="Times New Roman"/>
          <w:sz w:val="24"/>
          <w:szCs w:val="24"/>
        </w:rPr>
        <w:t xml:space="preserve">(en mètres) 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en fonction du temps </w:t>
      </w:r>
      <w:r w:rsidR="005B3BF3" w:rsidRPr="002B5BCB">
        <w:rPr>
          <w:rFonts w:ascii="Verdana" w:hAnsi="Verdana" w:cs="Times New Roman"/>
          <w:b/>
          <w:i/>
          <w:sz w:val="24"/>
          <w:szCs w:val="24"/>
        </w:rPr>
        <w:t>t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(en secondes) par la relation :</w:t>
      </w:r>
    </w:p>
    <w:p w:rsidR="005B3BF3" w:rsidRPr="008266E0" w:rsidRDefault="005B3BF3" w:rsidP="005B3BF3">
      <w:pPr>
        <w:jc w:val="both"/>
        <w:rPr>
          <w:rFonts w:ascii="Verdana" w:eastAsiaTheme="minorEastAsia" w:hAnsi="Verdana" w:cs="Times New Roman"/>
          <w:sz w:val="24"/>
          <w:szCs w:val="24"/>
        </w:rPr>
        <w:sectPr w:rsidR="005B3BF3" w:rsidRPr="008266E0" w:rsidSect="00FD2D6C">
          <w:headerReference w:type="default" r:id="rId8"/>
          <w:footerReference w:type="default" r:id="rId9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m:oMathPara>
        <m:oMath>
          <m:r>
            <w:rPr>
              <w:rFonts w:ascii="Verdana" w:hAnsi="Cambria Math" w:cs="Times New Roman"/>
              <w:sz w:val="52"/>
              <w:szCs w:val="24"/>
            </w:rPr>
            <m:t>h</m:t>
          </m:r>
          <m:d>
            <m:dPr>
              <m:ctrlPr>
                <w:rPr>
                  <w:rFonts w:ascii="Cambria Math" w:hAnsi="Verdana" w:cs="Times New Roman"/>
                  <w:i/>
                  <w:sz w:val="52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24"/>
                </w:rPr>
                <m:t>t</m:t>
              </m:r>
            </m:e>
          </m:d>
          <m:r>
            <w:rPr>
              <w:rFonts w:ascii="Cambria Math" w:hAnsi="Verdana" w:cs="Times New Roman"/>
              <w:sz w:val="52"/>
              <w:szCs w:val="24"/>
            </w:rPr>
            <m:t>=</m:t>
          </m:r>
          <m:r>
            <w:rPr>
              <w:rFonts w:ascii="Cambria Math" w:hAnsi="Verdana" w:cs="Times New Roman"/>
              <w:sz w:val="52"/>
              <w:szCs w:val="24"/>
            </w:rPr>
            <m:t>-</m:t>
          </m:r>
          <m:r>
            <w:rPr>
              <w:rFonts w:ascii="Cambria Math" w:hAnsi="Verdana" w:cs="Times New Roman"/>
              <w:sz w:val="52"/>
              <w:szCs w:val="24"/>
            </w:rPr>
            <m:t>2,5</m:t>
          </m:r>
          <m:sSup>
            <m:sSupPr>
              <m:ctrlPr>
                <w:rPr>
                  <w:rFonts w:ascii="Cambria Math" w:hAnsi="Verdana" w:cs="Times New Roman"/>
                  <w:i/>
                  <w:sz w:val="52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24"/>
                </w:rPr>
                <m:t>t</m:t>
              </m:r>
            </m:e>
            <m:sup>
              <m:r>
                <w:rPr>
                  <w:rFonts w:ascii="Cambria Math" w:hAnsi="Verdana" w:cs="Times New Roman"/>
                  <w:sz w:val="52"/>
                  <w:szCs w:val="24"/>
                </w:rPr>
                <m:t>2</m:t>
              </m:r>
            </m:sup>
          </m:sSup>
          <m:r>
            <w:rPr>
              <w:rFonts w:ascii="Cambria Math" w:hAnsi="Verdana" w:cs="Times New Roman"/>
              <w:sz w:val="52"/>
              <w:szCs w:val="24"/>
            </w:rPr>
            <m:t>+50</m:t>
          </m:r>
          <m:r>
            <w:rPr>
              <w:rFonts w:ascii="Cambria Math" w:hAnsi="Cambria Math" w:cs="Times New Roman"/>
              <w:sz w:val="52"/>
              <w:szCs w:val="24"/>
            </w:rPr>
            <m:t>t</m:t>
          </m:r>
          <m:r>
            <w:rPr>
              <w:rFonts w:ascii="Cambria Math" w:hAnsi="Verdana" w:cs="Times New Roman"/>
              <w:sz w:val="52"/>
              <w:szCs w:val="24"/>
            </w:rPr>
            <m:t>.</m:t>
          </m:r>
        </m:oMath>
      </m:oMathPara>
    </w:p>
    <w:p w:rsidR="005B3BF3" w:rsidRDefault="005B3BF3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B5BCB" w:rsidRPr="008266E0" w:rsidRDefault="002B5BCB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D2D6C" w:rsidRPr="002B5BCB" w:rsidRDefault="00FD2D6C" w:rsidP="002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Theme="minorEastAsia" w:hAnsi="Verdana" w:cs="Times New Roman"/>
          <w:b/>
          <w:sz w:val="24"/>
          <w:szCs w:val="24"/>
        </w:rPr>
      </w:pPr>
      <w:r w:rsidRPr="008266E0">
        <w:rPr>
          <w:rFonts w:ascii="Verdana" w:eastAsiaTheme="minorEastAsia" w:hAnsi="Verdana" w:cs="Times New Roman"/>
          <w:b/>
          <w:sz w:val="24"/>
          <w:szCs w:val="24"/>
          <w:u w:val="single"/>
        </w:rPr>
        <w:t>Problématique</w:t>
      </w:r>
      <w:r w:rsidRPr="008266E0">
        <w:rPr>
          <w:rFonts w:ascii="Verdana" w:eastAsiaTheme="minorEastAsia" w:hAnsi="Verdana" w:cs="Times New Roman"/>
          <w:b/>
          <w:sz w:val="24"/>
          <w:szCs w:val="24"/>
        </w:rPr>
        <w:t xml:space="preserve"> : Quelle </w:t>
      </w:r>
      <w:r w:rsidR="008266E0">
        <w:rPr>
          <w:rFonts w:ascii="Verdana" w:eastAsiaTheme="minorEastAsia" w:hAnsi="Verdana" w:cs="Times New Roman"/>
          <w:b/>
          <w:sz w:val="24"/>
          <w:szCs w:val="24"/>
        </w:rPr>
        <w:t>est l’</w:t>
      </w:r>
      <w:r w:rsidRPr="008266E0">
        <w:rPr>
          <w:rFonts w:ascii="Verdana" w:eastAsiaTheme="minorEastAsia" w:hAnsi="Verdana" w:cs="Times New Roman"/>
          <w:b/>
          <w:sz w:val="24"/>
          <w:szCs w:val="24"/>
        </w:rPr>
        <w:t xml:space="preserve">altitude maximale </w:t>
      </w:r>
      <w:r w:rsidR="008266E0">
        <w:rPr>
          <w:rFonts w:ascii="Verdana" w:eastAsiaTheme="minorEastAsia" w:hAnsi="Verdana" w:cs="Times New Roman"/>
          <w:b/>
          <w:sz w:val="24"/>
          <w:szCs w:val="24"/>
        </w:rPr>
        <w:t>de</w:t>
      </w:r>
      <w:r w:rsidRPr="008266E0">
        <w:rPr>
          <w:rFonts w:ascii="Verdana" w:eastAsiaTheme="minorEastAsia" w:hAnsi="Verdana" w:cs="Times New Roman"/>
          <w:b/>
          <w:sz w:val="24"/>
          <w:szCs w:val="24"/>
        </w:rPr>
        <w:t xml:space="preserve"> la fusée ?</w:t>
      </w: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1. </w:t>
      </w:r>
      <w:r w:rsidR="002A7C3A" w:rsidRPr="002A7C3A">
        <w:rPr>
          <w:rFonts w:ascii="Verdana" w:eastAsiaTheme="minorEastAsia" w:hAnsi="Verdana" w:cs="Times New Roman"/>
          <w:b/>
          <w:i/>
          <w:sz w:val="24"/>
          <w:szCs w:val="24"/>
        </w:rPr>
        <w:t>Donner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durée de vol de la fusée ?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 xml:space="preserve"> (C1)</w:t>
      </w: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266E0">
        <w:rPr>
          <w:rFonts w:ascii="Verdana" w:eastAsiaTheme="minorEastAsia" w:hAnsi="Verdana" w:cs="Times New Roman"/>
          <w:sz w:val="24"/>
          <w:szCs w:val="24"/>
        </w:rPr>
        <w:t>……………</w:t>
      </w: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2. </w:t>
      </w:r>
      <w:r w:rsidR="002A7C3A" w:rsidRPr="002A7C3A">
        <w:rPr>
          <w:rFonts w:ascii="Verdana" w:eastAsiaTheme="minorEastAsia" w:hAnsi="Verdana" w:cs="Times New Roman"/>
          <w:b/>
          <w:i/>
          <w:sz w:val="24"/>
          <w:szCs w:val="24"/>
        </w:rPr>
        <w:t>Préciser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les informations utiles pour répondre à la problématique ?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 xml:space="preserve"> (C1)</w:t>
      </w:r>
    </w:p>
    <w:p w:rsidR="00FD2D6C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3A94" w:rsidRDefault="00773A94" w:rsidP="005B3BF3">
      <w:pPr>
        <w:jc w:val="both"/>
        <w:rPr>
          <w:rFonts w:ascii="Verdana" w:eastAsiaTheme="minorEastAsia" w:hAnsi="Verdana" w:cs="Times New Roman"/>
          <w:b/>
          <w:sz w:val="32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3. </w:t>
      </w:r>
      <w:r w:rsidRPr="002A7C3A">
        <w:rPr>
          <w:rFonts w:ascii="Verdana" w:eastAsiaTheme="minorEastAsia" w:hAnsi="Verdana" w:cs="Times New Roman"/>
          <w:b/>
          <w:sz w:val="24"/>
          <w:szCs w:val="24"/>
        </w:rPr>
        <w:t>Exprimer</w:t>
      </w:r>
      <w:r>
        <w:rPr>
          <w:rFonts w:ascii="Verdana" w:eastAsiaTheme="minorEastAsia" w:hAnsi="Verdana" w:cs="Times New Roman"/>
          <w:sz w:val="24"/>
          <w:szCs w:val="24"/>
        </w:rPr>
        <w:t xml:space="preserve"> la fonction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=</m:t>
        </m:r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2,5</m:t>
        </m:r>
        <m:sSup>
          <m:sSup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Verdana" w:cs="Times New Roman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+50</m:t>
        </m:r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t</m:t>
        </m:r>
      </m:oMath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Pr="00773A94">
        <w:rPr>
          <w:rFonts w:ascii="Verdana" w:eastAsiaTheme="minorEastAsia" w:hAnsi="Verdana" w:cs="Times New Roman"/>
          <w:sz w:val="24"/>
          <w:szCs w:val="24"/>
        </w:rPr>
        <w:t>en une fonction</w:t>
      </w:r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=</m:t>
        </m:r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……………………………</m:t>
        </m:r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..</m:t>
        </m:r>
      </m:oMath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="002A7C3A" w:rsidRPr="002A7C3A">
        <w:rPr>
          <w:rFonts w:ascii="Verdana" w:eastAsiaTheme="minorEastAsia" w:hAnsi="Verdana" w:cs="Times New Roman"/>
          <w:sz w:val="24"/>
          <w:szCs w:val="24"/>
        </w:rPr>
        <w:t>(C1)</w:t>
      </w:r>
    </w:p>
    <w:p w:rsidR="00773A94" w:rsidRDefault="00773A94" w:rsidP="00773A94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773A94">
        <w:rPr>
          <w:rFonts w:ascii="Verdana" w:eastAsiaTheme="minorEastAsia" w:hAnsi="Verdana" w:cs="Times New Roman"/>
          <w:b/>
          <w:sz w:val="24"/>
          <w:szCs w:val="24"/>
        </w:rPr>
        <w:t>-</w:t>
      </w:r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Pr="00773A94">
        <w:rPr>
          <w:rFonts w:ascii="Verdana" w:eastAsiaTheme="minorEastAsia" w:hAnsi="Verdana" w:cs="Times New Roman"/>
          <w:sz w:val="24"/>
          <w:szCs w:val="24"/>
        </w:rPr>
        <w:t xml:space="preserve">que représente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32"/>
            <w:szCs w:val="24"/>
          </w:rPr>
          <m:t>x</m:t>
        </m:r>
      </m:oMath>
      <w:r>
        <w:rPr>
          <w:rFonts w:ascii="Verdana" w:eastAsiaTheme="minorEastAsia" w:hAnsi="Verdana" w:cs="Times New Roman"/>
          <w:b/>
          <w:sz w:val="32"/>
          <w:szCs w:val="24"/>
        </w:rPr>
        <w:t> </w:t>
      </w:r>
      <w:r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</w:t>
      </w:r>
    </w:p>
    <w:p w:rsidR="00773A94" w:rsidRPr="00773A94" w:rsidRDefault="00773A94" w:rsidP="00773A94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773A94">
        <w:rPr>
          <w:rFonts w:ascii="Verdana" w:eastAsiaTheme="minorEastAsia" w:hAnsi="Verdana" w:cs="Times New Roman"/>
          <w:sz w:val="24"/>
          <w:szCs w:val="24"/>
        </w:rPr>
        <w:t xml:space="preserve">- que représente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x</m:t>
            </m:r>
          </m:e>
        </m:d>
      </m:oMath>
      <w:r>
        <w:rPr>
          <w:rFonts w:ascii="Verdana" w:eastAsiaTheme="minorEastAsia" w:hAnsi="Verdana" w:cs="Times New Roman"/>
          <w:sz w:val="24"/>
          <w:szCs w:val="24"/>
        </w:rPr>
        <w:t> : ……………………………………………………………………………………</w:t>
      </w:r>
    </w:p>
    <w:p w:rsidR="008266E0" w:rsidRDefault="008266E0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773A94" w:rsidRDefault="00773A94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773A94" w:rsidRDefault="00773A94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A7C3A" w:rsidRPr="008266E0" w:rsidRDefault="002A7C3A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lastRenderedPageBreak/>
        <w:t xml:space="preserve">3.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Proposer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une méthode 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>permettant de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répondre à la problématique. Aucun calcul n’est demandé.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 xml:space="preserve"> (C2, C5)</w:t>
      </w:r>
    </w:p>
    <w:p w:rsidR="00B14A4F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CB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</w:t>
      </w:r>
    </w:p>
    <w:p w:rsidR="002B5BCB" w:rsidRDefault="002B5BCB" w:rsidP="005B3BF3">
      <w:pPr>
        <w:jc w:val="both"/>
        <w:rPr>
          <w:rFonts w:ascii="Verdana" w:eastAsiaTheme="minorEastAsia" w:hAnsi="Verdana" w:cs="Times New Roman"/>
          <w:b/>
          <w:sz w:val="24"/>
          <w:szCs w:val="24"/>
          <w:u w:val="single"/>
        </w:rPr>
      </w:pPr>
    </w:p>
    <w:p w:rsidR="00B14A4F" w:rsidRPr="008266E0" w:rsidRDefault="00B14A4F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b/>
          <w:sz w:val="24"/>
          <w:szCs w:val="24"/>
          <w:u w:val="single"/>
        </w:rPr>
        <w:t>Résolution.</w:t>
      </w:r>
    </w:p>
    <w:p w:rsidR="00B14A4F" w:rsidRPr="008266E0" w:rsidRDefault="00B14A4F" w:rsidP="00B14A4F">
      <w:pPr>
        <w:pStyle w:val="Paragraphedeliste"/>
        <w:numPr>
          <w:ilvl w:val="0"/>
          <w:numId w:val="1"/>
        </w:num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i/>
          <w:sz w:val="24"/>
          <w:szCs w:val="24"/>
          <w:u w:val="single"/>
        </w:rPr>
        <w:t>Utilisation de la calculatrice</w:t>
      </w:r>
      <w:r w:rsidRPr="008266E0">
        <w:rPr>
          <w:rFonts w:ascii="Verdana" w:eastAsiaTheme="minorEastAsia" w:hAnsi="Verdana" w:cs="Times New Roman"/>
          <w:sz w:val="24"/>
          <w:szCs w:val="24"/>
        </w:rPr>
        <w:t>.</w:t>
      </w:r>
    </w:p>
    <w:p w:rsidR="00142350" w:rsidRDefault="00B14A4F" w:rsidP="00B14A4F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4. </w:t>
      </w:r>
      <w:r w:rsidR="008266E0" w:rsidRPr="002A7C3A">
        <w:rPr>
          <w:rFonts w:ascii="Verdana" w:eastAsiaTheme="minorEastAsia" w:hAnsi="Verdana" w:cs="Times New Roman"/>
          <w:i/>
          <w:sz w:val="24"/>
          <w:szCs w:val="24"/>
        </w:rPr>
        <w:t>A l’aide de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 xml:space="preserve"> la calculatrice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,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tracer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représentation graphique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  <w:r w:rsidR="00142350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p w:rsidR="00B14A4F" w:rsidRPr="008266E0" w:rsidRDefault="00142350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i/>
          <w:sz w:val="24"/>
          <w:szCs w:val="24"/>
        </w:rPr>
        <w:t>(</w:t>
      </w:r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Paramètres de la fenêtre d’affichage :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xmin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 : ……,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xmax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 : ……,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ymin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 : -50 ;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ymax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 : 250</w:t>
      </w:r>
      <w:r>
        <w:rPr>
          <w:rFonts w:ascii="Verdana" w:eastAsiaTheme="minorEastAsia" w:hAnsi="Verdana" w:cs="Times New Roman"/>
          <w:i/>
          <w:sz w:val="24"/>
          <w:szCs w:val="24"/>
        </w:rPr>
        <w:t>).</w:t>
      </w:r>
    </w:p>
    <w:p w:rsidR="00B14A4F" w:rsidRPr="008266E0" w:rsidRDefault="00B14A4F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5. 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>Utiliser c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>ette représentation graphique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>pour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compléter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le tableau de variation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  <w:r w:rsidR="00142350">
        <w:rPr>
          <w:rFonts w:ascii="Verdana" w:eastAsiaTheme="minorEastAsia" w:hAnsi="Verdana" w:cs="Times New Roman"/>
          <w:i/>
          <w:sz w:val="24"/>
          <w:szCs w:val="24"/>
        </w:rPr>
        <w:t xml:space="preserve"> (C1)</w:t>
      </w:r>
    </w:p>
    <w:tbl>
      <w:tblPr>
        <w:tblStyle w:val="Grilledutableau"/>
        <w:tblW w:w="0" w:type="auto"/>
        <w:jc w:val="center"/>
        <w:tblInd w:w="-2180" w:type="dxa"/>
        <w:tblLook w:val="04A0"/>
      </w:tblPr>
      <w:tblGrid>
        <w:gridCol w:w="3015"/>
        <w:gridCol w:w="3359"/>
      </w:tblGrid>
      <w:tr w:rsidR="00B14A4F" w:rsidRPr="008266E0" w:rsidTr="00C70139">
        <w:trPr>
          <w:trHeight w:val="167"/>
          <w:jc w:val="center"/>
        </w:trPr>
        <w:tc>
          <w:tcPr>
            <w:tcW w:w="3015" w:type="dxa"/>
            <w:shd w:val="clear" w:color="auto" w:fill="BFBFBF" w:themeFill="background1" w:themeFillShade="BF"/>
          </w:tcPr>
          <w:p w:rsidR="00B14A4F" w:rsidRPr="008266E0" w:rsidRDefault="00B14A4F" w:rsidP="00B14A4F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359" w:type="dxa"/>
          </w:tcPr>
          <w:p w:rsidR="00B14A4F" w:rsidRPr="008266E0" w:rsidRDefault="00B14A4F" w:rsidP="00B14A4F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</w:p>
        </w:tc>
      </w:tr>
      <w:tr w:rsidR="00B14A4F" w:rsidRPr="008266E0" w:rsidTr="00C70139">
        <w:trPr>
          <w:trHeight w:val="924"/>
          <w:jc w:val="center"/>
        </w:trPr>
        <w:tc>
          <w:tcPr>
            <w:tcW w:w="3015" w:type="dxa"/>
            <w:shd w:val="clear" w:color="auto" w:fill="BFBFBF" w:themeFill="background1" w:themeFillShade="BF"/>
          </w:tcPr>
          <w:p w:rsidR="00B14A4F" w:rsidRPr="008266E0" w:rsidRDefault="00FE0B66" w:rsidP="00B14A4F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h</w:t>
            </w:r>
            <w:r w:rsidR="00B14A4F"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(x)</w:t>
            </w:r>
          </w:p>
        </w:tc>
        <w:tc>
          <w:tcPr>
            <w:tcW w:w="3359" w:type="dxa"/>
          </w:tcPr>
          <w:p w:rsidR="00B14A4F" w:rsidRPr="008266E0" w:rsidRDefault="00B14A4F" w:rsidP="00B14A4F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</w:p>
        </w:tc>
      </w:tr>
    </w:tbl>
    <w:p w:rsidR="008266E0" w:rsidRDefault="008266E0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B14A4F" w:rsidRPr="008266E0" w:rsidRDefault="008266E0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6. </w:t>
      </w:r>
      <w:r w:rsidRPr="002B5BCB">
        <w:rPr>
          <w:rFonts w:ascii="Verdana" w:eastAsiaTheme="minorEastAsia" w:hAnsi="Verdana" w:cs="Times New Roman"/>
          <w:b/>
          <w:i/>
          <w:sz w:val="24"/>
          <w:szCs w:val="24"/>
        </w:rPr>
        <w:t>Déterminer</w:t>
      </w:r>
      <w:r>
        <w:rPr>
          <w:rFonts w:ascii="Verdana" w:eastAsiaTheme="minorEastAsia" w:hAnsi="Verdana" w:cs="Times New Roman"/>
          <w:i/>
          <w:sz w:val="24"/>
          <w:szCs w:val="24"/>
        </w:rPr>
        <w:t xml:space="preserve"> les coordonnées du sommet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 xml:space="preserve">S </w:t>
      </w:r>
      <w:r>
        <w:rPr>
          <w:rFonts w:ascii="Verdana" w:eastAsiaTheme="minorEastAsia" w:hAnsi="Verdana" w:cs="Times New Roman"/>
          <w:i/>
          <w:sz w:val="24"/>
          <w:szCs w:val="24"/>
        </w:rPr>
        <w:t>de la parabole</w:t>
      </w:r>
      <w:r w:rsidR="00B14A4F" w:rsidRPr="008266E0">
        <w:rPr>
          <w:rFonts w:ascii="Verdana" w:eastAsiaTheme="minorEastAsia" w:hAnsi="Verdana" w:cs="Times New Roman"/>
          <w:i/>
          <w:sz w:val="24"/>
          <w:szCs w:val="24"/>
        </w:rPr>
        <w:t> ?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- Par résolution graphique, à l’aide de la calculatrice :…………………………………..</w:t>
      </w:r>
    </w:p>
    <w:p w:rsidR="00B14A4F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- Par le calcul, sachant que S admet comme coordonnées : S(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32"/>
            <w:szCs w:val="24"/>
          </w:rPr>
          <m:t>x=</m:t>
        </m:r>
      </m:oMath>
      <w:r>
        <w:rPr>
          <w:rFonts w:ascii="Verdana" w:eastAsiaTheme="minorEastAsia" w:hAnsi="Verdana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2a</m:t>
            </m:r>
          </m:den>
        </m:f>
      </m:oMath>
      <w:r>
        <w:rPr>
          <w:rFonts w:ascii="Verdana" w:eastAsiaTheme="minorEastAsia" w:hAnsi="Verdana" w:cs="Times New Roman"/>
          <w:sz w:val="32"/>
          <w:szCs w:val="24"/>
        </w:rPr>
        <w:t> </w:t>
      </w:r>
      <w:r>
        <w:rPr>
          <w:rFonts w:ascii="Verdana" w:eastAsiaTheme="minorEastAsia" w:hAnsi="Verdana" w:cs="Times New Roman"/>
          <w:sz w:val="24"/>
          <w:szCs w:val="24"/>
        </w:rPr>
        <w:t>;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x</m:t>
            </m:r>
          </m:e>
        </m:d>
      </m:oMath>
      <w:r w:rsidRPr="00FE0B66">
        <w:rPr>
          <w:rFonts w:ascii="Verdana" w:eastAsiaTheme="minorEastAsia" w:hAnsi="Verdana" w:cs="Times New Roman"/>
          <w:sz w:val="24"/>
          <w:szCs w:val="24"/>
        </w:rPr>
        <w:t>)</w:t>
      </w: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E0B66" w:rsidRPr="008266E0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B14A4F" w:rsidRPr="008266E0" w:rsidRDefault="00B14A4F" w:rsidP="00B14A4F">
      <w:pPr>
        <w:pStyle w:val="Paragraphedeliste"/>
        <w:numPr>
          <w:ilvl w:val="0"/>
          <w:numId w:val="1"/>
        </w:numPr>
        <w:jc w:val="both"/>
        <w:rPr>
          <w:rFonts w:ascii="Verdana" w:eastAsiaTheme="minorEastAsia" w:hAnsi="Verdana" w:cs="Times New Roman"/>
          <w:i/>
          <w:sz w:val="24"/>
          <w:szCs w:val="24"/>
          <w:u w:val="single"/>
        </w:rPr>
      </w:pPr>
      <w:r w:rsidRPr="008266E0">
        <w:rPr>
          <w:rFonts w:ascii="Verdana" w:eastAsiaTheme="minorEastAsia" w:hAnsi="Verdana" w:cs="Times New Roman"/>
          <w:i/>
          <w:sz w:val="24"/>
          <w:szCs w:val="24"/>
          <w:u w:val="single"/>
        </w:rPr>
        <w:t>Utilisation de la dérivée.</w:t>
      </w:r>
    </w:p>
    <w:p w:rsidR="00B14A4F" w:rsidRPr="008266E0" w:rsidRDefault="002B3E9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7. </w:t>
      </w:r>
      <w:r w:rsidR="002B5BCB">
        <w:rPr>
          <w:rFonts w:ascii="Verdana" w:eastAsiaTheme="minorEastAsia" w:hAnsi="Verdana" w:cs="Times New Roman"/>
          <w:b/>
          <w:i/>
          <w:sz w:val="24"/>
          <w:szCs w:val="24"/>
        </w:rPr>
        <w:t>Calculer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fonction dérivée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’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>,</w:t>
      </w:r>
      <w:r w:rsidR="008266E0"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à l’aide du formulaire de dérivation ci-dessous.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>(C1, C3)</w:t>
      </w:r>
    </w:p>
    <w:p w:rsidR="002B3E99" w:rsidRPr="008266E0" w:rsidRDefault="002B3E9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266E0" w:rsidRDefault="008266E0" w:rsidP="008266E0">
      <w:pPr>
        <w:jc w:val="center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noProof/>
          <w:sz w:val="24"/>
          <w:szCs w:val="24"/>
          <w:lang w:eastAsia="fr-FR"/>
        </w:rPr>
        <w:drawing>
          <wp:inline distT="0" distB="0" distL="0" distR="0">
            <wp:extent cx="4905375" cy="263842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CB" w:rsidRDefault="002B5BCB" w:rsidP="008266E0">
      <w:pPr>
        <w:jc w:val="center"/>
        <w:rPr>
          <w:rFonts w:ascii="Verdana" w:eastAsiaTheme="minorEastAsia" w:hAnsi="Verdana" w:cs="Times New Roman"/>
          <w:sz w:val="24"/>
          <w:szCs w:val="24"/>
        </w:rPr>
      </w:pPr>
    </w:p>
    <w:p w:rsidR="002B5BCB" w:rsidRPr="008266E0" w:rsidRDefault="002B5BCB" w:rsidP="008266E0">
      <w:pPr>
        <w:jc w:val="center"/>
        <w:rPr>
          <w:rFonts w:ascii="Verdana" w:eastAsiaTheme="minorEastAsia" w:hAnsi="Verdana" w:cs="Times New Roman"/>
          <w:sz w:val="24"/>
          <w:szCs w:val="24"/>
        </w:rPr>
      </w:pPr>
    </w:p>
    <w:p w:rsidR="002B3E99" w:rsidRPr="008266E0" w:rsidRDefault="002B3E9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8. 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>A l’aide de la calculatrice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,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tracer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représentation graphique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’.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p w:rsidR="002B3E99" w:rsidRPr="008266E0" w:rsidRDefault="002B3E9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9. 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>Utiliser cette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 xml:space="preserve"> représentation graphique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>pour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compléter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le tableau de signes de f’(x).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tbl>
      <w:tblPr>
        <w:tblStyle w:val="Grilledutableau"/>
        <w:tblW w:w="0" w:type="auto"/>
        <w:jc w:val="center"/>
        <w:tblInd w:w="-1090" w:type="dxa"/>
        <w:tblLook w:val="04A0"/>
      </w:tblPr>
      <w:tblGrid>
        <w:gridCol w:w="2645"/>
        <w:gridCol w:w="3402"/>
      </w:tblGrid>
      <w:tr w:rsidR="00DB7E24" w:rsidRPr="008266E0" w:rsidTr="00C70139">
        <w:trPr>
          <w:jc w:val="center"/>
        </w:trPr>
        <w:tc>
          <w:tcPr>
            <w:tcW w:w="2645" w:type="dxa"/>
            <w:shd w:val="clear" w:color="auto" w:fill="BFBFBF" w:themeFill="background1" w:themeFillShade="BF"/>
          </w:tcPr>
          <w:p w:rsidR="00DB7E24" w:rsidRPr="008266E0" w:rsidRDefault="00DB7E24" w:rsidP="00DB7E24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DB7E24" w:rsidRPr="008266E0" w:rsidRDefault="00DB7E24" w:rsidP="002B3E99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</w:p>
        </w:tc>
      </w:tr>
      <w:tr w:rsidR="00DB7E24" w:rsidRPr="008266E0" w:rsidTr="00C70139">
        <w:trPr>
          <w:trHeight w:val="62"/>
          <w:jc w:val="center"/>
        </w:trPr>
        <w:tc>
          <w:tcPr>
            <w:tcW w:w="2645" w:type="dxa"/>
            <w:shd w:val="clear" w:color="auto" w:fill="BFBFBF" w:themeFill="background1" w:themeFillShade="BF"/>
          </w:tcPr>
          <w:p w:rsidR="00DB7E24" w:rsidRPr="008266E0" w:rsidRDefault="00DB7E24" w:rsidP="00FE0B66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 xml:space="preserve">Signe de </w:t>
            </w:r>
            <w:r w:rsidR="00FE0B66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h</w:t>
            </w: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’(x)</w:t>
            </w:r>
          </w:p>
        </w:tc>
        <w:tc>
          <w:tcPr>
            <w:tcW w:w="3402" w:type="dxa"/>
          </w:tcPr>
          <w:p w:rsidR="00DB7E24" w:rsidRPr="008266E0" w:rsidRDefault="00DB7E24" w:rsidP="002B3E99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</w:p>
        </w:tc>
      </w:tr>
    </w:tbl>
    <w:p w:rsid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B3E99" w:rsidRP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11. </w:t>
      </w:r>
      <w:r w:rsidR="00DB7E24" w:rsidRPr="008266E0">
        <w:rPr>
          <w:rFonts w:ascii="Verdana" w:eastAsiaTheme="minorEastAsia" w:hAnsi="Verdana" w:cs="Times New Roman"/>
          <w:b/>
          <w:i/>
          <w:sz w:val="24"/>
          <w:szCs w:val="24"/>
        </w:rPr>
        <w:t>Déterminer</w:t>
      </w:r>
      <w:r w:rsidR="00DB7E24"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sur l’intervalle [0 ; 10[</w:t>
      </w:r>
      <w:proofErr w:type="gramStart"/>
      <w:r w:rsidR="00DB7E24"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>(</w:t>
      </w:r>
      <w:proofErr w:type="gramEnd"/>
      <w:r w:rsidR="002B5BCB">
        <w:rPr>
          <w:rFonts w:ascii="Verdana" w:eastAsiaTheme="minorEastAsia" w:hAnsi="Verdana" w:cs="Times New Roman"/>
          <w:i/>
          <w:sz w:val="24"/>
          <w:szCs w:val="24"/>
        </w:rPr>
        <w:t>C1, C3)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proofErr w:type="gramStart"/>
      <w:r w:rsidRPr="008266E0">
        <w:rPr>
          <w:rFonts w:ascii="Verdana" w:eastAsiaTheme="minorEastAsia" w:hAnsi="Verdana" w:cs="Times New Roman"/>
          <w:sz w:val="24"/>
          <w:szCs w:val="24"/>
        </w:rPr>
        <w:t>a</w:t>
      </w:r>
      <w:proofErr w:type="gramEnd"/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signe de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’(x).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b.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sens de variation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lastRenderedPageBreak/>
        <w:t>1</w:t>
      </w:r>
      <w:r w:rsidR="008266E0">
        <w:rPr>
          <w:rFonts w:ascii="Verdana" w:eastAsiaTheme="minorEastAsia" w:hAnsi="Verdana" w:cs="Times New Roman"/>
          <w:sz w:val="24"/>
          <w:szCs w:val="24"/>
        </w:rPr>
        <w:t>2</w:t>
      </w:r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Déterminer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sur </w:t>
      </w:r>
      <w:proofErr w:type="gramStart"/>
      <w:r w:rsidRPr="008266E0">
        <w:rPr>
          <w:rFonts w:ascii="Verdana" w:eastAsiaTheme="minorEastAsia" w:hAnsi="Verdana" w:cs="Times New Roman"/>
          <w:i/>
          <w:sz w:val="24"/>
          <w:szCs w:val="24"/>
        </w:rPr>
        <w:t>l’intervalle ]10</w:t>
      </w:r>
      <w:proofErr w:type="gramEnd"/>
      <w:r w:rsidRPr="008266E0">
        <w:rPr>
          <w:rFonts w:ascii="Verdana" w:eastAsiaTheme="minorEastAsia" w:hAnsi="Verdana" w:cs="Times New Roman"/>
          <w:i/>
          <w:sz w:val="24"/>
          <w:szCs w:val="24"/>
        </w:rPr>
        <w:t> ; 20].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(C1, C3)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proofErr w:type="gramStart"/>
      <w:r w:rsidRPr="008266E0">
        <w:rPr>
          <w:rFonts w:ascii="Verdana" w:eastAsiaTheme="minorEastAsia" w:hAnsi="Verdana" w:cs="Times New Roman"/>
          <w:sz w:val="24"/>
          <w:szCs w:val="24"/>
        </w:rPr>
        <w:t>a</w:t>
      </w:r>
      <w:proofErr w:type="gramEnd"/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signe de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’(x).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b.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sens de variation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8266E0" w:rsidRDefault="00DB7E24" w:rsidP="002B3E99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1</w:t>
      </w:r>
      <w:r w:rsidR="008266E0">
        <w:rPr>
          <w:rFonts w:ascii="Verdana" w:eastAsiaTheme="minorEastAsia" w:hAnsi="Verdana" w:cs="Times New Roman"/>
          <w:sz w:val="24"/>
          <w:szCs w:val="24"/>
        </w:rPr>
        <w:t>3</w:t>
      </w:r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="002B5BCB" w:rsidRPr="002B5BCB">
        <w:rPr>
          <w:rFonts w:ascii="Verdana" w:eastAsiaTheme="minorEastAsia" w:hAnsi="Verdana" w:cs="Times New Roman"/>
          <w:b/>
          <w:i/>
          <w:sz w:val="24"/>
          <w:szCs w:val="24"/>
        </w:rPr>
        <w:t>Préciser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particularité de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> : (C1)</w:t>
      </w:r>
    </w:p>
    <w:p w:rsidR="00DB7E24" w:rsidRP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i/>
          <w:sz w:val="24"/>
          <w:szCs w:val="24"/>
        </w:rPr>
        <w:t>*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fonction</w:t>
      </w:r>
      <w:r>
        <w:rPr>
          <w:rFonts w:ascii="Verdana" w:eastAsiaTheme="minorEastAsia" w:hAnsi="Verdana" w:cs="Times New Roman"/>
          <w:i/>
          <w:sz w:val="24"/>
          <w:szCs w:val="24"/>
        </w:rPr>
        <w:t xml:space="preserve">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="00DB7E24"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pour x = 10 ?</w:t>
      </w:r>
    </w:p>
    <w:p w:rsidR="00DB7E24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* la fonction dérivée </w:t>
      </w:r>
      <w:r w:rsidR="00FE0B66">
        <w:rPr>
          <w:rFonts w:ascii="Verdana" w:eastAsiaTheme="minorEastAsia" w:hAnsi="Verdana" w:cs="Times New Roman"/>
          <w:sz w:val="24"/>
          <w:szCs w:val="24"/>
        </w:rPr>
        <w:t>h</w:t>
      </w:r>
      <w:r>
        <w:rPr>
          <w:rFonts w:ascii="Verdana" w:eastAsiaTheme="minorEastAsia" w:hAnsi="Verdana" w:cs="Times New Roman"/>
          <w:sz w:val="24"/>
          <w:szCs w:val="24"/>
        </w:rPr>
        <w:t>’ ?</w:t>
      </w:r>
    </w:p>
    <w:p w:rsidR="002B5BCB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14. </w:t>
      </w:r>
      <w:r w:rsidRPr="002B5BCB">
        <w:rPr>
          <w:rFonts w:ascii="Verdana" w:eastAsiaTheme="minorEastAsia" w:hAnsi="Verdana" w:cs="Times New Roman"/>
          <w:b/>
          <w:sz w:val="24"/>
          <w:szCs w:val="24"/>
        </w:rPr>
        <w:t>Compléter</w:t>
      </w:r>
      <w:r>
        <w:rPr>
          <w:rFonts w:ascii="Verdana" w:eastAsiaTheme="minorEastAsia" w:hAnsi="Verdana" w:cs="Times New Roman"/>
          <w:sz w:val="24"/>
          <w:szCs w:val="24"/>
        </w:rPr>
        <w:t xml:space="preserve"> le tableau de signes suivant :</w:t>
      </w:r>
      <w:r w:rsidR="00142350">
        <w:rPr>
          <w:rFonts w:ascii="Verdana" w:eastAsiaTheme="minorEastAsia" w:hAnsi="Verdana" w:cs="Times New Roman"/>
          <w:sz w:val="24"/>
          <w:szCs w:val="24"/>
        </w:rPr>
        <w:t xml:space="preserve"> (C1)</w:t>
      </w:r>
    </w:p>
    <w:tbl>
      <w:tblPr>
        <w:tblStyle w:val="Grilledutableau"/>
        <w:tblW w:w="0" w:type="auto"/>
        <w:jc w:val="center"/>
        <w:tblInd w:w="-240" w:type="dxa"/>
        <w:tblLook w:val="04A0"/>
      </w:tblPr>
      <w:tblGrid>
        <w:gridCol w:w="1895"/>
        <w:gridCol w:w="7487"/>
      </w:tblGrid>
      <w:tr w:rsidR="008266E0" w:rsidRPr="008266E0" w:rsidTr="00C70139">
        <w:trPr>
          <w:trHeight w:val="329"/>
          <w:jc w:val="center"/>
        </w:trPr>
        <w:tc>
          <w:tcPr>
            <w:tcW w:w="1895" w:type="dxa"/>
            <w:shd w:val="pct25" w:color="auto" w:fill="auto"/>
          </w:tcPr>
          <w:p w:rsidR="008266E0" w:rsidRPr="00C70139" w:rsidRDefault="008266E0" w:rsidP="00C15B5E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487" w:type="dxa"/>
          </w:tcPr>
          <w:p w:rsidR="008266E0" w:rsidRPr="008266E0" w:rsidRDefault="008266E0" w:rsidP="008266E0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0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….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0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</w:p>
        </w:tc>
      </w:tr>
      <w:tr w:rsidR="008266E0" w:rsidRPr="008266E0" w:rsidTr="00C70139">
        <w:trPr>
          <w:trHeight w:val="368"/>
          <w:jc w:val="center"/>
        </w:trPr>
        <w:tc>
          <w:tcPr>
            <w:tcW w:w="1895" w:type="dxa"/>
            <w:shd w:val="pct25" w:color="auto" w:fill="auto"/>
            <w:vAlign w:val="center"/>
          </w:tcPr>
          <w:p w:rsidR="008266E0" w:rsidRPr="00C70139" w:rsidRDefault="008266E0" w:rsidP="00C70139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signe de f’(x)</w:t>
            </w:r>
          </w:p>
        </w:tc>
        <w:tc>
          <w:tcPr>
            <w:tcW w:w="7487" w:type="dxa"/>
          </w:tcPr>
          <w:p w:rsidR="008266E0" w:rsidRPr="008266E0" w:rsidRDefault="008266E0" w:rsidP="008266E0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0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8266E0" w:rsidRPr="008266E0" w:rsidTr="00C70139">
        <w:trPr>
          <w:trHeight w:val="1952"/>
          <w:jc w:val="center"/>
        </w:trPr>
        <w:tc>
          <w:tcPr>
            <w:tcW w:w="1895" w:type="dxa"/>
            <w:shd w:val="pct25" w:color="auto" w:fill="auto"/>
            <w:vAlign w:val="center"/>
          </w:tcPr>
          <w:p w:rsidR="008266E0" w:rsidRPr="00C70139" w:rsidRDefault="008266E0" w:rsidP="00C70139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variation de f</w:t>
            </w:r>
          </w:p>
        </w:tc>
        <w:tc>
          <w:tcPr>
            <w:tcW w:w="7487" w:type="dxa"/>
          </w:tcPr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C15B5E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……                                         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……</w:t>
            </w:r>
          </w:p>
        </w:tc>
      </w:tr>
    </w:tbl>
    <w:p w:rsidR="008266E0" w:rsidRP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1</w:t>
      </w:r>
      <w:r w:rsidR="008266E0">
        <w:rPr>
          <w:rFonts w:ascii="Verdana" w:eastAsiaTheme="minorEastAsia" w:hAnsi="Verdana" w:cs="Times New Roman"/>
          <w:sz w:val="24"/>
          <w:szCs w:val="24"/>
        </w:rPr>
        <w:t>4</w:t>
      </w:r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En déduire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l’altitude maximale atteinte pour la fusée.</w:t>
      </w:r>
      <w:r w:rsidR="00142350">
        <w:rPr>
          <w:rFonts w:ascii="Verdana" w:eastAsiaTheme="minorEastAsia" w:hAnsi="Verdana" w:cs="Times New Roman"/>
          <w:i/>
          <w:sz w:val="24"/>
          <w:szCs w:val="24"/>
        </w:rPr>
        <w:t xml:space="preserve"> (C5)</w:t>
      </w:r>
    </w:p>
    <w:p w:rsidR="00834349" w:rsidRPr="008266E0" w:rsidRDefault="00D351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noProof/>
          <w:sz w:val="24"/>
          <w:szCs w:val="24"/>
          <w:lang w:eastAsia="fr-FR"/>
        </w:rPr>
        <w:pict>
          <v:rect id="Rectangle 2" o:spid="_x0000_s1026" style="position:absolute;left:0;text-align:left;margin-left:-3.4pt;margin-top:18pt;width:473.5pt;height:196.5pt;z-index:-251657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" fillcolor="white [3212]" strokecolor="#1f3763 [1604]" strokeweight="1pt"/>
        </w:pict>
      </w:r>
      <w:r w:rsidR="00834349"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34349" w:rsidRDefault="0083434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b/>
          <w:sz w:val="24"/>
          <w:szCs w:val="24"/>
          <w:u w:val="single"/>
        </w:rPr>
        <w:t>Synthèse</w:t>
      </w:r>
      <w:r w:rsidRPr="008266E0">
        <w:rPr>
          <w:rFonts w:ascii="Verdana" w:eastAsiaTheme="minorEastAsia" w:hAnsi="Verdana" w:cs="Times New Roman"/>
          <w:sz w:val="24"/>
          <w:szCs w:val="24"/>
        </w:rPr>
        <w:t> :</w:t>
      </w:r>
    </w:p>
    <w:p w:rsidR="00834349" w:rsidRPr="008266E0" w:rsidRDefault="0083434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6E0">
        <w:rPr>
          <w:rFonts w:ascii="Verdana" w:eastAsiaTheme="minorEastAsi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34349" w:rsidRPr="008266E0" w:rsidSect="005B3BF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62" w:rsidRDefault="00C52E62" w:rsidP="00FD2D6C">
      <w:pPr>
        <w:spacing w:after="0" w:line="240" w:lineRule="auto"/>
      </w:pPr>
      <w:r>
        <w:separator/>
      </w:r>
    </w:p>
  </w:endnote>
  <w:endnote w:type="continuationSeparator" w:id="0">
    <w:p w:rsidR="00C52E62" w:rsidRDefault="00C52E62" w:rsidP="00FD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039423"/>
      <w:docPartObj>
        <w:docPartGallery w:val="Page Numbers (Bottom of Page)"/>
        <w:docPartUnique/>
      </w:docPartObj>
    </w:sdtPr>
    <w:sdtContent>
      <w:p w:rsidR="00FE0B66" w:rsidRDefault="00D35124">
        <w:pPr>
          <w:pStyle w:val="Pieddepage"/>
          <w:jc w:val="right"/>
        </w:pPr>
        <w:fldSimple w:instr=" PAGE   \* MERGEFORMAT ">
          <w:r w:rsidR="0046238F">
            <w:rPr>
              <w:noProof/>
            </w:rPr>
            <w:t>1</w:t>
          </w:r>
        </w:fldSimple>
      </w:p>
    </w:sdtContent>
  </w:sdt>
  <w:p w:rsidR="00834349" w:rsidRDefault="00834349">
    <w:pPr>
      <w:pStyle w:val="Pieddepage"/>
      <w:tabs>
        <w:tab w:val="clear" w:pos="4703"/>
      </w:tabs>
      <w:jc w:val="center"/>
      <w:rPr>
        <w:caps/>
        <w:color w:val="4472C4" w:themeColor="accen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62" w:rsidRDefault="00C52E62" w:rsidP="00FD2D6C">
      <w:pPr>
        <w:spacing w:after="0" w:line="240" w:lineRule="auto"/>
      </w:pPr>
      <w:r>
        <w:separator/>
      </w:r>
    </w:p>
  </w:footnote>
  <w:footnote w:type="continuationSeparator" w:id="0">
    <w:p w:rsidR="00C52E62" w:rsidRDefault="00C52E62" w:rsidP="00FD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834349" w:rsidRPr="00374029" w:rsidTr="00834349"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34349" w:rsidRPr="00374029" w:rsidRDefault="00834349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Terminale</w:t>
          </w:r>
          <w:r w:rsidRPr="00374029"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 xml:space="preserve"> professionnelle</w:t>
          </w:r>
        </w:p>
      </w:tc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34349" w:rsidRPr="00374029" w:rsidRDefault="00834349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Fonctions dérivées</w:t>
          </w:r>
          <w:r w:rsidR="008266E0"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 xml:space="preserve"> (1)</w:t>
          </w:r>
        </w:p>
      </w:tc>
    </w:tr>
    <w:tr w:rsidR="00834349" w:rsidRPr="00374029" w:rsidTr="00834349">
      <w:tc>
        <w:tcPr>
          <w:tcW w:w="9638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34349" w:rsidRPr="00374029" w:rsidRDefault="00834349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Vie sociale et loisirs</w:t>
          </w:r>
        </w:p>
      </w:tc>
    </w:tr>
  </w:tbl>
  <w:p w:rsidR="00834349" w:rsidRDefault="00834349" w:rsidP="00FD2D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ACB"/>
    <w:multiLevelType w:val="hybridMultilevel"/>
    <w:tmpl w:val="E536C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0E61"/>
    <w:multiLevelType w:val="hybridMultilevel"/>
    <w:tmpl w:val="8BBC5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53A"/>
    <w:multiLevelType w:val="hybridMultilevel"/>
    <w:tmpl w:val="87A09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5D80"/>
    <w:multiLevelType w:val="hybridMultilevel"/>
    <w:tmpl w:val="CCF2DDC0"/>
    <w:lvl w:ilvl="0" w:tplc="8DB4993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A86"/>
    <w:rsid w:val="00142350"/>
    <w:rsid w:val="001B43F4"/>
    <w:rsid w:val="001D7A86"/>
    <w:rsid w:val="00235153"/>
    <w:rsid w:val="002900F3"/>
    <w:rsid w:val="002A7C3A"/>
    <w:rsid w:val="002B3E99"/>
    <w:rsid w:val="002B4AFE"/>
    <w:rsid w:val="002B5BCB"/>
    <w:rsid w:val="0046238F"/>
    <w:rsid w:val="005B3BF3"/>
    <w:rsid w:val="00773A94"/>
    <w:rsid w:val="007D6E91"/>
    <w:rsid w:val="008266E0"/>
    <w:rsid w:val="00834349"/>
    <w:rsid w:val="00A95E87"/>
    <w:rsid w:val="00B14A4F"/>
    <w:rsid w:val="00C52E62"/>
    <w:rsid w:val="00C70139"/>
    <w:rsid w:val="00D24E8A"/>
    <w:rsid w:val="00D35124"/>
    <w:rsid w:val="00DB7E24"/>
    <w:rsid w:val="00FD2D6C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3BF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D2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D6C"/>
  </w:style>
  <w:style w:type="paragraph" w:styleId="Pieddepage">
    <w:name w:val="footer"/>
    <w:basedOn w:val="Normal"/>
    <w:link w:val="PieddepageCar"/>
    <w:uiPriority w:val="99"/>
    <w:unhideWhenUsed/>
    <w:rsid w:val="00FD2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D6C"/>
  </w:style>
  <w:style w:type="paragraph" w:styleId="Paragraphedeliste">
    <w:name w:val="List Paragraph"/>
    <w:basedOn w:val="Normal"/>
    <w:uiPriority w:val="34"/>
    <w:qFormat/>
    <w:rsid w:val="00B14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mecheri</dc:creator>
  <cp:lastModifiedBy>RIM</cp:lastModifiedBy>
  <cp:revision>11</cp:revision>
  <dcterms:created xsi:type="dcterms:W3CDTF">2020-02-02T13:41:00Z</dcterms:created>
  <dcterms:modified xsi:type="dcterms:W3CDTF">2020-03-17T16:16:00Z</dcterms:modified>
</cp:coreProperties>
</file>