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9D" w:rsidRPr="00B315C5" w:rsidRDefault="00B315C5" w:rsidP="00B315C5">
      <w:pPr>
        <w:spacing w:after="0" w:line="259" w:lineRule="auto"/>
        <w:ind w:left="0" w:firstLine="0"/>
        <w:jc w:val="center"/>
        <w:rPr>
          <w:color w:val="FF0000"/>
          <w:sz w:val="56"/>
          <w:szCs w:val="56"/>
          <w:u w:val="single"/>
        </w:rPr>
      </w:pPr>
      <w:r w:rsidRPr="00B315C5">
        <w:rPr>
          <w:b/>
          <w:color w:val="FF0000"/>
          <w:sz w:val="56"/>
          <w:szCs w:val="56"/>
          <w:u w:val="single"/>
        </w:rPr>
        <w:t>CIRCUIT TRAINING</w:t>
      </w:r>
    </w:p>
    <w:p w:rsidR="00B315C5" w:rsidRDefault="00B315C5">
      <w:pPr>
        <w:spacing w:after="274" w:line="242" w:lineRule="auto"/>
        <w:ind w:left="-15" w:right="-15" w:firstLine="693"/>
      </w:pPr>
    </w:p>
    <w:p w:rsidR="00D8229D" w:rsidRDefault="00B315C5">
      <w:pPr>
        <w:spacing w:after="274" w:line="242" w:lineRule="auto"/>
        <w:ind w:left="-15" w:right="-15" w:firstLine="693"/>
      </w:pPr>
      <w:r>
        <w:t>Voici un circuit training qui ne dure que 7min. Pour les plus sportifs, vous pouvez enchainer plusieurs tours. Cette séance est à réaliser plusieurs fois dans la semaine pour en tirer du bénéfice.</w:t>
      </w:r>
    </w:p>
    <w:p w:rsidR="00D8229D" w:rsidRDefault="00835D3C">
      <w:pPr>
        <w:spacing w:after="274" w:line="242" w:lineRule="auto"/>
        <w:ind w:left="-5" w:right="-15"/>
      </w:pPr>
      <w:r>
        <w:t xml:space="preserve">Cette séance consiste à faire </w:t>
      </w:r>
      <w:r>
        <w:rPr>
          <w:b/>
        </w:rPr>
        <w:t>12 exercices pendant 30 secondes chacun, à l’intensité maximale dont tu es capable</w:t>
      </w:r>
      <w:r>
        <w:t xml:space="preserve">, et en prenant </w:t>
      </w:r>
      <w:r>
        <w:rPr>
          <w:b/>
        </w:rPr>
        <w:t>10 secondes de repos entre chaque exercice</w:t>
      </w:r>
      <w:r>
        <w:t>.</w:t>
      </w:r>
    </w:p>
    <w:p w:rsidR="00B315C5" w:rsidRDefault="00B315C5">
      <w:pPr>
        <w:ind w:left="-5"/>
      </w:pPr>
    </w:p>
    <w:p w:rsidR="00B315C5" w:rsidRPr="00B315C5" w:rsidRDefault="00B315C5" w:rsidP="00B315C5">
      <w:pPr>
        <w:ind w:left="-5"/>
        <w:jc w:val="center"/>
        <w:rPr>
          <w:b/>
          <w:color w:val="FF0000"/>
          <w:sz w:val="44"/>
          <w:szCs w:val="44"/>
        </w:rPr>
      </w:pPr>
      <w:r w:rsidRPr="00B315C5">
        <w:rPr>
          <w:b/>
          <w:color w:val="FF0000"/>
          <w:sz w:val="44"/>
          <w:szCs w:val="44"/>
        </w:rPr>
        <w:t>ECHAUFFEMENT</w:t>
      </w:r>
    </w:p>
    <w:p w:rsidR="00D8229D" w:rsidRDefault="00835D3C">
      <w:pPr>
        <w:ind w:left="-5"/>
      </w:pPr>
      <w:r>
        <w:t>Avant de vous engager sur le « circuit training », prenez le temps de faire, comme pour chaque activité en EPS, un échauffement…</w:t>
      </w:r>
    </w:p>
    <w:p w:rsidR="00D8229D" w:rsidRDefault="00835D3C">
      <w:pPr>
        <w:ind w:left="-15" w:firstLine="215"/>
      </w:pPr>
      <w:r>
        <w:rPr>
          <w:b/>
        </w:rPr>
        <w:t xml:space="preserve">• </w:t>
      </w:r>
      <w:r>
        <w:rPr>
          <w:b/>
          <w:u w:val="single" w:color="000000"/>
        </w:rPr>
        <w:t>1</w:t>
      </w:r>
      <w:r>
        <w:rPr>
          <w:b/>
          <w:sz w:val="36"/>
          <w:vertAlign w:val="superscript"/>
        </w:rPr>
        <w:t>er</w:t>
      </w:r>
      <w:r>
        <w:rPr>
          <w:b/>
          <w:u w:val="single" w:color="000000"/>
        </w:rPr>
        <w:t xml:space="preserve"> tem</w:t>
      </w:r>
      <w:r>
        <w:rPr>
          <w:b/>
        </w:rPr>
        <w:t>p</w:t>
      </w:r>
      <w:r>
        <w:rPr>
          <w:b/>
          <w:u w:val="single" w:color="000000"/>
        </w:rPr>
        <w:t xml:space="preserve">s d’échauffement : l’échauffement articulaire </w:t>
      </w:r>
      <w:r>
        <w:rPr>
          <w:b/>
        </w:rPr>
        <w:t>(</w:t>
      </w:r>
      <w:r>
        <w:rPr>
          <w:b/>
          <w:u w:val="single" w:color="000000"/>
        </w:rPr>
        <w:t xml:space="preserve">3/4 minutes) </w:t>
      </w:r>
      <w:r>
        <w:t xml:space="preserve">Pendant l’échauffement articulaire vous chercherez à mobiliser vos principales articulations. Comptabilisez entre </w:t>
      </w:r>
      <w:r>
        <w:rPr>
          <w:b/>
        </w:rPr>
        <w:t>15 et 20 mouvements par articulation</w:t>
      </w:r>
      <w:r>
        <w:t xml:space="preserve"> : chevilles, genoux, bassin, hanches, épaules, coudes, poignets et nuque.</w:t>
      </w:r>
    </w:p>
    <w:p w:rsidR="00B315C5" w:rsidRDefault="00B315C5">
      <w:pPr>
        <w:tabs>
          <w:tab w:val="center" w:pos="256"/>
          <w:tab w:val="right" w:pos="8445"/>
        </w:tabs>
        <w:spacing w:after="0" w:line="259" w:lineRule="auto"/>
        <w:ind w:left="0" w:firstLine="0"/>
        <w:jc w:val="left"/>
        <w:rPr>
          <w:rFonts w:ascii="Calibri" w:eastAsia="Calibri" w:hAnsi="Calibri" w:cs="Calibri"/>
          <w:sz w:val="22"/>
        </w:rPr>
      </w:pPr>
    </w:p>
    <w:p w:rsidR="00D8229D" w:rsidRDefault="00835D3C">
      <w:pPr>
        <w:tabs>
          <w:tab w:val="center" w:pos="256"/>
          <w:tab w:val="right" w:pos="8445"/>
        </w:tabs>
        <w:spacing w:after="0" w:line="259" w:lineRule="auto"/>
        <w:ind w:left="0" w:firstLine="0"/>
        <w:jc w:val="left"/>
      </w:pPr>
      <w:r>
        <w:rPr>
          <w:rFonts w:ascii="Calibri" w:eastAsia="Calibri" w:hAnsi="Calibri" w:cs="Calibri"/>
          <w:sz w:val="22"/>
        </w:rPr>
        <w:tab/>
      </w:r>
      <w:r>
        <w:rPr>
          <w:b/>
        </w:rPr>
        <w:t>•</w:t>
      </w:r>
      <w:r>
        <w:rPr>
          <w:b/>
        </w:rPr>
        <w:tab/>
      </w:r>
      <w:r>
        <w:rPr>
          <w:b/>
          <w:u w:val="single" w:color="000000"/>
        </w:rPr>
        <w:t>2ème tem</w:t>
      </w:r>
      <w:r>
        <w:rPr>
          <w:b/>
        </w:rPr>
        <w:t>p</w:t>
      </w:r>
      <w:r>
        <w:rPr>
          <w:b/>
          <w:u w:val="single" w:color="000000"/>
        </w:rPr>
        <w:t xml:space="preserve">s d’échauffement : l’échauffement cardio-vasculaire </w:t>
      </w:r>
      <w:r>
        <w:rPr>
          <w:b/>
        </w:rPr>
        <w:t>(</w:t>
      </w:r>
      <w:r>
        <w:rPr>
          <w:b/>
          <w:u w:val="single" w:color="000000"/>
        </w:rPr>
        <w:t>2/3 minutes)</w:t>
      </w:r>
    </w:p>
    <w:p w:rsidR="00D8229D" w:rsidRDefault="00835D3C">
      <w:pPr>
        <w:ind w:left="-5"/>
      </w:pPr>
      <w:r>
        <w:t>Pendant l’échauffement cardio-vasculaire, le but sera d’augmenter la température corporelle et le rythme cardiaque.</w:t>
      </w:r>
    </w:p>
    <w:p w:rsidR="00D8229D" w:rsidRDefault="00835D3C">
      <w:pPr>
        <w:ind w:left="-5"/>
      </w:pPr>
      <w:r>
        <w:t>Vous pouvez réaliser les exercices suivants pendant</w:t>
      </w:r>
      <w:r>
        <w:rPr>
          <w:b/>
        </w:rPr>
        <w:t xml:space="preserve"> 30 secondes en les enchaînant sans temps de pause</w:t>
      </w:r>
      <w:r>
        <w:t xml:space="preserve"> :</w:t>
      </w:r>
    </w:p>
    <w:p w:rsidR="00D8229D" w:rsidRDefault="00835D3C">
      <w:pPr>
        <w:numPr>
          <w:ilvl w:val="0"/>
          <w:numId w:val="2"/>
        </w:numPr>
        <w:ind w:firstLine="0"/>
      </w:pPr>
      <w:r>
        <w:t>corde à sauter (ou petit saut sur place en mobilisant les épaules).</w:t>
      </w:r>
    </w:p>
    <w:p w:rsidR="00D8229D" w:rsidRDefault="00835D3C">
      <w:pPr>
        <w:numPr>
          <w:ilvl w:val="0"/>
          <w:numId w:val="2"/>
        </w:numPr>
        <w:spacing w:after="0" w:line="242" w:lineRule="auto"/>
        <w:ind w:firstLine="0"/>
      </w:pPr>
      <w:r>
        <w:t>monter de genoux.- talon-fesse. - pas chassés</w:t>
      </w:r>
    </w:p>
    <w:p w:rsidR="00D8229D" w:rsidRDefault="00835D3C">
      <w:pPr>
        <w:numPr>
          <w:ilvl w:val="0"/>
          <w:numId w:val="2"/>
        </w:numPr>
        <w:ind w:firstLine="0"/>
      </w:pPr>
      <w:r>
        <w:t>flexion/extension</w:t>
      </w:r>
    </w:p>
    <w:p w:rsidR="00B315C5" w:rsidRDefault="00B315C5">
      <w:pPr>
        <w:spacing w:after="449" w:line="259" w:lineRule="auto"/>
        <w:ind w:left="0" w:firstLine="0"/>
        <w:jc w:val="center"/>
        <w:rPr>
          <w:b/>
          <w:color w:val="00BA62"/>
          <w:sz w:val="31"/>
          <w:u w:val="single" w:color="00BA62"/>
        </w:rPr>
      </w:pPr>
    </w:p>
    <w:p w:rsidR="00B315C5" w:rsidRDefault="00B315C5" w:rsidP="00B315C5">
      <w:pPr>
        <w:spacing w:after="265"/>
        <w:ind w:left="-15" w:firstLine="693"/>
        <w:jc w:val="center"/>
        <w:rPr>
          <w:b/>
          <w:color w:val="FF0000"/>
          <w:sz w:val="44"/>
          <w:szCs w:val="44"/>
        </w:rPr>
      </w:pPr>
    </w:p>
    <w:p w:rsidR="00B315C5" w:rsidRDefault="00B315C5" w:rsidP="00B315C5">
      <w:pPr>
        <w:spacing w:after="265"/>
        <w:ind w:left="-15" w:firstLine="693"/>
        <w:jc w:val="center"/>
        <w:rPr>
          <w:b/>
          <w:color w:val="FF0000"/>
          <w:sz w:val="44"/>
          <w:szCs w:val="44"/>
        </w:rPr>
      </w:pPr>
    </w:p>
    <w:p w:rsidR="00B315C5" w:rsidRDefault="00B315C5" w:rsidP="00B315C5">
      <w:pPr>
        <w:spacing w:after="265"/>
        <w:ind w:left="-15" w:firstLine="693"/>
        <w:jc w:val="center"/>
        <w:rPr>
          <w:b/>
          <w:color w:val="FF0000"/>
          <w:sz w:val="44"/>
          <w:szCs w:val="44"/>
        </w:rPr>
      </w:pPr>
    </w:p>
    <w:p w:rsidR="00B315C5" w:rsidRDefault="00B315C5" w:rsidP="00B315C5">
      <w:pPr>
        <w:spacing w:after="265"/>
        <w:ind w:left="-15" w:firstLine="693"/>
        <w:jc w:val="center"/>
        <w:rPr>
          <w:b/>
          <w:color w:val="FF0000"/>
          <w:sz w:val="44"/>
          <w:szCs w:val="44"/>
        </w:rPr>
      </w:pPr>
    </w:p>
    <w:p w:rsidR="00B315C5" w:rsidRDefault="00B315C5" w:rsidP="00B315C5">
      <w:pPr>
        <w:spacing w:after="265"/>
        <w:ind w:left="-15" w:firstLine="693"/>
        <w:jc w:val="center"/>
        <w:rPr>
          <w:b/>
          <w:color w:val="FF0000"/>
          <w:sz w:val="44"/>
          <w:szCs w:val="44"/>
        </w:rPr>
      </w:pPr>
    </w:p>
    <w:p w:rsidR="00B315C5" w:rsidRPr="00B315C5" w:rsidRDefault="00B315C5" w:rsidP="00B315C5">
      <w:pPr>
        <w:spacing w:after="265"/>
        <w:ind w:left="-15" w:firstLine="693"/>
        <w:jc w:val="center"/>
        <w:rPr>
          <w:b/>
          <w:color w:val="FF0000"/>
          <w:sz w:val="44"/>
          <w:szCs w:val="44"/>
        </w:rPr>
      </w:pPr>
      <w:r w:rsidRPr="00B315C5">
        <w:rPr>
          <w:b/>
          <w:color w:val="FF0000"/>
          <w:sz w:val="44"/>
          <w:szCs w:val="44"/>
        </w:rPr>
        <w:lastRenderedPageBreak/>
        <w:t>CIRCUIT TRAINING</w:t>
      </w:r>
    </w:p>
    <w:p w:rsidR="00D8229D" w:rsidRDefault="00835D3C">
      <w:pPr>
        <w:spacing w:after="547" w:line="242" w:lineRule="auto"/>
        <w:ind w:left="4" w:firstLine="0"/>
        <w:jc w:val="center"/>
      </w:pPr>
      <w:r>
        <w:rPr>
          <w:b/>
          <w:color w:val="CE1A00"/>
        </w:rPr>
        <w:t>Avant de commencer, prends le temps de lire les explications pour chaque exercice et surtout, de les tester !!</w:t>
      </w:r>
    </w:p>
    <w:p w:rsidR="00D8229D" w:rsidRDefault="00835D3C">
      <w:pPr>
        <w:spacing w:after="527" w:line="259" w:lineRule="auto"/>
        <w:ind w:left="0" w:firstLine="0"/>
        <w:jc w:val="center"/>
      </w:pPr>
      <w:r>
        <w:rPr>
          <w:u w:val="single" w:color="000000"/>
        </w:rPr>
        <w:t>Les 12 exercices</w:t>
      </w:r>
    </w:p>
    <w:p w:rsidR="00D8229D" w:rsidRDefault="00835D3C">
      <w:pPr>
        <w:spacing w:after="811" w:line="259" w:lineRule="auto"/>
        <w:ind w:left="0" w:firstLine="0"/>
        <w:jc w:val="center"/>
      </w:pPr>
      <w:r>
        <w:t>La séance de sport de 7 minutes</w:t>
      </w:r>
    </w:p>
    <w:tbl>
      <w:tblPr>
        <w:tblStyle w:val="TableGrid"/>
        <w:tblW w:w="8445" w:type="dxa"/>
        <w:tblInd w:w="10" w:type="dxa"/>
        <w:tblCellMar>
          <w:top w:w="49" w:type="dxa"/>
          <w:left w:w="115" w:type="dxa"/>
          <w:right w:w="115" w:type="dxa"/>
        </w:tblCellMar>
        <w:tblLook w:val="04A0" w:firstRow="1" w:lastRow="0" w:firstColumn="1" w:lastColumn="0" w:noHBand="0" w:noVBand="1"/>
      </w:tblPr>
      <w:tblGrid>
        <w:gridCol w:w="4222"/>
        <w:gridCol w:w="4223"/>
      </w:tblGrid>
      <w:tr w:rsidR="00D8229D">
        <w:trPr>
          <w:trHeight w:val="288"/>
        </w:trPr>
        <w:tc>
          <w:tcPr>
            <w:tcW w:w="4222" w:type="dxa"/>
            <w:tcBorders>
              <w:top w:val="single" w:sz="8" w:space="0" w:color="CBCBCB"/>
              <w:left w:val="single" w:sz="8" w:space="0" w:color="CBCBCB"/>
              <w:bottom w:val="single" w:sz="4" w:space="0" w:color="CBCBCB"/>
              <w:right w:val="single" w:sz="8" w:space="0" w:color="CBCBCB"/>
            </w:tcBorders>
          </w:tcPr>
          <w:p w:rsidR="00D8229D" w:rsidRDefault="00835D3C">
            <w:pPr>
              <w:spacing w:after="0" w:line="259" w:lineRule="auto"/>
              <w:ind w:left="0" w:firstLine="0"/>
              <w:jc w:val="center"/>
            </w:pPr>
            <w:r>
              <w:rPr>
                <w:b/>
              </w:rPr>
              <w:t>Exercices</w:t>
            </w:r>
          </w:p>
        </w:tc>
        <w:tc>
          <w:tcPr>
            <w:tcW w:w="4222" w:type="dxa"/>
            <w:tcBorders>
              <w:top w:val="single" w:sz="8" w:space="0" w:color="CBCBCB"/>
              <w:left w:val="single" w:sz="8" w:space="0" w:color="CBCBCB"/>
              <w:bottom w:val="single" w:sz="4" w:space="0" w:color="CBCBCB"/>
              <w:right w:val="single" w:sz="8" w:space="0" w:color="CBCBCB"/>
            </w:tcBorders>
          </w:tcPr>
          <w:p w:rsidR="00D8229D" w:rsidRDefault="00835D3C">
            <w:pPr>
              <w:spacing w:after="0" w:line="259" w:lineRule="auto"/>
              <w:ind w:left="0" w:firstLine="0"/>
              <w:jc w:val="center"/>
            </w:pPr>
            <w:r>
              <w:rPr>
                <w:b/>
              </w:rPr>
              <w:t>Explications</w:t>
            </w:r>
          </w:p>
        </w:tc>
      </w:tr>
    </w:tbl>
    <w:p w:rsidR="00D8229D" w:rsidRDefault="00D8229D">
      <w:pPr>
        <w:spacing w:after="0" w:line="259" w:lineRule="auto"/>
        <w:ind w:left="-1898" w:right="10342" w:firstLine="0"/>
        <w:jc w:val="left"/>
      </w:pPr>
    </w:p>
    <w:tbl>
      <w:tblPr>
        <w:tblStyle w:val="TableGrid"/>
        <w:tblW w:w="8445" w:type="dxa"/>
        <w:tblInd w:w="10" w:type="dxa"/>
        <w:tblCellMar>
          <w:top w:w="44" w:type="dxa"/>
          <w:left w:w="108" w:type="dxa"/>
          <w:right w:w="57" w:type="dxa"/>
        </w:tblCellMar>
        <w:tblLook w:val="04A0" w:firstRow="1" w:lastRow="0" w:firstColumn="1" w:lastColumn="0" w:noHBand="0" w:noVBand="1"/>
      </w:tblPr>
      <w:tblGrid>
        <w:gridCol w:w="4222"/>
        <w:gridCol w:w="4223"/>
      </w:tblGrid>
      <w:tr w:rsidR="00D8229D" w:rsidTr="005C4875">
        <w:trPr>
          <w:trHeight w:val="1930"/>
        </w:trPr>
        <w:tc>
          <w:tcPr>
            <w:tcW w:w="4222" w:type="dxa"/>
            <w:tcBorders>
              <w:top w:val="single" w:sz="4" w:space="0" w:color="CBCBCB"/>
              <w:left w:val="single" w:sz="8" w:space="0" w:color="CBCBCB"/>
              <w:bottom w:val="single" w:sz="8" w:space="0" w:color="CBCBCB"/>
              <w:right w:val="single" w:sz="8" w:space="0" w:color="CBCBCB"/>
            </w:tcBorders>
            <w:vAlign w:val="center"/>
          </w:tcPr>
          <w:p w:rsidR="00D8229D" w:rsidRDefault="00835D3C">
            <w:pPr>
              <w:spacing w:after="0" w:line="259" w:lineRule="auto"/>
              <w:ind w:left="0" w:firstLine="0"/>
              <w:jc w:val="left"/>
            </w:pPr>
            <w:r>
              <w:t>1- Les Jumpings Jacks</w:t>
            </w:r>
          </w:p>
        </w:tc>
        <w:tc>
          <w:tcPr>
            <w:tcW w:w="4223" w:type="dxa"/>
            <w:tcBorders>
              <w:top w:val="single" w:sz="4" w:space="0" w:color="CBCBCB"/>
              <w:left w:val="single" w:sz="8" w:space="0" w:color="CBCBCB"/>
              <w:bottom w:val="single" w:sz="8" w:space="0" w:color="CBCBCB"/>
              <w:right w:val="single" w:sz="8" w:space="0" w:color="CBCBCB"/>
            </w:tcBorders>
          </w:tcPr>
          <w:p w:rsidR="00D8229D" w:rsidRDefault="00835D3C">
            <w:pPr>
              <w:spacing w:after="0" w:line="259" w:lineRule="auto"/>
              <w:ind w:left="0" w:firstLine="0"/>
              <w:jc w:val="left"/>
            </w:pPr>
            <w:r>
              <w:t>Tu sautes en écartant les jambes et en levant les bras au-dessus de la tête. Puis tu sautes à nouveau en remettant les jambes et les bras en position normale. Et ainsi de suite.</w:t>
            </w:r>
          </w:p>
        </w:tc>
      </w:tr>
      <w:tr w:rsidR="00D8229D" w:rsidTr="005C4875">
        <w:trPr>
          <w:trHeight w:val="841"/>
        </w:trPr>
        <w:tc>
          <w:tcPr>
            <w:tcW w:w="4222" w:type="dxa"/>
            <w:tcBorders>
              <w:top w:val="single" w:sz="8" w:space="0" w:color="CBCBCB"/>
              <w:left w:val="single" w:sz="8" w:space="0" w:color="CBCBCB"/>
              <w:bottom w:val="single" w:sz="8" w:space="0" w:color="CBCBCB"/>
              <w:right w:val="single" w:sz="8" w:space="0" w:color="CBCBCB"/>
            </w:tcBorders>
            <w:vAlign w:val="center"/>
          </w:tcPr>
          <w:p w:rsidR="00D8229D" w:rsidRDefault="00835D3C">
            <w:pPr>
              <w:spacing w:after="0" w:line="259" w:lineRule="auto"/>
              <w:ind w:left="0" w:firstLine="0"/>
              <w:jc w:val="left"/>
            </w:pPr>
            <w:r>
              <w:t>2- La chaise</w:t>
            </w:r>
          </w:p>
        </w:tc>
        <w:tc>
          <w:tcPr>
            <w:tcW w:w="4223" w:type="dxa"/>
            <w:tcBorders>
              <w:top w:val="single" w:sz="8" w:space="0" w:color="CBCBCB"/>
              <w:left w:val="single" w:sz="8" w:space="0" w:color="CBCBCB"/>
              <w:bottom w:val="single" w:sz="8" w:space="0" w:color="CBCBCB"/>
              <w:right w:val="single" w:sz="8" w:space="0" w:color="CBCBCB"/>
            </w:tcBorders>
          </w:tcPr>
          <w:p w:rsidR="005C4875" w:rsidRDefault="00835D3C">
            <w:pPr>
              <w:spacing w:after="0" w:line="259" w:lineRule="auto"/>
              <w:ind w:left="0" w:firstLine="0"/>
              <w:jc w:val="left"/>
            </w:pPr>
            <w:r>
              <w:t xml:space="preserve">Tu t’assoies contre un mur, </w:t>
            </w:r>
            <w:r>
              <w:rPr>
                <w:b/>
              </w:rPr>
              <w:t>les cuisses à l’horizontale, à 90 degrés par rapport au mur</w:t>
            </w:r>
            <w:r>
              <w:t>. Le dos est collé au mur.</w:t>
            </w:r>
          </w:p>
        </w:tc>
      </w:tr>
      <w:tr w:rsidR="005C4875" w:rsidTr="005C4875">
        <w:trPr>
          <w:trHeight w:val="5507"/>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lastRenderedPageBreak/>
              <w:t>3- Les pompes</w:t>
            </w:r>
          </w:p>
        </w:tc>
        <w:tc>
          <w:tcPr>
            <w:tcW w:w="4223"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137" w:line="278" w:lineRule="auto"/>
              <w:ind w:left="0" w:firstLine="0"/>
              <w:jc w:val="left"/>
            </w:pPr>
            <w:r>
              <w:t>E</w:t>
            </w:r>
            <w:r>
              <w:t xml:space="preserve">n appui sur les mains et les pieds, le corps gainé, abdominaux et fessiers contractés. Les pieds sont joints, et les mains écartées un peu plus que la largeur des épaules. </w:t>
            </w:r>
            <w:r>
              <w:rPr>
                <w:b/>
              </w:rPr>
              <w:t>Il s’agit d’abaisser tout le corps en restant gainé</w:t>
            </w:r>
            <w:r>
              <w:t xml:space="preserve">, grâce à l’unique travail des bras. Le corps descend jusqu’à ce que la poitrine frôle le sol. Les coudes ne doivent pas pointer vers l’extérieur mais </w:t>
            </w:r>
            <w:r>
              <w:rPr>
                <w:b/>
              </w:rPr>
              <w:t>doivent rester le long du corps</w:t>
            </w:r>
            <w:r>
              <w:t xml:space="preserve"> de manière à former un angle de 0 à 40° avec celui-ci.</w:t>
            </w:r>
          </w:p>
          <w:p w:rsidR="005C4875" w:rsidRDefault="005C4875" w:rsidP="005C4875">
            <w:pPr>
              <w:spacing w:after="0" w:line="259" w:lineRule="auto"/>
              <w:ind w:left="0" w:firstLine="0"/>
              <w:jc w:val="left"/>
            </w:pPr>
            <w:r>
              <w:t xml:space="preserve">Si les pompes « classiques </w:t>
            </w:r>
            <w:r>
              <w:t xml:space="preserve">» sont trop difficiles pour toi, </w:t>
            </w:r>
            <w:r>
              <w:t xml:space="preserve">il est possible de faire des pompes sur les genoux en veillant à garder </w:t>
            </w:r>
            <w:r>
              <w:rPr>
                <w:b/>
              </w:rPr>
              <w:t>un bon alignement genoux-bassin-épaules</w:t>
            </w:r>
            <w:r>
              <w:t>.</w:t>
            </w:r>
          </w:p>
        </w:tc>
      </w:tr>
      <w:tr w:rsidR="005C4875" w:rsidTr="005C4875">
        <w:trPr>
          <w:trHeight w:val="2483"/>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4- Les abdominaux</w:t>
            </w:r>
          </w:p>
        </w:tc>
        <w:tc>
          <w:tcPr>
            <w:tcW w:w="4223"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right="19" w:firstLine="0"/>
              <w:jc w:val="left"/>
            </w:pPr>
            <w:r>
              <w:t xml:space="preserve">Allongé, les jambes fléchies, les pieds posés près des fesses. Monter le buste pour amener ses paumes de main </w:t>
            </w:r>
            <w:proofErr w:type="spellStart"/>
            <w:r>
              <w:t>audessus</w:t>
            </w:r>
            <w:proofErr w:type="spellEnd"/>
            <w:r>
              <w:t xml:space="preserve"> des genoux. Puis redescendre le buste mais sans poser les omoplates au sol. Éviter les abdos avec les mains derrière la nuque car, au fil des répétitions et de la fatigue, on a tendance à tirer sur la nuque.</w:t>
            </w:r>
          </w:p>
        </w:tc>
      </w:tr>
      <w:tr w:rsidR="005C4875" w:rsidTr="005C4875">
        <w:trPr>
          <w:trHeight w:val="1109"/>
        </w:trPr>
        <w:tc>
          <w:tcPr>
            <w:tcW w:w="4222" w:type="dxa"/>
            <w:tcBorders>
              <w:top w:val="single" w:sz="8" w:space="0" w:color="CBCBCB"/>
              <w:left w:val="single" w:sz="8" w:space="0" w:color="CBCBCB"/>
              <w:bottom w:val="single" w:sz="4" w:space="0" w:color="CBCBCB"/>
              <w:right w:val="single" w:sz="8" w:space="0" w:color="CBCBCB"/>
            </w:tcBorders>
            <w:vAlign w:val="center"/>
          </w:tcPr>
          <w:p w:rsidR="005C4875" w:rsidRDefault="005C4875" w:rsidP="004746A8">
            <w:pPr>
              <w:spacing w:after="0" w:line="259" w:lineRule="auto"/>
              <w:ind w:left="0" w:firstLine="0"/>
              <w:jc w:val="left"/>
            </w:pPr>
            <w:r>
              <w:t>5- Monter/descente d’une chaise</w:t>
            </w:r>
          </w:p>
        </w:tc>
        <w:tc>
          <w:tcPr>
            <w:tcW w:w="4223" w:type="dxa"/>
            <w:tcBorders>
              <w:top w:val="single" w:sz="8" w:space="0" w:color="CBCBCB"/>
              <w:left w:val="single" w:sz="8" w:space="0" w:color="CBCBCB"/>
              <w:bottom w:val="single" w:sz="4" w:space="0" w:color="CBCBCB"/>
              <w:right w:val="single" w:sz="8" w:space="0" w:color="CBCBCB"/>
            </w:tcBorders>
          </w:tcPr>
          <w:p w:rsidR="005C4875" w:rsidRDefault="005C4875" w:rsidP="004746A8">
            <w:pPr>
              <w:spacing w:after="0" w:line="259" w:lineRule="auto"/>
              <w:ind w:left="0" w:firstLine="0"/>
              <w:jc w:val="left"/>
            </w:pPr>
            <w:r>
              <w:t>Toujours à intensité maximale, il s’agit d’enchaîner pendant 30 secondes des montées et descentes d’une chaise ou d’une marche d’escalier</w:t>
            </w:r>
            <w:proofErr w:type="gramStart"/>
            <w:r>
              <w:t>.</w:t>
            </w:r>
            <w:r>
              <w:t>(</w:t>
            </w:r>
            <w:proofErr w:type="gramEnd"/>
            <w:r>
              <w:t xml:space="preserve"> attention à la sécurité)</w:t>
            </w:r>
          </w:p>
        </w:tc>
      </w:tr>
    </w:tbl>
    <w:p w:rsidR="005C4875" w:rsidRDefault="005C4875" w:rsidP="005C4875">
      <w:pPr>
        <w:spacing w:after="0" w:line="259" w:lineRule="auto"/>
        <w:ind w:left="-1898" w:right="10342" w:firstLine="0"/>
        <w:jc w:val="left"/>
      </w:pPr>
    </w:p>
    <w:tbl>
      <w:tblPr>
        <w:tblStyle w:val="TableGrid"/>
        <w:tblW w:w="8445" w:type="dxa"/>
        <w:tblInd w:w="10" w:type="dxa"/>
        <w:tblCellMar>
          <w:top w:w="44" w:type="dxa"/>
          <w:left w:w="108" w:type="dxa"/>
          <w:right w:w="77" w:type="dxa"/>
        </w:tblCellMar>
        <w:tblLook w:val="04A0" w:firstRow="1" w:lastRow="0" w:firstColumn="1" w:lastColumn="0" w:noHBand="0" w:noVBand="1"/>
      </w:tblPr>
      <w:tblGrid>
        <w:gridCol w:w="4222"/>
        <w:gridCol w:w="4223"/>
      </w:tblGrid>
      <w:tr w:rsidR="005C4875" w:rsidTr="004746A8">
        <w:trPr>
          <w:trHeight w:val="2478"/>
        </w:trPr>
        <w:tc>
          <w:tcPr>
            <w:tcW w:w="4222" w:type="dxa"/>
            <w:tcBorders>
              <w:top w:val="single" w:sz="4"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6- Squat</w:t>
            </w:r>
          </w:p>
        </w:tc>
        <w:tc>
          <w:tcPr>
            <w:tcW w:w="4222" w:type="dxa"/>
            <w:tcBorders>
              <w:top w:val="single" w:sz="4"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r>
              <w:t>Debout, les jambes légèrement écartées, plier les jambes pour amener les cuisses à l’horizontale. Veiller à ce que les genoux restent au-dessus des pieds. Les fesses vont vers l’arrière (comme si on voulait s’asseoir sur une chaise). Le dos, droit, s’incline légèrement vers l’avant. Lors de la remontée, veiller à contracter les abdominaux et les fessiers.</w:t>
            </w:r>
          </w:p>
        </w:tc>
      </w:tr>
      <w:tr w:rsidR="005C4875" w:rsidTr="004746A8">
        <w:trPr>
          <w:trHeight w:val="2483"/>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lastRenderedPageBreak/>
              <w:t xml:space="preserve">7- </w:t>
            </w:r>
            <w:proofErr w:type="spellStart"/>
            <w:r>
              <w:t>Dips</w:t>
            </w:r>
            <w:proofErr w:type="spellEnd"/>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bookmarkStart w:id="0" w:name="_GoBack"/>
            <w:bookmarkEnd w:id="0"/>
            <w:r>
              <w:t xml:space="preserve"> Tu es dos à la chaise, pieds au sol, les fesses dans le vide. Tu tiens en équilibre sur tes mains avec les bras et avant-bras qui forment un angle de 90 degrés. Ensuite, tu remontes à la force de tes triceps jusqu’à ce que tes bras soient tendus. Puis tu redescends et ainsi de suite pendant 30 secondes.</w:t>
            </w:r>
          </w:p>
        </w:tc>
      </w:tr>
      <w:tr w:rsidR="005C4875" w:rsidTr="004746A8">
        <w:trPr>
          <w:trHeight w:val="1388"/>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8- Planche</w:t>
            </w:r>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r>
              <w:t>En appui sur les avant-bras et les pointes de pieds, garder le corps gainé avec les abdominaux et les fessiers contractés. Tenir la position sans bouger pendant 30 secondes.</w:t>
            </w:r>
          </w:p>
        </w:tc>
      </w:tr>
      <w:tr w:rsidR="005C4875" w:rsidTr="004746A8">
        <w:trPr>
          <w:trHeight w:val="1114"/>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9- Course sur place</w:t>
            </w:r>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r>
              <w:t>Il s’agit de courir sur place en montant les genoux afin d’amener les cuisses à l’horizontale. S’aider des bras pour rester équilibré. Garder le buste droit.</w:t>
            </w:r>
          </w:p>
        </w:tc>
      </w:tr>
      <w:tr w:rsidR="005C4875" w:rsidTr="004746A8">
        <w:trPr>
          <w:trHeight w:val="1388"/>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10- Les fentes</w:t>
            </w:r>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r>
              <w:t>Debout, avancer la jambe droite puis la fléchir pour amener la cuisse à l’horizontale tout en amenant le genou gauche près du sol. Puis remonter et faire la même chose avec la jambe gauche.</w:t>
            </w:r>
          </w:p>
        </w:tc>
      </w:tr>
      <w:tr w:rsidR="005C4875" w:rsidTr="004746A8">
        <w:trPr>
          <w:trHeight w:val="841"/>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11- Pompes avec rotation</w:t>
            </w:r>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right="26" w:firstLine="0"/>
              <w:jc w:val="left"/>
            </w:pPr>
            <w:r>
              <w:t>A la fin de chaque pompe, lever un bras au ciel en pivotant. Changer de bras à chaque pompe.</w:t>
            </w:r>
          </w:p>
        </w:tc>
      </w:tr>
      <w:tr w:rsidR="005C4875" w:rsidTr="004746A8">
        <w:trPr>
          <w:trHeight w:val="1114"/>
        </w:trPr>
        <w:tc>
          <w:tcPr>
            <w:tcW w:w="4222" w:type="dxa"/>
            <w:tcBorders>
              <w:top w:val="single" w:sz="8" w:space="0" w:color="CBCBCB"/>
              <w:left w:val="single" w:sz="8" w:space="0" w:color="CBCBCB"/>
              <w:bottom w:val="single" w:sz="8" w:space="0" w:color="CBCBCB"/>
              <w:right w:val="single" w:sz="8" w:space="0" w:color="CBCBCB"/>
            </w:tcBorders>
            <w:vAlign w:val="center"/>
          </w:tcPr>
          <w:p w:rsidR="005C4875" w:rsidRDefault="005C4875" w:rsidP="004746A8">
            <w:pPr>
              <w:spacing w:after="0" w:line="259" w:lineRule="auto"/>
              <w:ind w:left="0" w:firstLine="0"/>
              <w:jc w:val="left"/>
            </w:pPr>
            <w:r>
              <w:t>12- Planche latérale</w:t>
            </w:r>
          </w:p>
        </w:tc>
        <w:tc>
          <w:tcPr>
            <w:tcW w:w="4222" w:type="dxa"/>
            <w:tcBorders>
              <w:top w:val="single" w:sz="8" w:space="0" w:color="CBCBCB"/>
              <w:left w:val="single" w:sz="8" w:space="0" w:color="CBCBCB"/>
              <w:bottom w:val="single" w:sz="8" w:space="0" w:color="CBCBCB"/>
              <w:right w:val="single" w:sz="8" w:space="0" w:color="CBCBCB"/>
            </w:tcBorders>
          </w:tcPr>
          <w:p w:rsidR="005C4875" w:rsidRDefault="005C4875" w:rsidP="004746A8">
            <w:pPr>
              <w:spacing w:after="0" w:line="259" w:lineRule="auto"/>
              <w:ind w:left="0" w:firstLine="0"/>
              <w:jc w:val="left"/>
            </w:pPr>
            <w:r>
              <w:t xml:space="preserve">En appui sur un </w:t>
            </w:r>
            <w:proofErr w:type="spellStart"/>
            <w:r>
              <w:t>avant bras</w:t>
            </w:r>
            <w:proofErr w:type="spellEnd"/>
            <w:r>
              <w:t xml:space="preserve"> (à 90 degrés par rapport à ton buste), le corps gainé, l’autre bras repose le long du corps. Au bout de 15 secondes, changer de côté.</w:t>
            </w:r>
          </w:p>
        </w:tc>
      </w:tr>
    </w:tbl>
    <w:p w:rsidR="005C4875" w:rsidRDefault="005C4875" w:rsidP="005C4875"/>
    <w:p w:rsidR="00835D3C" w:rsidRDefault="00835D3C"/>
    <w:sectPr w:rsidR="00835D3C">
      <w:pgSz w:w="12240" w:h="15840"/>
      <w:pgMar w:top="1445" w:right="1898" w:bottom="1608" w:left="18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6E" w:rsidRDefault="006E266E" w:rsidP="005C4875">
      <w:pPr>
        <w:spacing w:after="0" w:line="240" w:lineRule="auto"/>
      </w:pPr>
      <w:r>
        <w:separator/>
      </w:r>
    </w:p>
  </w:endnote>
  <w:endnote w:type="continuationSeparator" w:id="0">
    <w:p w:rsidR="006E266E" w:rsidRDefault="006E266E" w:rsidP="005C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6E" w:rsidRDefault="006E266E" w:rsidP="005C4875">
      <w:pPr>
        <w:spacing w:after="0" w:line="240" w:lineRule="auto"/>
      </w:pPr>
      <w:r>
        <w:separator/>
      </w:r>
    </w:p>
  </w:footnote>
  <w:footnote w:type="continuationSeparator" w:id="0">
    <w:p w:rsidR="006E266E" w:rsidRDefault="006E266E" w:rsidP="005C4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6307"/>
    <w:multiLevelType w:val="hybridMultilevel"/>
    <w:tmpl w:val="87C4DBBC"/>
    <w:lvl w:ilvl="0" w:tplc="41EC4FE8">
      <w:start w:val="1"/>
      <w:numFmt w:val="bullet"/>
      <w:lvlText w:val="-"/>
      <w:lvlJc w:val="left"/>
      <w:pPr>
        <w:ind w:left="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A6F560">
      <w:start w:val="1"/>
      <w:numFmt w:val="bullet"/>
      <w:lvlText w:val="o"/>
      <w:lvlJc w:val="left"/>
      <w:pPr>
        <w:ind w:left="1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C4BC78">
      <w:start w:val="1"/>
      <w:numFmt w:val="bullet"/>
      <w:lvlText w:val="▪"/>
      <w:lvlJc w:val="left"/>
      <w:pPr>
        <w:ind w:left="2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D60F9A">
      <w:start w:val="1"/>
      <w:numFmt w:val="bullet"/>
      <w:lvlText w:val="•"/>
      <w:lvlJc w:val="left"/>
      <w:pPr>
        <w:ind w:left="3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DCDA7C">
      <w:start w:val="1"/>
      <w:numFmt w:val="bullet"/>
      <w:lvlText w:val="o"/>
      <w:lvlJc w:val="left"/>
      <w:pPr>
        <w:ind w:left="3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748632">
      <w:start w:val="1"/>
      <w:numFmt w:val="bullet"/>
      <w:lvlText w:val="▪"/>
      <w:lvlJc w:val="left"/>
      <w:pPr>
        <w:ind w:left="4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E4ADA2">
      <w:start w:val="1"/>
      <w:numFmt w:val="bullet"/>
      <w:lvlText w:val="•"/>
      <w:lvlJc w:val="left"/>
      <w:pPr>
        <w:ind w:left="53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84FFD0">
      <w:start w:val="1"/>
      <w:numFmt w:val="bullet"/>
      <w:lvlText w:val="o"/>
      <w:lvlJc w:val="left"/>
      <w:pPr>
        <w:ind w:left="6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80A1EC">
      <w:start w:val="1"/>
      <w:numFmt w:val="bullet"/>
      <w:lvlText w:val="▪"/>
      <w:lvlJc w:val="left"/>
      <w:pPr>
        <w:ind w:left="6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7391446"/>
    <w:multiLevelType w:val="hybridMultilevel"/>
    <w:tmpl w:val="E71CA024"/>
    <w:lvl w:ilvl="0" w:tplc="326A97FC">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25B0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64510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88540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6EDA9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AC7AE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30681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594E3E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E0DCE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9D"/>
    <w:rsid w:val="005C4875"/>
    <w:rsid w:val="006E266E"/>
    <w:rsid w:val="00835D3C"/>
    <w:rsid w:val="00B315C5"/>
    <w:rsid w:val="00D82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B311C-EDA6-40F6-9170-F86E0E4F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3"/>
    </w:rPr>
  </w:style>
  <w:style w:type="paragraph" w:styleId="Titre1">
    <w:name w:val="heading 1"/>
    <w:next w:val="Normal"/>
    <w:link w:val="Titre1Car"/>
    <w:uiPriority w:val="9"/>
    <w:unhideWhenUsed/>
    <w:qFormat/>
    <w:pPr>
      <w:keepNext/>
      <w:keepLines/>
      <w:spacing w:after="0"/>
      <w:jc w:val="center"/>
      <w:outlineLvl w:val="0"/>
    </w:pPr>
    <w:rPr>
      <w:rFonts w:ascii="Times New Roman" w:eastAsia="Times New Roman" w:hAnsi="Times New Roman" w:cs="Times New Roman"/>
      <w:b/>
      <w:color w:val="CE1A00"/>
      <w:sz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CE1A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C4875"/>
    <w:pPr>
      <w:tabs>
        <w:tab w:val="center" w:pos="4536"/>
        <w:tab w:val="right" w:pos="9072"/>
      </w:tabs>
      <w:spacing w:after="0" w:line="240" w:lineRule="auto"/>
    </w:pPr>
  </w:style>
  <w:style w:type="character" w:customStyle="1" w:styleId="En-tteCar">
    <w:name w:val="En-tête Car"/>
    <w:basedOn w:val="Policepardfaut"/>
    <w:link w:val="En-tte"/>
    <w:uiPriority w:val="99"/>
    <w:rsid w:val="005C4875"/>
    <w:rPr>
      <w:rFonts w:ascii="Times New Roman" w:eastAsia="Times New Roman" w:hAnsi="Times New Roman" w:cs="Times New Roman"/>
      <w:color w:val="000000"/>
      <w:sz w:val="23"/>
    </w:rPr>
  </w:style>
  <w:style w:type="paragraph" w:styleId="Pieddepage">
    <w:name w:val="footer"/>
    <w:basedOn w:val="Normal"/>
    <w:link w:val="PieddepageCar"/>
    <w:uiPriority w:val="99"/>
    <w:unhideWhenUsed/>
    <w:rsid w:val="005C4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875"/>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EPS en confinement</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en confinement</dc:title>
  <dc:subject/>
  <dc:creator>Emilie Lambert</dc:creator>
  <cp:keywords/>
  <cp:lastModifiedBy>Emilie Lambert</cp:lastModifiedBy>
  <cp:revision>3</cp:revision>
  <dcterms:created xsi:type="dcterms:W3CDTF">2020-05-03T13:27:00Z</dcterms:created>
  <dcterms:modified xsi:type="dcterms:W3CDTF">2020-05-04T20:01:00Z</dcterms:modified>
</cp:coreProperties>
</file>