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8C" w:rsidRDefault="009C73CF" w:rsidP="00E40F8C">
      <w:pPr>
        <w:jc w:val="center"/>
        <w:rPr>
          <w:b/>
          <w:sz w:val="28"/>
          <w:u w:val="single"/>
        </w:rPr>
      </w:pPr>
      <w:r>
        <w:rPr>
          <w:b/>
          <w:sz w:val="28"/>
          <w:u w:val="single"/>
        </w:rPr>
        <w:t>Ecrire une lettre pendant la première guerre mondiale</w:t>
      </w:r>
    </w:p>
    <w:tbl>
      <w:tblPr>
        <w:tblStyle w:val="Grilledutableau"/>
        <w:tblpPr w:leftFromText="141" w:rightFromText="141" w:vertAnchor="text" w:horzAnchor="margin" w:tblpY="68"/>
        <w:tblW w:w="10597" w:type="dxa"/>
        <w:tblLook w:val="04A0"/>
      </w:tblPr>
      <w:tblGrid>
        <w:gridCol w:w="2802"/>
        <w:gridCol w:w="2616"/>
        <w:gridCol w:w="1114"/>
        <w:gridCol w:w="1078"/>
        <w:gridCol w:w="1114"/>
        <w:gridCol w:w="1033"/>
        <w:gridCol w:w="840"/>
      </w:tblGrid>
      <w:tr w:rsidR="00220649" w:rsidRPr="00803BA7" w:rsidTr="00220649">
        <w:trPr>
          <w:trHeight w:val="872"/>
        </w:trPr>
        <w:tc>
          <w:tcPr>
            <w:tcW w:w="2802" w:type="dxa"/>
          </w:tcPr>
          <w:p w:rsidR="00220649" w:rsidRPr="00803BA7" w:rsidRDefault="00220649" w:rsidP="00220649">
            <w:pPr>
              <w:rPr>
                <w:b/>
              </w:rPr>
            </w:pPr>
            <w:r w:rsidRPr="00803BA7">
              <w:rPr>
                <w:b/>
              </w:rPr>
              <w:t xml:space="preserve">Prénom : </w:t>
            </w:r>
          </w:p>
        </w:tc>
        <w:tc>
          <w:tcPr>
            <w:tcW w:w="2616" w:type="dxa"/>
          </w:tcPr>
          <w:p w:rsidR="00220649" w:rsidRPr="00803BA7" w:rsidRDefault="00220649" w:rsidP="00220649">
            <w:pPr>
              <w:rPr>
                <w:b/>
              </w:rPr>
            </w:pPr>
            <w:r>
              <w:rPr>
                <w:b/>
              </w:rPr>
              <w:t xml:space="preserve">Critères. </w:t>
            </w:r>
          </w:p>
        </w:tc>
        <w:tc>
          <w:tcPr>
            <w:tcW w:w="1114" w:type="dxa"/>
          </w:tcPr>
          <w:p w:rsidR="00220649" w:rsidRPr="00E17D87" w:rsidRDefault="00220649" w:rsidP="00220649">
            <w:pPr>
              <w:rPr>
                <w:b/>
                <w:color w:val="FF0000"/>
              </w:rPr>
            </w:pPr>
            <w:r w:rsidRPr="00E17D87">
              <w:rPr>
                <w:b/>
                <w:color w:val="FF0000"/>
              </w:rPr>
              <w:t>avec difficulté avec aide</w:t>
            </w:r>
          </w:p>
        </w:tc>
        <w:tc>
          <w:tcPr>
            <w:tcW w:w="1078" w:type="dxa"/>
          </w:tcPr>
          <w:p w:rsidR="00220649" w:rsidRPr="00E17D87" w:rsidRDefault="00220649" w:rsidP="00220649">
            <w:pPr>
              <w:rPr>
                <w:b/>
                <w:color w:val="FF0000"/>
              </w:rPr>
            </w:pPr>
            <w:r w:rsidRPr="00E17D87">
              <w:rPr>
                <w:b/>
                <w:color w:val="FF0000"/>
              </w:rPr>
              <w:t>Sans difficulté avec aide</w:t>
            </w:r>
          </w:p>
        </w:tc>
        <w:tc>
          <w:tcPr>
            <w:tcW w:w="1114" w:type="dxa"/>
          </w:tcPr>
          <w:p w:rsidR="00220649" w:rsidRPr="00E17D87" w:rsidRDefault="00220649" w:rsidP="00220649">
            <w:pPr>
              <w:rPr>
                <w:b/>
                <w:color w:val="00B050"/>
              </w:rPr>
            </w:pPr>
            <w:r w:rsidRPr="00E17D87">
              <w:rPr>
                <w:b/>
                <w:color w:val="00B050"/>
              </w:rPr>
              <w:t>Avec difficulté seul</w:t>
            </w:r>
          </w:p>
        </w:tc>
        <w:tc>
          <w:tcPr>
            <w:tcW w:w="1033" w:type="dxa"/>
          </w:tcPr>
          <w:p w:rsidR="00220649" w:rsidRPr="00E17D87" w:rsidRDefault="00220649" w:rsidP="00220649">
            <w:pPr>
              <w:rPr>
                <w:b/>
                <w:color w:val="00B050"/>
              </w:rPr>
            </w:pPr>
            <w:r w:rsidRPr="00E17D87">
              <w:rPr>
                <w:b/>
                <w:color w:val="00B050"/>
              </w:rPr>
              <w:t>Sans difficulté seul</w:t>
            </w:r>
          </w:p>
        </w:tc>
        <w:tc>
          <w:tcPr>
            <w:tcW w:w="840" w:type="dxa"/>
          </w:tcPr>
          <w:p w:rsidR="00220649" w:rsidRPr="00803BA7" w:rsidRDefault="00220649" w:rsidP="00220649">
            <w:pPr>
              <w:rPr>
                <w:b/>
              </w:rPr>
            </w:pPr>
            <w:r w:rsidRPr="00803BA7">
              <w:rPr>
                <w:b/>
              </w:rPr>
              <w:t>Validé</w:t>
            </w:r>
            <w:r>
              <w:rPr>
                <w:b/>
              </w:rPr>
              <w:t xml:space="preserve"> par le prof.</w:t>
            </w:r>
          </w:p>
        </w:tc>
      </w:tr>
      <w:tr w:rsidR="00762D20" w:rsidTr="0075158D">
        <w:trPr>
          <w:trHeight w:val="791"/>
        </w:trPr>
        <w:tc>
          <w:tcPr>
            <w:tcW w:w="2802" w:type="dxa"/>
          </w:tcPr>
          <w:p w:rsidR="00762D20" w:rsidRDefault="00762D20" w:rsidP="00E17D87">
            <w:pPr>
              <w:rPr>
                <w:rFonts w:ascii="Times New Roman" w:hAnsi="Times New Roman" w:cs="Times New Roman"/>
                <w:b/>
                <w:sz w:val="24"/>
                <w:szCs w:val="24"/>
              </w:rPr>
            </w:pPr>
            <w:r w:rsidRPr="00762D20">
              <w:rPr>
                <w:rFonts w:ascii="Times New Roman" w:hAnsi="Times New Roman" w:cs="Times New Roman"/>
                <w:b/>
                <w:sz w:val="24"/>
                <w:szCs w:val="24"/>
              </w:rPr>
              <w:t>S’exprimer à l’écrit dans un vocabulaire approprié et précis.</w:t>
            </w:r>
          </w:p>
          <w:p w:rsidR="00762D20" w:rsidRPr="00762D20" w:rsidRDefault="00762D20" w:rsidP="00E17D87">
            <w:pPr>
              <w:rPr>
                <w:rFonts w:ascii="Calibri" w:hAnsi="Calibri" w:cs="Calibri"/>
                <w:b/>
              </w:rPr>
            </w:pPr>
            <w:r>
              <w:rPr>
                <w:noProof/>
                <w:lang w:eastAsia="fr-FR"/>
              </w:rPr>
              <w:drawing>
                <wp:inline distT="0" distB="0" distL="0" distR="0">
                  <wp:extent cx="190500" cy="404132"/>
                  <wp:effectExtent l="19050" t="0" r="0" b="0"/>
                  <wp:docPr id="1" name="il_fi" descr="http://www.michelledastier.org/images/Hommes%20particuliers/predicateurs/orat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chelledastier.org/images/Hommes%20particuliers/predicateurs/orateur.gif"/>
                          <pic:cNvPicPr>
                            <a:picLocks noChangeAspect="1" noChangeArrowheads="1"/>
                          </pic:cNvPicPr>
                        </pic:nvPicPr>
                        <pic:blipFill>
                          <a:blip r:embed="rId6" cstate="print"/>
                          <a:srcRect/>
                          <a:stretch>
                            <a:fillRect/>
                          </a:stretch>
                        </pic:blipFill>
                        <pic:spPr bwMode="auto">
                          <a:xfrm>
                            <a:off x="0" y="0"/>
                            <a:ext cx="190500" cy="404132"/>
                          </a:xfrm>
                          <a:prstGeom prst="rect">
                            <a:avLst/>
                          </a:prstGeom>
                          <a:noFill/>
                          <a:ln w="9525">
                            <a:noFill/>
                            <a:miter lim="800000"/>
                            <a:headEnd/>
                            <a:tailEnd/>
                          </a:ln>
                        </pic:spPr>
                      </pic:pic>
                    </a:graphicData>
                  </a:graphic>
                </wp:inline>
              </w:drawing>
            </w:r>
          </w:p>
        </w:tc>
        <w:tc>
          <w:tcPr>
            <w:tcW w:w="2616" w:type="dxa"/>
          </w:tcPr>
          <w:p w:rsidR="00762D20" w:rsidRPr="00226695" w:rsidRDefault="00762D20" w:rsidP="00226695">
            <w:pPr>
              <w:rPr>
                <w:sz w:val="24"/>
              </w:rPr>
            </w:pPr>
            <w:r>
              <w:rPr>
                <w:sz w:val="24"/>
              </w:rPr>
              <w:t xml:space="preserve">Utiliser </w:t>
            </w:r>
            <w:r w:rsidR="003C264A">
              <w:rPr>
                <w:sz w:val="24"/>
              </w:rPr>
              <w:t xml:space="preserve"> au moins </w:t>
            </w:r>
            <w:r>
              <w:rPr>
                <w:sz w:val="24"/>
              </w:rPr>
              <w:t>5 mots en lien avec la première guerre mondiale</w:t>
            </w:r>
          </w:p>
        </w:tc>
        <w:tc>
          <w:tcPr>
            <w:tcW w:w="4339" w:type="dxa"/>
            <w:gridSpan w:val="4"/>
          </w:tcPr>
          <w:p w:rsidR="00762D20" w:rsidRDefault="00762D20" w:rsidP="00220649">
            <w:r>
              <w:t xml:space="preserve">J’écris ici les mots utilisés : </w:t>
            </w:r>
          </w:p>
          <w:p w:rsidR="00762D20" w:rsidRDefault="00762D20" w:rsidP="00220649"/>
          <w:p w:rsidR="00762D20" w:rsidRDefault="00762D20" w:rsidP="00220649"/>
          <w:p w:rsidR="00762D20" w:rsidRDefault="00762D20" w:rsidP="00220649"/>
          <w:p w:rsidR="00762D20" w:rsidRDefault="00762D20" w:rsidP="00220649"/>
          <w:p w:rsidR="00762D20" w:rsidRDefault="00762D20" w:rsidP="00220649"/>
        </w:tc>
        <w:tc>
          <w:tcPr>
            <w:tcW w:w="840" w:type="dxa"/>
          </w:tcPr>
          <w:p w:rsidR="00762D20" w:rsidRDefault="00762D20" w:rsidP="00220649"/>
        </w:tc>
      </w:tr>
      <w:tr w:rsidR="00220649" w:rsidTr="00762D20">
        <w:trPr>
          <w:trHeight w:val="548"/>
        </w:trPr>
        <w:tc>
          <w:tcPr>
            <w:tcW w:w="2802" w:type="dxa"/>
          </w:tcPr>
          <w:p w:rsidR="00220649" w:rsidRDefault="00A573CF" w:rsidP="00220649">
            <w:pPr>
              <w:rPr>
                <w:rFonts w:ascii="Times New Roman" w:hAnsi="Times New Roman" w:cs="Times New Roman"/>
                <w:b/>
                <w:sz w:val="24"/>
                <w:szCs w:val="24"/>
              </w:rPr>
            </w:pPr>
            <w:r w:rsidRPr="00762D20">
              <w:rPr>
                <w:rFonts w:ascii="Times New Roman" w:hAnsi="Times New Roman" w:cs="Times New Roman"/>
                <w:b/>
                <w:sz w:val="24"/>
                <w:szCs w:val="24"/>
              </w:rPr>
              <w:t>Lire avec aisance à haute voix un texte</w:t>
            </w:r>
          </w:p>
          <w:p w:rsidR="00762D20" w:rsidRPr="00762D20" w:rsidRDefault="00762D20" w:rsidP="00220649">
            <w:pPr>
              <w:rPr>
                <w:rFonts w:ascii="Calibri" w:hAnsi="Calibri" w:cs="Calibri"/>
                <w:b/>
              </w:rPr>
            </w:pPr>
            <w:r>
              <w:rPr>
                <w:noProof/>
                <w:lang w:eastAsia="fr-FR"/>
              </w:rPr>
              <w:drawing>
                <wp:inline distT="0" distB="0" distL="0" distR="0">
                  <wp:extent cx="152400" cy="344905"/>
                  <wp:effectExtent l="19050" t="0" r="0" b="0"/>
                  <wp:docPr id="4" name="il_fi" descr="http://t2.gstatic.com/images?q=tbn:ANd9GcQOx66ql1kTlfJmwzCdLNXh1KugyVmYBcUf5FCnFyPeYtjUvC5ZJkpMO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Ox66ql1kTlfJmwzCdLNXh1KugyVmYBcUf5FCnFyPeYtjUvC5ZJkpMOq8"/>
                          <pic:cNvPicPr>
                            <a:picLocks noChangeAspect="1" noChangeArrowheads="1"/>
                          </pic:cNvPicPr>
                        </pic:nvPicPr>
                        <pic:blipFill>
                          <a:blip r:embed="rId7" cstate="print"/>
                          <a:srcRect/>
                          <a:stretch>
                            <a:fillRect/>
                          </a:stretch>
                        </pic:blipFill>
                        <pic:spPr bwMode="auto">
                          <a:xfrm>
                            <a:off x="0" y="0"/>
                            <a:ext cx="152400" cy="344905"/>
                          </a:xfrm>
                          <a:prstGeom prst="rect">
                            <a:avLst/>
                          </a:prstGeom>
                          <a:noFill/>
                          <a:ln w="9525">
                            <a:noFill/>
                            <a:miter lim="800000"/>
                            <a:headEnd/>
                            <a:tailEnd/>
                          </a:ln>
                        </pic:spPr>
                      </pic:pic>
                    </a:graphicData>
                  </a:graphic>
                </wp:inline>
              </w:drawing>
            </w:r>
          </w:p>
        </w:tc>
        <w:tc>
          <w:tcPr>
            <w:tcW w:w="2616" w:type="dxa"/>
          </w:tcPr>
          <w:p w:rsidR="00220649" w:rsidRPr="00226695" w:rsidRDefault="00A573CF" w:rsidP="00220649">
            <w:pPr>
              <w:rPr>
                <w:sz w:val="24"/>
              </w:rPr>
            </w:pPr>
            <w:r>
              <w:rPr>
                <w:sz w:val="24"/>
              </w:rPr>
              <w:t xml:space="preserve">Je prends un ton approprié pour lire. </w:t>
            </w:r>
          </w:p>
        </w:tc>
        <w:tc>
          <w:tcPr>
            <w:tcW w:w="1114" w:type="dxa"/>
            <w:shd w:val="clear" w:color="auto" w:fill="000000" w:themeFill="text1"/>
          </w:tcPr>
          <w:p w:rsidR="00220649" w:rsidRPr="00226695" w:rsidRDefault="00220649" w:rsidP="00220649">
            <w:pPr>
              <w:rPr>
                <w:sz w:val="24"/>
              </w:rPr>
            </w:pPr>
          </w:p>
        </w:tc>
        <w:tc>
          <w:tcPr>
            <w:tcW w:w="1078" w:type="dxa"/>
            <w:shd w:val="clear" w:color="auto" w:fill="000000" w:themeFill="text1"/>
          </w:tcPr>
          <w:p w:rsidR="00220649" w:rsidRPr="00226695" w:rsidRDefault="00220649" w:rsidP="00220649">
            <w:pPr>
              <w:rPr>
                <w:sz w:val="24"/>
              </w:rPr>
            </w:pPr>
          </w:p>
        </w:tc>
        <w:tc>
          <w:tcPr>
            <w:tcW w:w="1114" w:type="dxa"/>
          </w:tcPr>
          <w:p w:rsidR="00220649" w:rsidRPr="00226695" w:rsidRDefault="00220649" w:rsidP="00220649">
            <w:pPr>
              <w:rPr>
                <w:sz w:val="24"/>
              </w:rPr>
            </w:pPr>
          </w:p>
        </w:tc>
        <w:tc>
          <w:tcPr>
            <w:tcW w:w="1033" w:type="dxa"/>
          </w:tcPr>
          <w:p w:rsidR="00220649" w:rsidRPr="00226695" w:rsidRDefault="00220649" w:rsidP="00220649">
            <w:pPr>
              <w:rPr>
                <w:sz w:val="24"/>
              </w:rPr>
            </w:pPr>
          </w:p>
        </w:tc>
        <w:tc>
          <w:tcPr>
            <w:tcW w:w="840" w:type="dxa"/>
          </w:tcPr>
          <w:p w:rsidR="00220649" w:rsidRDefault="00220649" w:rsidP="00220649"/>
        </w:tc>
      </w:tr>
      <w:tr w:rsidR="00220649" w:rsidTr="003C264A">
        <w:trPr>
          <w:trHeight w:val="1477"/>
        </w:trPr>
        <w:tc>
          <w:tcPr>
            <w:tcW w:w="2802" w:type="dxa"/>
          </w:tcPr>
          <w:p w:rsidR="00220649" w:rsidRDefault="00220649" w:rsidP="00A573CF">
            <w:pPr>
              <w:pStyle w:val="NormalWeb"/>
              <w:rPr>
                <w:b/>
              </w:rPr>
            </w:pPr>
            <w:r w:rsidRPr="00762D20">
              <w:rPr>
                <w:rFonts w:ascii="Calibri" w:hAnsi="Calibri" w:cs="Calibri"/>
                <w:b/>
                <w:noProof/>
                <w:sz w:val="22"/>
              </w:rPr>
              <w:t xml:space="preserve"> </w:t>
            </w:r>
            <w:r w:rsidR="00A573CF" w:rsidRPr="00762D20">
              <w:rPr>
                <w:b/>
              </w:rPr>
              <w:t xml:space="preserve"> Maitriser la cohérence des temps dans un récit d’une dizaine de lignes</w:t>
            </w:r>
          </w:p>
          <w:p w:rsidR="00762D20" w:rsidRPr="00762D20" w:rsidRDefault="009C73CF" w:rsidP="00A573CF">
            <w:pPr>
              <w:pStyle w:val="NormalWeb"/>
              <w:rPr>
                <w:b/>
                <w:sz w:val="22"/>
              </w:rPr>
            </w:pPr>
            <w:r>
              <w:rPr>
                <w:noProof/>
              </w:rPr>
              <w:drawing>
                <wp:inline distT="0" distB="0" distL="0" distR="0">
                  <wp:extent cx="391160" cy="394298"/>
                  <wp:effectExtent l="19050" t="0" r="8890" b="0"/>
                  <wp:docPr id="21" name="il_fi" descr="http://95.img.v4.skyrock.net/8901/42858901/pics/276329357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95.img.v4.skyrock.net/8901/42858901/pics/2763293574_1.gif"/>
                          <pic:cNvPicPr>
                            <a:picLocks noChangeAspect="1" noChangeArrowheads="1"/>
                          </pic:cNvPicPr>
                        </pic:nvPicPr>
                        <pic:blipFill>
                          <a:blip r:embed="rId8" cstate="print"/>
                          <a:srcRect/>
                          <a:stretch>
                            <a:fillRect/>
                          </a:stretch>
                        </pic:blipFill>
                        <pic:spPr bwMode="auto">
                          <a:xfrm>
                            <a:off x="0" y="0"/>
                            <a:ext cx="394298" cy="397461"/>
                          </a:xfrm>
                          <a:prstGeom prst="rect">
                            <a:avLst/>
                          </a:prstGeom>
                          <a:noFill/>
                          <a:ln w="9525">
                            <a:noFill/>
                            <a:miter lim="800000"/>
                            <a:headEnd/>
                            <a:tailEnd/>
                          </a:ln>
                        </pic:spPr>
                      </pic:pic>
                    </a:graphicData>
                  </a:graphic>
                </wp:inline>
              </w:drawing>
            </w:r>
          </w:p>
        </w:tc>
        <w:tc>
          <w:tcPr>
            <w:tcW w:w="2616" w:type="dxa"/>
          </w:tcPr>
          <w:p w:rsidR="00220649" w:rsidRPr="00226695" w:rsidRDefault="00A573CF" w:rsidP="00762D20">
            <w:pPr>
              <w:rPr>
                <w:sz w:val="24"/>
              </w:rPr>
            </w:pPr>
            <w:r>
              <w:rPr>
                <w:sz w:val="24"/>
              </w:rPr>
              <w:t xml:space="preserve">J’écris mon texte au présent. </w:t>
            </w:r>
            <w:r w:rsidR="003C264A">
              <w:rPr>
                <w:sz w:val="24"/>
              </w:rPr>
              <w:t xml:space="preserve">J’écris au moins 10 lignes. </w:t>
            </w:r>
          </w:p>
        </w:tc>
        <w:tc>
          <w:tcPr>
            <w:tcW w:w="1114" w:type="dxa"/>
          </w:tcPr>
          <w:p w:rsidR="00220649" w:rsidRPr="00226695" w:rsidRDefault="00220649" w:rsidP="00220649">
            <w:pPr>
              <w:rPr>
                <w:sz w:val="24"/>
              </w:rPr>
            </w:pPr>
          </w:p>
        </w:tc>
        <w:tc>
          <w:tcPr>
            <w:tcW w:w="1078" w:type="dxa"/>
          </w:tcPr>
          <w:p w:rsidR="00220649" w:rsidRPr="00226695" w:rsidRDefault="00220649" w:rsidP="00220649">
            <w:pPr>
              <w:rPr>
                <w:sz w:val="24"/>
              </w:rPr>
            </w:pPr>
          </w:p>
        </w:tc>
        <w:tc>
          <w:tcPr>
            <w:tcW w:w="1114" w:type="dxa"/>
          </w:tcPr>
          <w:p w:rsidR="00220649" w:rsidRPr="00226695" w:rsidRDefault="00220649" w:rsidP="00220649">
            <w:pPr>
              <w:rPr>
                <w:sz w:val="24"/>
              </w:rPr>
            </w:pPr>
          </w:p>
        </w:tc>
        <w:tc>
          <w:tcPr>
            <w:tcW w:w="1033" w:type="dxa"/>
          </w:tcPr>
          <w:p w:rsidR="00220649" w:rsidRPr="00226695" w:rsidRDefault="00220649" w:rsidP="00220649">
            <w:pPr>
              <w:rPr>
                <w:sz w:val="24"/>
              </w:rPr>
            </w:pPr>
          </w:p>
        </w:tc>
        <w:tc>
          <w:tcPr>
            <w:tcW w:w="840" w:type="dxa"/>
          </w:tcPr>
          <w:p w:rsidR="00220649" w:rsidRDefault="00220649" w:rsidP="00220649"/>
        </w:tc>
      </w:tr>
      <w:tr w:rsidR="00220649" w:rsidTr="003C264A">
        <w:trPr>
          <w:trHeight w:val="1446"/>
        </w:trPr>
        <w:tc>
          <w:tcPr>
            <w:tcW w:w="2802" w:type="dxa"/>
          </w:tcPr>
          <w:p w:rsidR="00220649" w:rsidRDefault="00A573CF" w:rsidP="00762D20">
            <w:pPr>
              <w:pStyle w:val="NormalWeb"/>
              <w:rPr>
                <w:b/>
              </w:rPr>
            </w:pPr>
            <w:r w:rsidRPr="00762D20">
              <w:rPr>
                <w:b/>
              </w:rPr>
              <w:t>Rédiger une lettre en veillant à la cohérence</w:t>
            </w:r>
            <w:r w:rsidR="00762D20" w:rsidRPr="00762D20">
              <w:rPr>
                <w:b/>
              </w:rPr>
              <w:t xml:space="preserve">. </w:t>
            </w:r>
          </w:p>
          <w:p w:rsidR="00762D20" w:rsidRPr="00762D20" w:rsidRDefault="00762D20" w:rsidP="00762D20">
            <w:pPr>
              <w:pStyle w:val="NormalWeb"/>
              <w:rPr>
                <w:b/>
                <w:noProof/>
                <w:sz w:val="22"/>
              </w:rPr>
            </w:pPr>
            <w:r>
              <w:rPr>
                <w:noProof/>
              </w:rPr>
              <w:drawing>
                <wp:inline distT="0" distB="0" distL="0" distR="0">
                  <wp:extent cx="391093" cy="295275"/>
                  <wp:effectExtent l="19050" t="0" r="8957" b="0"/>
                  <wp:docPr id="15" name="il_fi" descr="http://blogdupanoramis.free.fr/images/let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dupanoramis.free.fr/images/lettre.gif"/>
                          <pic:cNvPicPr>
                            <a:picLocks noChangeAspect="1" noChangeArrowheads="1"/>
                          </pic:cNvPicPr>
                        </pic:nvPicPr>
                        <pic:blipFill>
                          <a:blip r:embed="rId9" cstate="print"/>
                          <a:srcRect/>
                          <a:stretch>
                            <a:fillRect/>
                          </a:stretch>
                        </pic:blipFill>
                        <pic:spPr bwMode="auto">
                          <a:xfrm>
                            <a:off x="0" y="0"/>
                            <a:ext cx="391093" cy="295275"/>
                          </a:xfrm>
                          <a:prstGeom prst="rect">
                            <a:avLst/>
                          </a:prstGeom>
                          <a:noFill/>
                          <a:ln w="9525">
                            <a:noFill/>
                            <a:miter lim="800000"/>
                            <a:headEnd/>
                            <a:tailEnd/>
                          </a:ln>
                        </pic:spPr>
                      </pic:pic>
                    </a:graphicData>
                  </a:graphic>
                </wp:inline>
              </w:drawing>
            </w:r>
          </w:p>
        </w:tc>
        <w:tc>
          <w:tcPr>
            <w:tcW w:w="2616" w:type="dxa"/>
          </w:tcPr>
          <w:p w:rsidR="00220649" w:rsidRPr="00226695" w:rsidRDefault="00762D20" w:rsidP="00220649">
            <w:pPr>
              <w:rPr>
                <w:sz w:val="24"/>
              </w:rPr>
            </w:pPr>
            <w:r>
              <w:rPr>
                <w:sz w:val="24"/>
              </w:rPr>
              <w:t>Respecter la forme de la lettre (en-tête, date, conclusion…)</w:t>
            </w:r>
          </w:p>
        </w:tc>
        <w:tc>
          <w:tcPr>
            <w:tcW w:w="1114" w:type="dxa"/>
          </w:tcPr>
          <w:p w:rsidR="00220649" w:rsidRPr="00226695" w:rsidRDefault="00220649" w:rsidP="00220649">
            <w:pPr>
              <w:rPr>
                <w:sz w:val="24"/>
              </w:rPr>
            </w:pPr>
          </w:p>
        </w:tc>
        <w:tc>
          <w:tcPr>
            <w:tcW w:w="1078" w:type="dxa"/>
          </w:tcPr>
          <w:p w:rsidR="00220649" w:rsidRPr="00226695" w:rsidRDefault="00220649" w:rsidP="00220649">
            <w:pPr>
              <w:rPr>
                <w:sz w:val="24"/>
              </w:rPr>
            </w:pPr>
          </w:p>
        </w:tc>
        <w:tc>
          <w:tcPr>
            <w:tcW w:w="1114" w:type="dxa"/>
          </w:tcPr>
          <w:p w:rsidR="00220649" w:rsidRPr="00226695" w:rsidRDefault="00220649" w:rsidP="00220649">
            <w:pPr>
              <w:rPr>
                <w:sz w:val="24"/>
              </w:rPr>
            </w:pPr>
          </w:p>
        </w:tc>
        <w:tc>
          <w:tcPr>
            <w:tcW w:w="1033" w:type="dxa"/>
          </w:tcPr>
          <w:p w:rsidR="00220649" w:rsidRPr="00226695" w:rsidRDefault="00220649" w:rsidP="00220649">
            <w:pPr>
              <w:rPr>
                <w:sz w:val="24"/>
              </w:rPr>
            </w:pPr>
          </w:p>
        </w:tc>
        <w:tc>
          <w:tcPr>
            <w:tcW w:w="840" w:type="dxa"/>
          </w:tcPr>
          <w:p w:rsidR="00220649" w:rsidRDefault="00220649" w:rsidP="00220649"/>
        </w:tc>
      </w:tr>
      <w:tr w:rsidR="00762D20" w:rsidTr="00470D80">
        <w:trPr>
          <w:trHeight w:val="681"/>
        </w:trPr>
        <w:tc>
          <w:tcPr>
            <w:tcW w:w="2802" w:type="dxa"/>
          </w:tcPr>
          <w:p w:rsidR="00762D20" w:rsidRDefault="00762D20" w:rsidP="00220649">
            <w:pPr>
              <w:rPr>
                <w:rFonts w:ascii="Times New Roman" w:hAnsi="Times New Roman" w:cs="Times New Roman"/>
                <w:b/>
                <w:sz w:val="24"/>
                <w:szCs w:val="24"/>
              </w:rPr>
            </w:pPr>
            <w:r w:rsidRPr="00762D20">
              <w:rPr>
                <w:rFonts w:ascii="Times New Roman" w:hAnsi="Times New Roman" w:cs="Times New Roman"/>
                <w:b/>
                <w:sz w:val="24"/>
                <w:szCs w:val="24"/>
              </w:rPr>
              <w:t>Connaitre les personnages et les évènements représentatifs de la Grande Guerre</w:t>
            </w:r>
          </w:p>
          <w:p w:rsidR="00762D20" w:rsidRPr="00762D20" w:rsidRDefault="00762D20" w:rsidP="00220649">
            <w:pPr>
              <w:rPr>
                <w:b/>
              </w:rPr>
            </w:pPr>
            <w:r>
              <w:rPr>
                <w:noProof/>
                <w:lang w:eastAsia="fr-FR"/>
              </w:rPr>
              <w:drawing>
                <wp:inline distT="0" distB="0" distL="0" distR="0">
                  <wp:extent cx="975259" cy="619125"/>
                  <wp:effectExtent l="19050" t="0" r="0" b="0"/>
                  <wp:docPr id="18" name="Image 18" descr="http://www.lesmees.org/livres/l1998/poi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smees.org/livres/l1998/poilus.gif"/>
                          <pic:cNvPicPr>
                            <a:picLocks noChangeAspect="1" noChangeArrowheads="1"/>
                          </pic:cNvPicPr>
                        </pic:nvPicPr>
                        <pic:blipFill>
                          <a:blip r:embed="rId10" cstate="print"/>
                          <a:srcRect/>
                          <a:stretch>
                            <a:fillRect/>
                          </a:stretch>
                        </pic:blipFill>
                        <pic:spPr bwMode="auto">
                          <a:xfrm>
                            <a:off x="0" y="0"/>
                            <a:ext cx="975259" cy="619125"/>
                          </a:xfrm>
                          <a:prstGeom prst="rect">
                            <a:avLst/>
                          </a:prstGeom>
                          <a:noFill/>
                          <a:ln w="9525">
                            <a:noFill/>
                            <a:miter lim="800000"/>
                            <a:headEnd/>
                            <a:tailEnd/>
                          </a:ln>
                        </pic:spPr>
                      </pic:pic>
                    </a:graphicData>
                  </a:graphic>
                </wp:inline>
              </w:drawing>
            </w:r>
          </w:p>
        </w:tc>
        <w:tc>
          <w:tcPr>
            <w:tcW w:w="2616" w:type="dxa"/>
          </w:tcPr>
          <w:p w:rsidR="00762D20" w:rsidRPr="00226695" w:rsidRDefault="00762D20" w:rsidP="00220649">
            <w:pPr>
              <w:rPr>
                <w:sz w:val="24"/>
              </w:rPr>
            </w:pPr>
            <w:r>
              <w:rPr>
                <w:sz w:val="24"/>
              </w:rPr>
              <w:t>Ecrire une date</w:t>
            </w:r>
            <w:r w:rsidRPr="00226695">
              <w:rPr>
                <w:sz w:val="24"/>
              </w:rPr>
              <w:t>.</w:t>
            </w:r>
            <w:r>
              <w:rPr>
                <w:sz w:val="24"/>
              </w:rPr>
              <w:t xml:space="preserve"> Nommer</w:t>
            </w:r>
            <w:r w:rsidR="003C264A">
              <w:rPr>
                <w:sz w:val="24"/>
              </w:rPr>
              <w:t xml:space="preserve"> au moins </w:t>
            </w:r>
            <w:r>
              <w:rPr>
                <w:sz w:val="24"/>
              </w:rPr>
              <w:t xml:space="preserve"> deux personnages célèbres. Faire référence à </w:t>
            </w:r>
            <w:r w:rsidR="003C264A">
              <w:rPr>
                <w:sz w:val="24"/>
              </w:rPr>
              <w:t xml:space="preserve"> moins </w:t>
            </w:r>
            <w:r>
              <w:rPr>
                <w:sz w:val="24"/>
              </w:rPr>
              <w:t xml:space="preserve">deux évènements importants. </w:t>
            </w:r>
            <w:r w:rsidRPr="00226695">
              <w:rPr>
                <w:sz w:val="24"/>
              </w:rPr>
              <w:t xml:space="preserve"> </w:t>
            </w:r>
          </w:p>
        </w:tc>
        <w:tc>
          <w:tcPr>
            <w:tcW w:w="4339" w:type="dxa"/>
            <w:gridSpan w:val="4"/>
          </w:tcPr>
          <w:p w:rsidR="00762D20" w:rsidRPr="00226695" w:rsidRDefault="00762D20" w:rsidP="00220649">
            <w:pPr>
              <w:rPr>
                <w:sz w:val="24"/>
              </w:rPr>
            </w:pPr>
            <w:r>
              <w:rPr>
                <w:sz w:val="24"/>
              </w:rPr>
              <w:t xml:space="preserve">J’écris ici les deux évènements et personnages historiques : </w:t>
            </w:r>
          </w:p>
        </w:tc>
        <w:tc>
          <w:tcPr>
            <w:tcW w:w="840" w:type="dxa"/>
          </w:tcPr>
          <w:p w:rsidR="00762D20" w:rsidRDefault="00762D20" w:rsidP="00220649"/>
        </w:tc>
      </w:tr>
      <w:tr w:rsidR="00220649" w:rsidTr="00220649">
        <w:trPr>
          <w:trHeight w:val="931"/>
        </w:trPr>
        <w:tc>
          <w:tcPr>
            <w:tcW w:w="2802" w:type="dxa"/>
          </w:tcPr>
          <w:p w:rsidR="009C73CF" w:rsidRDefault="00762D20" w:rsidP="009C73CF">
            <w:pPr>
              <w:rPr>
                <w:b/>
              </w:rPr>
            </w:pPr>
            <w:r>
              <w:rPr>
                <w:b/>
              </w:rPr>
              <w:t>Je conjugue correctement mon texte.</w:t>
            </w:r>
          </w:p>
          <w:p w:rsidR="00220649" w:rsidRPr="00220649" w:rsidRDefault="009C73CF" w:rsidP="009C73CF">
            <w:pPr>
              <w:rPr>
                <w:b/>
              </w:rPr>
            </w:pPr>
            <w:r>
              <w:rPr>
                <w:noProof/>
              </w:rPr>
              <w:drawing>
                <wp:inline distT="0" distB="0" distL="0" distR="0">
                  <wp:extent cx="950179" cy="172377"/>
                  <wp:effectExtent l="19050" t="0" r="2321" b="0"/>
                  <wp:docPr id="2" name="il_fi" descr="http://grammaire-fle.wikispaces.com/file/view/conjugaison.gif/43920095/conjuga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rammaire-fle.wikispaces.com/file/view/conjugaison.gif/43920095/conjugaison.gif"/>
                          <pic:cNvPicPr>
                            <a:picLocks noChangeAspect="1" noChangeArrowheads="1"/>
                          </pic:cNvPicPr>
                        </pic:nvPicPr>
                        <pic:blipFill>
                          <a:blip r:embed="rId11" cstate="print"/>
                          <a:srcRect/>
                          <a:stretch>
                            <a:fillRect/>
                          </a:stretch>
                        </pic:blipFill>
                        <pic:spPr bwMode="auto">
                          <a:xfrm>
                            <a:off x="0" y="0"/>
                            <a:ext cx="952179" cy="172740"/>
                          </a:xfrm>
                          <a:prstGeom prst="rect">
                            <a:avLst/>
                          </a:prstGeom>
                          <a:noFill/>
                          <a:ln w="9525">
                            <a:noFill/>
                            <a:miter lim="800000"/>
                            <a:headEnd/>
                            <a:tailEnd/>
                          </a:ln>
                        </pic:spPr>
                      </pic:pic>
                    </a:graphicData>
                  </a:graphic>
                </wp:inline>
              </w:drawing>
            </w:r>
          </w:p>
        </w:tc>
        <w:tc>
          <w:tcPr>
            <w:tcW w:w="2616" w:type="dxa"/>
          </w:tcPr>
          <w:p w:rsidR="00220649" w:rsidRPr="00226695" w:rsidRDefault="00762D20" w:rsidP="00220649">
            <w:pPr>
              <w:rPr>
                <w:sz w:val="24"/>
              </w:rPr>
            </w:pPr>
            <w:r>
              <w:rPr>
                <w:sz w:val="24"/>
              </w:rPr>
              <w:t>Les verbes « être, avoir, dire, faire, prendre, savoir, vouloir, pouvoir » doivent être utilisés et sans erreur.</w:t>
            </w:r>
          </w:p>
        </w:tc>
        <w:tc>
          <w:tcPr>
            <w:tcW w:w="1114" w:type="dxa"/>
          </w:tcPr>
          <w:p w:rsidR="00220649" w:rsidRPr="00226695" w:rsidRDefault="00220649" w:rsidP="00220649">
            <w:pPr>
              <w:rPr>
                <w:sz w:val="24"/>
              </w:rPr>
            </w:pPr>
          </w:p>
        </w:tc>
        <w:tc>
          <w:tcPr>
            <w:tcW w:w="1078" w:type="dxa"/>
          </w:tcPr>
          <w:p w:rsidR="00220649" w:rsidRPr="00226695" w:rsidRDefault="00220649" w:rsidP="00220649">
            <w:pPr>
              <w:rPr>
                <w:sz w:val="24"/>
              </w:rPr>
            </w:pPr>
          </w:p>
        </w:tc>
        <w:tc>
          <w:tcPr>
            <w:tcW w:w="1114" w:type="dxa"/>
          </w:tcPr>
          <w:p w:rsidR="00220649" w:rsidRPr="00226695" w:rsidRDefault="00220649" w:rsidP="00220649">
            <w:pPr>
              <w:rPr>
                <w:sz w:val="24"/>
              </w:rPr>
            </w:pPr>
          </w:p>
        </w:tc>
        <w:tc>
          <w:tcPr>
            <w:tcW w:w="1033" w:type="dxa"/>
          </w:tcPr>
          <w:p w:rsidR="00220649" w:rsidRPr="00226695" w:rsidRDefault="00220649" w:rsidP="00220649">
            <w:pPr>
              <w:rPr>
                <w:sz w:val="24"/>
              </w:rPr>
            </w:pPr>
          </w:p>
        </w:tc>
        <w:tc>
          <w:tcPr>
            <w:tcW w:w="840" w:type="dxa"/>
          </w:tcPr>
          <w:p w:rsidR="00220649" w:rsidRDefault="00220649" w:rsidP="00220649"/>
        </w:tc>
      </w:tr>
      <w:tr w:rsidR="00220649" w:rsidTr="003C264A">
        <w:trPr>
          <w:trHeight w:val="826"/>
        </w:trPr>
        <w:tc>
          <w:tcPr>
            <w:tcW w:w="2802" w:type="dxa"/>
          </w:tcPr>
          <w:p w:rsidR="00220649" w:rsidRDefault="00762D20" w:rsidP="00220649">
            <w:pPr>
              <w:rPr>
                <w:rFonts w:ascii="Calibri" w:hAnsi="Calibri" w:cs="Calibri"/>
                <w:b/>
              </w:rPr>
            </w:pPr>
            <w:r>
              <w:rPr>
                <w:rFonts w:ascii="Calibri" w:hAnsi="Calibri" w:cs="Calibri"/>
                <w:b/>
              </w:rPr>
              <w:t>Autre…</w:t>
            </w:r>
          </w:p>
          <w:p w:rsidR="00762D20" w:rsidRPr="00220649" w:rsidRDefault="00762D20" w:rsidP="00220649">
            <w:pPr>
              <w:rPr>
                <w:rFonts w:ascii="Calibri" w:hAnsi="Calibri" w:cs="Calibri"/>
                <w:b/>
              </w:rPr>
            </w:pPr>
          </w:p>
        </w:tc>
        <w:tc>
          <w:tcPr>
            <w:tcW w:w="2616" w:type="dxa"/>
          </w:tcPr>
          <w:p w:rsidR="00220649" w:rsidRPr="00226695" w:rsidRDefault="00220649" w:rsidP="00220649">
            <w:pPr>
              <w:rPr>
                <w:sz w:val="24"/>
              </w:rPr>
            </w:pPr>
          </w:p>
        </w:tc>
        <w:tc>
          <w:tcPr>
            <w:tcW w:w="2192" w:type="dxa"/>
            <w:gridSpan w:val="2"/>
          </w:tcPr>
          <w:p w:rsidR="00220649" w:rsidRPr="00226695" w:rsidRDefault="00220649" w:rsidP="00220649">
            <w:pPr>
              <w:rPr>
                <w:sz w:val="24"/>
              </w:rPr>
            </w:pPr>
          </w:p>
        </w:tc>
        <w:tc>
          <w:tcPr>
            <w:tcW w:w="2147" w:type="dxa"/>
            <w:gridSpan w:val="2"/>
          </w:tcPr>
          <w:p w:rsidR="00220649" w:rsidRPr="00226695" w:rsidRDefault="00220649" w:rsidP="00220649">
            <w:pPr>
              <w:rPr>
                <w:sz w:val="24"/>
              </w:rPr>
            </w:pPr>
          </w:p>
        </w:tc>
        <w:tc>
          <w:tcPr>
            <w:tcW w:w="840" w:type="dxa"/>
          </w:tcPr>
          <w:p w:rsidR="00220649" w:rsidRDefault="00220649" w:rsidP="00220649"/>
        </w:tc>
      </w:tr>
    </w:tbl>
    <w:p w:rsidR="00A42621" w:rsidRDefault="009C73CF" w:rsidP="00220649">
      <w:r w:rsidRPr="00C06008">
        <w:rPr>
          <w:rFonts w:ascii="Calibri" w:hAnsi="Calibri" w:cs="Calibri"/>
          <w:noProof/>
          <w:lang w:eastAsia="fr-FR"/>
        </w:rPr>
        <w:pict>
          <v:shapetype id="_x0000_t202" coordsize="21600,21600" o:spt="202" path="m,l,21600r21600,l21600,xe">
            <v:stroke joinstyle="miter"/>
            <v:path gradientshapeok="t" o:connecttype="rect"/>
          </v:shapetype>
          <v:shape id="_x0000_s1027" type="#_x0000_t202" style="position:absolute;margin-left:-6.75pt;margin-top:583.85pt;width:540pt;height:127.5pt;z-index:251661312;mso-position-horizontal-relative:text;mso-position-vertical-relative:text">
            <v:textbox style="mso-next-textbox:#_x0000_s1027">
              <w:txbxContent>
                <w:p w:rsidR="00A42621" w:rsidRPr="00226695" w:rsidRDefault="00E40F8C" w:rsidP="00A42621">
                  <w:pPr>
                    <w:rPr>
                      <w:sz w:val="24"/>
                    </w:rPr>
                  </w:pPr>
                  <w:r w:rsidRPr="00226695">
                    <w:rPr>
                      <w:sz w:val="24"/>
                    </w:rPr>
                    <w:t>Ce que j’ai appris, ce que je ne sais pas faire, ce que j’ai aimé, ce que j’ai détesté, ce que je ne comprends pas, ce que j’ai ressenti, ce que je pense de mon travail</w:t>
                  </w:r>
                  <w:r w:rsidR="00A42621" w:rsidRPr="00226695">
                    <w:rPr>
                      <w:sz w:val="24"/>
                    </w:rPr>
                    <w:t xml:space="preserve"> : </w:t>
                  </w:r>
                </w:p>
                <w:p w:rsidR="00226695" w:rsidRDefault="00226695"/>
              </w:txbxContent>
            </v:textbox>
          </v:shape>
        </w:pict>
      </w:r>
    </w:p>
    <w:p w:rsidR="00A42621" w:rsidRDefault="00A42621" w:rsidP="00A42621">
      <w:pPr>
        <w:rPr>
          <w:rFonts w:ascii="Calibri" w:hAnsi="Calibri" w:cs="Calibri"/>
        </w:rPr>
      </w:pPr>
    </w:p>
    <w:p w:rsidR="00A42621" w:rsidRDefault="00A42621" w:rsidP="00A42621"/>
    <w:p w:rsidR="006B0FA7" w:rsidRDefault="006B0FA7"/>
    <w:sectPr w:rsidR="006B0FA7" w:rsidSect="006B2B86">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8B" w:rsidRDefault="005F708B" w:rsidP="003C264A">
      <w:pPr>
        <w:spacing w:after="0" w:line="240" w:lineRule="auto"/>
      </w:pPr>
      <w:r>
        <w:separator/>
      </w:r>
    </w:p>
  </w:endnote>
  <w:endnote w:type="continuationSeparator" w:id="0">
    <w:p w:rsidR="005F708B" w:rsidRDefault="005F708B" w:rsidP="003C2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4A" w:rsidRDefault="003C264A">
    <w:pPr>
      <w:pStyle w:val="Pieddepage"/>
    </w:pPr>
    <w:r>
      <w:t xml:space="preserve">Régis Gaudemer. </w:t>
    </w:r>
    <w:proofErr w:type="spellStart"/>
    <w:r>
      <w:t>Isfec</w:t>
    </w:r>
    <w:proofErr w:type="spellEnd"/>
    <w:r>
      <w:t xml:space="preserve"> Normandie. 19/02/2013</w:t>
    </w:r>
  </w:p>
  <w:p w:rsidR="003C264A" w:rsidRDefault="003C26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8B" w:rsidRDefault="005F708B" w:rsidP="003C264A">
      <w:pPr>
        <w:spacing w:after="0" w:line="240" w:lineRule="auto"/>
      </w:pPr>
      <w:r>
        <w:separator/>
      </w:r>
    </w:p>
  </w:footnote>
  <w:footnote w:type="continuationSeparator" w:id="0">
    <w:p w:rsidR="005F708B" w:rsidRDefault="005F708B" w:rsidP="003C26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2621"/>
    <w:rsid w:val="00090931"/>
    <w:rsid w:val="00220649"/>
    <w:rsid w:val="00226695"/>
    <w:rsid w:val="002D311F"/>
    <w:rsid w:val="002E580D"/>
    <w:rsid w:val="002F0C9A"/>
    <w:rsid w:val="003A1A68"/>
    <w:rsid w:val="003C264A"/>
    <w:rsid w:val="004A60FD"/>
    <w:rsid w:val="004E5967"/>
    <w:rsid w:val="00596503"/>
    <w:rsid w:val="005F708B"/>
    <w:rsid w:val="006A4B1C"/>
    <w:rsid w:val="006B0FA7"/>
    <w:rsid w:val="006D333E"/>
    <w:rsid w:val="0075411B"/>
    <w:rsid w:val="00762D20"/>
    <w:rsid w:val="007E0082"/>
    <w:rsid w:val="00820967"/>
    <w:rsid w:val="009C73CF"/>
    <w:rsid w:val="00A42621"/>
    <w:rsid w:val="00A573CF"/>
    <w:rsid w:val="00BF1603"/>
    <w:rsid w:val="00C06008"/>
    <w:rsid w:val="00D66CE4"/>
    <w:rsid w:val="00E17D87"/>
    <w:rsid w:val="00E40F8C"/>
    <w:rsid w:val="00E57785"/>
    <w:rsid w:val="00FB56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2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621"/>
    <w:rPr>
      <w:rFonts w:ascii="Tahoma" w:hAnsi="Tahoma" w:cs="Tahoma"/>
      <w:sz w:val="16"/>
      <w:szCs w:val="16"/>
    </w:rPr>
  </w:style>
  <w:style w:type="table" w:styleId="Grilledutableau">
    <w:name w:val="Table Grid"/>
    <w:basedOn w:val="TableauNormal"/>
    <w:uiPriority w:val="59"/>
    <w:rsid w:val="00A42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26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26695"/>
    <w:pPr>
      <w:spacing w:after="0" w:line="240" w:lineRule="auto"/>
    </w:pPr>
  </w:style>
  <w:style w:type="paragraph" w:styleId="En-tte">
    <w:name w:val="header"/>
    <w:basedOn w:val="Normal"/>
    <w:link w:val="En-tteCar"/>
    <w:uiPriority w:val="99"/>
    <w:semiHidden/>
    <w:unhideWhenUsed/>
    <w:rsid w:val="003C26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264A"/>
  </w:style>
  <w:style w:type="paragraph" w:styleId="Pieddepage">
    <w:name w:val="footer"/>
    <w:basedOn w:val="Normal"/>
    <w:link w:val="PieddepageCar"/>
    <w:uiPriority w:val="99"/>
    <w:unhideWhenUsed/>
    <w:rsid w:val="003C26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64A"/>
  </w:style>
</w:styles>
</file>

<file path=word/webSettings.xml><?xml version="1.0" encoding="utf-8"?>
<w:webSettings xmlns:r="http://schemas.openxmlformats.org/officeDocument/2006/relationships" xmlns:w="http://schemas.openxmlformats.org/wordprocessingml/2006/main">
  <w:divs>
    <w:div w:id="995106710">
      <w:bodyDiv w:val="1"/>
      <w:marLeft w:val="0"/>
      <w:marRight w:val="0"/>
      <w:marTop w:val="0"/>
      <w:marBottom w:val="0"/>
      <w:divBdr>
        <w:top w:val="none" w:sz="0" w:space="0" w:color="auto"/>
        <w:left w:val="none" w:sz="0" w:space="0" w:color="auto"/>
        <w:bottom w:val="none" w:sz="0" w:space="0" w:color="auto"/>
        <w:right w:val="none" w:sz="0" w:space="0" w:color="auto"/>
      </w:divBdr>
      <w:divsChild>
        <w:div w:id="1273246091">
          <w:marLeft w:val="0"/>
          <w:marRight w:val="0"/>
          <w:marTop w:val="0"/>
          <w:marBottom w:val="0"/>
          <w:divBdr>
            <w:top w:val="none" w:sz="0" w:space="0" w:color="auto"/>
            <w:left w:val="none" w:sz="0" w:space="0" w:color="auto"/>
            <w:bottom w:val="none" w:sz="0" w:space="0" w:color="auto"/>
            <w:right w:val="none" w:sz="0" w:space="0" w:color="auto"/>
          </w:divBdr>
          <w:divsChild>
            <w:div w:id="7649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966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régis-icfp</dc:creator>
  <cp:lastModifiedBy>régis-icfp</cp:lastModifiedBy>
  <cp:revision>3</cp:revision>
  <cp:lastPrinted>2013-02-09T09:19:00Z</cp:lastPrinted>
  <dcterms:created xsi:type="dcterms:W3CDTF">2013-02-19T14:53:00Z</dcterms:created>
  <dcterms:modified xsi:type="dcterms:W3CDTF">2013-02-19T14:56:00Z</dcterms:modified>
</cp:coreProperties>
</file>