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3012"/>
      </w:tblGrid>
      <w:tr w:rsidR="00992566" w:rsidRPr="00E73AD7" w:rsidTr="00E76C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2566" w:rsidRPr="00E73AD7" w:rsidRDefault="00992566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87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14"/>
            </w:tblGrid>
            <w:tr w:rsidR="00992566" w:rsidRPr="00E73AD7" w:rsidTr="003F29E2">
              <w:trPr>
                <w:tblCellSpacing w:w="0" w:type="dxa"/>
              </w:trPr>
              <w:tc>
                <w:tcPr>
                  <w:tcW w:w="8778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6"/>
                  </w:tblGrid>
                  <w:tr w:rsidR="00992566" w:rsidRPr="00E73AD7" w:rsidTr="00D72C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text" w:horzAnchor="page" w:tblpX="3493" w:tblpY="-457"/>
                          <w:tblOverlap w:val="never"/>
                          <w:tblW w:w="271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35"/>
                          <w:gridCol w:w="81"/>
                        </w:tblGrid>
                        <w:tr w:rsidR="003F29E2" w:rsidRPr="00E73AD7" w:rsidTr="003F29E2">
                          <w:trPr>
                            <w:tblCellSpacing w:w="15" w:type="dxa"/>
                          </w:trPr>
                          <w:tc>
                            <w:tcPr>
                              <w:tcW w:w="4768" w:type="pct"/>
                              <w:vAlign w:val="center"/>
                              <w:hideMark/>
                            </w:tcPr>
                            <w:p w:rsidR="003F29E2" w:rsidRPr="00E73AD7" w:rsidRDefault="003F29E2" w:rsidP="004C40E2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fr-FR"/>
                                </w:rPr>
                              </w:pPr>
                              <w:r w:rsidRPr="00E73AD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fr-FR"/>
                                </w:rPr>
                                <w:t xml:space="preserve">Velociraptor </w:t>
                              </w:r>
                            </w:p>
                          </w:tc>
                          <w:tc>
                            <w:tcPr>
                              <w:tcW w:w="66" w:type="pct"/>
                              <w:vAlign w:val="center"/>
                              <w:hideMark/>
                            </w:tcPr>
                            <w:p w:rsidR="003F29E2" w:rsidRPr="00E73AD7" w:rsidRDefault="003F29E2" w:rsidP="004C40E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92566" w:rsidRPr="00E73AD7" w:rsidRDefault="00992566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92566" w:rsidRPr="00E73AD7" w:rsidRDefault="00992566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92566" w:rsidRPr="00E73AD7" w:rsidTr="003F29E2">
              <w:trPr>
                <w:tblCellSpacing w:w="0" w:type="dxa"/>
                <w:hidden/>
              </w:trPr>
              <w:tc>
                <w:tcPr>
                  <w:tcW w:w="8778" w:type="dxa"/>
                  <w:hideMark/>
                </w:tcPr>
                <w:p w:rsidR="00992566" w:rsidRPr="00E73AD7" w:rsidRDefault="00992566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991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14"/>
                  </w:tblGrid>
                  <w:tr w:rsidR="00992566" w:rsidRPr="00E73AD7" w:rsidTr="006C40D1">
                    <w:trPr>
                      <w:tblCellSpacing w:w="15" w:type="dxa"/>
                    </w:trPr>
                    <w:tc>
                      <w:tcPr>
                        <w:tcW w:w="9854" w:type="dxa"/>
                        <w:hideMark/>
                      </w:tcPr>
                      <w:p w:rsidR="003F29E2" w:rsidRPr="006C40D1" w:rsidRDefault="00992566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fr-FR"/>
                          </w:rPr>
                          <w:t>L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fr-FR"/>
                          </w:rPr>
                          <w:t>e velociraptor était un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fr-FR"/>
                          </w:rPr>
                          <w:t xml:space="preserve"> petit dinosaure bipède carnivore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qui a</w:t>
                        </w:r>
                        <w:r w:rsidR="006C40D1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vécu à la fin du crétacé, il y a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80 et 70 m</w:t>
                        </w:r>
                        <w:r w:rsidR="006C40D1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illions d'années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. </w:t>
                        </w: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Son nom signifie « voleur rapide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 ».</w:t>
                        </w:r>
                      </w:p>
                      <w:p w:rsidR="003F29E2" w:rsidRPr="006C40D1" w:rsidRDefault="00992566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  <w:t xml:space="preserve">Le vélociraptor possédait de puissantes mâchoires 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portant environ 80 dents tranchantes.</w:t>
                        </w: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3F29E2" w:rsidRPr="006C40D1" w:rsidRDefault="00992566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Il mesurait, de la tête à la queue, environ 1,80 mètre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la taille d’un homme adulte)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pour une hauteur de 1,20 mètre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(la hauteur d’un enfant de 10 ans environ). </w:t>
                        </w: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Il pesait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15 kilogrammes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(le poids d’un enfant de 4 ans environ)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.</w:t>
                        </w: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Le 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vélociraptor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courait très vite : 60 km/h.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3F29E2" w:rsidRPr="006C40D1" w:rsidRDefault="003F29E2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</w:p>
                      <w:p w:rsidR="00992566" w:rsidRPr="006C40D1" w:rsidRDefault="00992566" w:rsidP="00E76C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Le vélocirapt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or se nourrissait sans doute d’oviraptors, protocératops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et de petits mammifères. Ses membres postérieurs étaient pourvus d'une griffe rétractile 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(comme les chats)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d'environ 15 centimètres, capable 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de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dé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chiqueter la peau de ses proies et de les poignarder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. 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Le  vélociraptor habitait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dans des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forêts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>.</w:t>
                        </w:r>
                      </w:p>
                      <w:p w:rsidR="003F29E2" w:rsidRPr="006C40D1" w:rsidRDefault="00992566" w:rsidP="003F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</w:r>
                        <w:r w:rsidR="003F29E2" w:rsidRPr="006C40D1">
                          <w:rPr>
                            <w:noProof/>
                            <w:sz w:val="24"/>
                            <w:lang w:eastAsia="fr-FR"/>
                          </w:rPr>
                          <w:drawing>
                            <wp:inline distT="0" distB="0" distL="0" distR="0">
                              <wp:extent cx="2793161" cy="1511048"/>
                              <wp:effectExtent l="19050" t="0" r="7189" b="0"/>
                              <wp:docPr id="2" name="il_fi" descr="http://img.xooimage.com/files73/4/6/3/519px-raptor-3004df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img.xooimage.com/files73/4/6/3/519px-raptor-3004df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362" cy="15116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F29E2" w:rsidRPr="006C40D1">
                          <w:rPr>
                            <w:noProof/>
                            <w:sz w:val="24"/>
                            <w:lang w:eastAsia="fr-FR"/>
                          </w:rPr>
                          <w:drawing>
                            <wp:inline distT="0" distB="0" distL="0" distR="0">
                              <wp:extent cx="1397984" cy="1785668"/>
                              <wp:effectExtent l="19050" t="0" r="0" b="0"/>
                              <wp:docPr id="4" name="il_fi" descr="http://svt.967.fr/wp-content/uploads/2007/10/698964745_312e8dcd77_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svt.967.fr/wp-content/uploads/2007/10/698964745_312e8dcd77_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631" cy="1786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9E2" w:rsidRPr="006C40D1" w:rsidRDefault="003F29E2" w:rsidP="003F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On a trouvé les premiers fossiles d’un vélociraptor en Mongolie en 1922. </w:t>
                        </w:r>
                        <w:r w:rsidR="00992566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  <w:t>.</w:t>
                        </w:r>
                      </w:p>
                      <w:p w:rsidR="00992566" w:rsidRPr="00E73AD7" w:rsidRDefault="00992566" w:rsidP="003F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Un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fr-FR"/>
                          </w:rPr>
                          <w:t>dinosaure velociraptor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avait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des plumes</w:t>
                        </w:r>
                        <w:r w:rsidR="003F29E2"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t xml:space="preserve"> pour se protéger du froid. Ce qui indique que les oiseaux sont les descendants des dinosaures. </w:t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</w:r>
                        <w:r w:rsidRPr="006C40D1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  <w:br/>
                        </w:r>
                        <w:r w:rsidR="003F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47108" cy="828168"/>
                              <wp:effectExtent l="19050" t="0" r="5392" b="0"/>
                              <wp:docPr id="1" name="Image 58" descr="Velocirapto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Velociraptor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4702" cy="8435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2566" w:rsidRPr="00E73AD7" w:rsidRDefault="00992566" w:rsidP="003F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92566" w:rsidRPr="00E73AD7" w:rsidRDefault="00992566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92566" w:rsidRPr="00E73AD7" w:rsidRDefault="00992566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2566" w:rsidRDefault="00992566" w:rsidP="00992566"/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92566"/>
    <w:rsid w:val="000C2D8F"/>
    <w:rsid w:val="000E411D"/>
    <w:rsid w:val="00191C8F"/>
    <w:rsid w:val="001F31DF"/>
    <w:rsid w:val="00301C2C"/>
    <w:rsid w:val="003F29E2"/>
    <w:rsid w:val="00401F9D"/>
    <w:rsid w:val="006C40D1"/>
    <w:rsid w:val="00894C15"/>
    <w:rsid w:val="00992566"/>
    <w:rsid w:val="00A91BB6"/>
    <w:rsid w:val="00B6280E"/>
    <w:rsid w:val="00D72C25"/>
    <w:rsid w:val="00DE39A4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2014-05-11T12:48:00Z</dcterms:created>
  <dcterms:modified xsi:type="dcterms:W3CDTF">2014-06-20T06:46:00Z</dcterms:modified>
</cp:coreProperties>
</file>