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579D" w:rsidRPr="00D91BA2" w:rsidRDefault="00BB476C" w:rsidP="00D91B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bookmarkStart w:id="0" w:name="_GoBack"/>
      <w:r w:rsidRPr="00D91BA2">
        <w:rPr>
          <w:b/>
          <w:sz w:val="28"/>
          <w:szCs w:val="28"/>
        </w:rPr>
        <w:t>SQ2 S4 la portée de la nouvelle</w:t>
      </w:r>
    </w:p>
    <w:p w:rsidR="00BB476C" w:rsidRDefault="00BB476C" w:rsidP="00BB476C">
      <w:pPr>
        <w:jc w:val="both"/>
        <w:rPr>
          <w:rFonts w:ascii="Calibri" w:hAnsi="Calibri" w:cs="Calibri"/>
          <w:sz w:val="26"/>
          <w:szCs w:val="26"/>
        </w:rPr>
      </w:pPr>
    </w:p>
    <w:p w:rsidR="007D0B34" w:rsidRPr="007D0B34" w:rsidRDefault="007D0B34" w:rsidP="007D0B34">
      <w:pPr>
        <w:pStyle w:val="Paragraphedeliste"/>
        <w:numPr>
          <w:ilvl w:val="0"/>
          <w:numId w:val="6"/>
        </w:numPr>
        <w:spacing w:before="120" w:after="120"/>
        <w:jc w:val="both"/>
        <w:rPr>
          <w:rFonts w:ascii="Calibri" w:eastAsia="Calibri" w:hAnsi="Calibri" w:cs="Calibri"/>
          <w:sz w:val="26"/>
          <w:szCs w:val="26"/>
        </w:rPr>
      </w:pPr>
      <w:r w:rsidRPr="007D0B34">
        <w:rPr>
          <w:rFonts w:ascii="Calibri" w:hAnsi="Calibri" w:cs="Calibri"/>
          <w:b/>
          <w:sz w:val="26"/>
        </w:rPr>
        <w:t>A quelle période historique fait penser cette nouvelle ?</w:t>
      </w:r>
    </w:p>
    <w:p w:rsidR="00BB476C" w:rsidRDefault="007D0B34" w:rsidP="00BB476C">
      <w:pPr>
        <w:jc w:val="both"/>
        <w:rPr>
          <w:rFonts w:ascii="Calibri" w:hAnsi="Calibri" w:cs="Calibri"/>
          <w:b/>
          <w:sz w:val="26"/>
        </w:rPr>
      </w:pPr>
      <w:r>
        <w:rPr>
          <w:rFonts w:ascii="Calibri" w:hAnsi="Calibri" w:cs="Calibri"/>
          <w:sz w:val="26"/>
          <w:szCs w:val="26"/>
        </w:rPr>
        <w:t>L’auteur de la nouvelle s’inspire du régime hitlérien, plus particulièrement de l’arrivée au pouvoir d’Hitler, dans les années 30</w:t>
      </w:r>
      <w:r w:rsidR="00D91BA2">
        <w:rPr>
          <w:rFonts w:ascii="Calibri" w:hAnsi="Calibri" w:cs="Calibri"/>
          <w:sz w:val="26"/>
          <w:szCs w:val="26"/>
        </w:rPr>
        <w:t xml:space="preserve"> et le nazisme</w:t>
      </w:r>
      <w:r>
        <w:rPr>
          <w:rFonts w:ascii="Calibri" w:hAnsi="Calibri" w:cs="Calibri"/>
          <w:sz w:val="26"/>
          <w:szCs w:val="26"/>
        </w:rPr>
        <w:t>. On retrouve la purification par la race (les bruns sont supérieurs), l’anéantissement systématique d’une catégorie de personnes, la propagande, la suprématie d’une race. Il y a également une milice (</w:t>
      </w:r>
      <w:proofErr w:type="spellStart"/>
      <w:r>
        <w:rPr>
          <w:rFonts w:ascii="Calibri" w:hAnsi="Calibri" w:cs="Calibri"/>
          <w:sz w:val="26"/>
          <w:szCs w:val="26"/>
        </w:rPr>
        <w:t>cf</w:t>
      </w:r>
      <w:proofErr w:type="spellEnd"/>
      <w:r>
        <w:rPr>
          <w:rFonts w:ascii="Calibri" w:hAnsi="Calibri" w:cs="Calibri"/>
          <w:sz w:val="26"/>
          <w:szCs w:val="26"/>
        </w:rPr>
        <w:t xml:space="preserve"> la gestapo) et des rafles.</w:t>
      </w:r>
    </w:p>
    <w:p w:rsidR="007D0B34" w:rsidRPr="007D0B34" w:rsidRDefault="007D0B34" w:rsidP="00BB476C">
      <w:pPr>
        <w:jc w:val="both"/>
        <w:rPr>
          <w:rFonts w:ascii="Calibri" w:hAnsi="Calibri" w:cs="Calibri"/>
          <w:b/>
          <w:sz w:val="26"/>
        </w:rPr>
      </w:pPr>
    </w:p>
    <w:p w:rsidR="00D91BA2" w:rsidRPr="00D91BA2" w:rsidRDefault="00D91BA2" w:rsidP="007D0B34">
      <w:pPr>
        <w:pStyle w:val="Paragraphedeliste"/>
        <w:numPr>
          <w:ilvl w:val="0"/>
          <w:numId w:val="6"/>
        </w:numPr>
        <w:jc w:val="both"/>
        <w:rPr>
          <w:rFonts w:ascii="Calibri" w:hAnsi="Calibri" w:cs="Calibri"/>
          <w:b/>
          <w:sz w:val="26"/>
          <w:szCs w:val="26"/>
        </w:rPr>
      </w:pPr>
      <w:r w:rsidRPr="00D91BA2">
        <w:rPr>
          <w:rFonts w:ascii="Calibri" w:hAnsi="Calibri" w:cs="Calibri"/>
          <w:b/>
          <w:sz w:val="26"/>
          <w:szCs w:val="26"/>
        </w:rPr>
        <w:t>Quel est le point de vue adopté par l’auteur ?</w:t>
      </w:r>
    </w:p>
    <w:p w:rsidR="00D91BA2" w:rsidRDefault="00D91BA2" w:rsidP="00D91BA2">
      <w:pPr>
        <w:jc w:val="both"/>
        <w:rPr>
          <w:rFonts w:ascii="Calibri" w:hAnsi="Calibri" w:cs="Calibri"/>
          <w:sz w:val="26"/>
          <w:szCs w:val="26"/>
        </w:rPr>
      </w:pPr>
    </w:p>
    <w:p w:rsidR="007D0B34" w:rsidRDefault="007D0B34" w:rsidP="00D91BA2">
      <w:pPr>
        <w:jc w:val="both"/>
        <w:rPr>
          <w:rFonts w:ascii="Calibri" w:hAnsi="Calibri" w:cs="Calibri"/>
          <w:sz w:val="26"/>
          <w:szCs w:val="26"/>
        </w:rPr>
      </w:pPr>
      <w:r w:rsidRPr="00D91BA2">
        <w:rPr>
          <w:rFonts w:ascii="Calibri" w:hAnsi="Calibri" w:cs="Calibri"/>
          <w:sz w:val="26"/>
          <w:szCs w:val="26"/>
        </w:rPr>
        <w:t xml:space="preserve">L’auteur adopte le point de vue interne. Le narrateur est le personnage principal de l’histoire qu’il raconte. Il utilise le pronom « je » mais aussi le « on ». </w:t>
      </w:r>
    </w:p>
    <w:p w:rsidR="00D91BA2" w:rsidRDefault="00D91BA2" w:rsidP="00D91BA2">
      <w:pPr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>Ainsi le lecteur s’identifie au narrateur.</w:t>
      </w:r>
    </w:p>
    <w:p w:rsidR="00D91BA2" w:rsidRPr="00D91BA2" w:rsidRDefault="00D91BA2" w:rsidP="00D91BA2">
      <w:pPr>
        <w:jc w:val="both"/>
        <w:rPr>
          <w:rFonts w:ascii="Calibri" w:hAnsi="Calibri" w:cs="Calibri"/>
          <w:sz w:val="26"/>
          <w:szCs w:val="26"/>
        </w:rPr>
      </w:pPr>
    </w:p>
    <w:p w:rsidR="00D91BA2" w:rsidRPr="00D91BA2" w:rsidRDefault="00D91BA2" w:rsidP="007D0B34">
      <w:pPr>
        <w:pStyle w:val="Paragraphedeliste"/>
        <w:numPr>
          <w:ilvl w:val="0"/>
          <w:numId w:val="6"/>
        </w:numPr>
        <w:jc w:val="both"/>
        <w:rPr>
          <w:rFonts w:ascii="Calibri" w:hAnsi="Calibri" w:cs="Calibri"/>
          <w:b/>
          <w:sz w:val="26"/>
          <w:szCs w:val="26"/>
        </w:rPr>
      </w:pPr>
      <w:r w:rsidRPr="00D91BA2">
        <w:rPr>
          <w:rFonts w:ascii="Calibri" w:hAnsi="Calibri" w:cs="Calibri"/>
          <w:b/>
          <w:sz w:val="26"/>
          <w:szCs w:val="26"/>
        </w:rPr>
        <w:t>Que dénonce l’auteur ?</w:t>
      </w:r>
    </w:p>
    <w:p w:rsidR="00D91BA2" w:rsidRDefault="00D91BA2" w:rsidP="00D91BA2">
      <w:pPr>
        <w:pStyle w:val="Paragraphedeliste"/>
        <w:jc w:val="both"/>
        <w:rPr>
          <w:rFonts w:ascii="Calibri" w:hAnsi="Calibri" w:cs="Calibri"/>
          <w:sz w:val="26"/>
          <w:szCs w:val="26"/>
        </w:rPr>
      </w:pPr>
    </w:p>
    <w:p w:rsidR="007D0B34" w:rsidRPr="00D91BA2" w:rsidRDefault="007D0B34" w:rsidP="00D91BA2">
      <w:pPr>
        <w:jc w:val="both"/>
        <w:rPr>
          <w:rFonts w:ascii="Calibri" w:hAnsi="Calibri" w:cs="Calibri"/>
          <w:sz w:val="26"/>
          <w:szCs w:val="26"/>
        </w:rPr>
      </w:pPr>
      <w:r w:rsidRPr="00D91BA2">
        <w:rPr>
          <w:rFonts w:ascii="Calibri" w:hAnsi="Calibri" w:cs="Calibri"/>
          <w:sz w:val="26"/>
          <w:szCs w:val="26"/>
        </w:rPr>
        <w:t xml:space="preserve">Il veut dénoncer l’oppression de la population, le régime totalitaire (nazisme) et faire réagir les lecteurs pour que cela ne puisse plus se reproduire. </w:t>
      </w:r>
    </w:p>
    <w:p w:rsidR="00BB476C" w:rsidRPr="00D91BA2" w:rsidRDefault="007D0B34" w:rsidP="00D91BA2">
      <w:pPr>
        <w:jc w:val="both"/>
        <w:rPr>
          <w:rFonts w:ascii="Calibri" w:hAnsi="Calibri" w:cs="Calibri"/>
          <w:sz w:val="26"/>
          <w:szCs w:val="26"/>
        </w:rPr>
      </w:pPr>
      <w:r w:rsidRPr="00D91BA2">
        <w:rPr>
          <w:rFonts w:ascii="Calibri" w:hAnsi="Calibri" w:cs="Calibri"/>
          <w:sz w:val="26"/>
          <w:szCs w:val="26"/>
        </w:rPr>
        <w:t>Il veut leur faire comprendre qu’il faut s’engager dans la vie de son pays et non regarder passivement le climat politique se détériorer.</w:t>
      </w:r>
      <w:r w:rsidR="00BB476C" w:rsidRPr="00D91BA2">
        <w:rPr>
          <w:rFonts w:ascii="Calibri" w:eastAsia="Calibri" w:hAnsi="Calibri" w:cs="Calibri"/>
          <w:sz w:val="26"/>
          <w:szCs w:val="26"/>
        </w:rPr>
        <w:t xml:space="preserve"> </w:t>
      </w:r>
      <w:r w:rsidR="00D91BA2">
        <w:rPr>
          <w:rFonts w:ascii="Calibri" w:eastAsia="Calibri" w:hAnsi="Calibri" w:cs="Calibri"/>
          <w:sz w:val="26"/>
          <w:szCs w:val="26"/>
        </w:rPr>
        <w:t>Or peu de gens réagissent face à la montée du fascisme -sauf les journaux un peu- et la grande passivité est favorable à la montée des extrémismes.</w:t>
      </w:r>
    </w:p>
    <w:p w:rsidR="00BB476C" w:rsidRDefault="00BB476C" w:rsidP="00BB476C">
      <w:pPr>
        <w:jc w:val="both"/>
        <w:rPr>
          <w:rFonts w:ascii="Calibri" w:hAnsi="Calibri" w:cs="Calibri"/>
          <w:sz w:val="26"/>
          <w:szCs w:val="26"/>
        </w:rPr>
      </w:pPr>
    </w:p>
    <w:p w:rsidR="00BB476C" w:rsidRPr="007D0B34" w:rsidRDefault="00BB476C" w:rsidP="007D0B34">
      <w:pPr>
        <w:pStyle w:val="Paragraphedeliste"/>
        <w:numPr>
          <w:ilvl w:val="0"/>
          <w:numId w:val="6"/>
        </w:numPr>
        <w:tabs>
          <w:tab w:val="left" w:pos="426"/>
        </w:tabs>
        <w:suppressAutoHyphens/>
        <w:jc w:val="both"/>
        <w:rPr>
          <w:rFonts w:ascii="Calibri" w:eastAsia="Calibri" w:hAnsi="Calibri" w:cs="Calibri"/>
          <w:sz w:val="26"/>
          <w:szCs w:val="26"/>
        </w:rPr>
      </w:pPr>
      <w:r w:rsidRPr="007D0B34">
        <w:rPr>
          <w:rFonts w:ascii="Calibri" w:hAnsi="Calibri" w:cs="Calibri"/>
          <w:b/>
          <w:sz w:val="26"/>
          <w:szCs w:val="26"/>
        </w:rPr>
        <w:t>A votre avis, ce texte est-il une dénonciation du passé ou est-il tourné vers le présent (ou l’avenir) ? Justifiez votre réponse.</w:t>
      </w:r>
    </w:p>
    <w:p w:rsidR="00D91BA2" w:rsidRDefault="00D91BA2" w:rsidP="00BB476C">
      <w:pPr>
        <w:jc w:val="both"/>
        <w:rPr>
          <w:rFonts w:ascii="Calibri" w:eastAsia="Calibri" w:hAnsi="Calibri" w:cs="Calibri"/>
          <w:sz w:val="26"/>
          <w:szCs w:val="26"/>
        </w:rPr>
      </w:pPr>
    </w:p>
    <w:p w:rsidR="007D0B34" w:rsidRDefault="007D0B34" w:rsidP="00BB476C">
      <w:pPr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eastAsia="Calibri" w:hAnsi="Calibri" w:cs="Calibri"/>
          <w:sz w:val="26"/>
          <w:szCs w:val="26"/>
        </w:rPr>
        <w:t xml:space="preserve">On peut donner plusieurs réponses. Ce texte fait penser à l’Allemagne des années 30 donc le passé. </w:t>
      </w:r>
      <w:r>
        <w:rPr>
          <w:rFonts w:ascii="Calibri" w:hAnsi="Calibri" w:cs="Calibri"/>
          <w:sz w:val="26"/>
          <w:szCs w:val="26"/>
        </w:rPr>
        <w:t>Cependant la dénonciation de la 2nde Guerre mondiale ne prend pas le détour de la fiction, elle se fait le plus souvent en s’appuyant sur les références historiques. Ici on a un APOLOGUE (récit anecdotique qui a une dimension morale et philosophique)</w:t>
      </w:r>
    </w:p>
    <w:p w:rsidR="00BB476C" w:rsidRDefault="007D0B34" w:rsidP="00BB476C">
      <w:pPr>
        <w:jc w:val="both"/>
        <w:rPr>
          <w:rFonts w:ascii="Calibri" w:eastAsia="Calibri" w:hAnsi="Calibri" w:cs="Calibri"/>
          <w:sz w:val="26"/>
          <w:szCs w:val="26"/>
        </w:rPr>
      </w:pPr>
      <w:r>
        <w:rPr>
          <w:rFonts w:ascii="Calibri" w:eastAsia="Calibri" w:hAnsi="Calibri" w:cs="Calibri"/>
          <w:sz w:val="26"/>
          <w:szCs w:val="26"/>
        </w:rPr>
        <w:t xml:space="preserve">Au moment où il écrit, </w:t>
      </w:r>
      <w:proofErr w:type="spellStart"/>
      <w:r>
        <w:rPr>
          <w:rFonts w:ascii="Calibri" w:eastAsia="Calibri" w:hAnsi="Calibri" w:cs="Calibri"/>
          <w:sz w:val="26"/>
          <w:szCs w:val="26"/>
        </w:rPr>
        <w:t>Pavloff</w:t>
      </w:r>
      <w:proofErr w:type="spellEnd"/>
      <w:r>
        <w:rPr>
          <w:rFonts w:ascii="Calibri" w:eastAsia="Calibri" w:hAnsi="Calibri" w:cs="Calibri"/>
          <w:sz w:val="26"/>
          <w:szCs w:val="26"/>
        </w:rPr>
        <w:t xml:space="preserve"> pense aux alliances qui ont eu lieu en 1998 entre le Front National et les autres partis politiques ce qui a abouti à l’élection de maires frontistes dans plusieurs villes du Sud de la France. Or en 2002 la France a vu la montée du Front National présent au 2d tour des élections présidentielles en la personne de JM Le Pen (contre J Chirac). C’est donc une menace présente par rapport au moment de l’écriture.</w:t>
      </w:r>
    </w:p>
    <w:p w:rsidR="00D91BA2" w:rsidRDefault="007D0B34" w:rsidP="00BB476C">
      <w:pPr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>Enfin on peut dire que cette nouvelle est aussi tournée vers le futur car il existe une vraie menace qu’une nouvelle montée des extrémisme</w:t>
      </w:r>
      <w:r w:rsidR="00D91BA2">
        <w:rPr>
          <w:rFonts w:ascii="Calibri" w:hAnsi="Calibri" w:cs="Calibri"/>
          <w:sz w:val="26"/>
          <w:szCs w:val="26"/>
        </w:rPr>
        <w:t>s</w:t>
      </w:r>
      <w:r>
        <w:rPr>
          <w:rFonts w:ascii="Calibri" w:hAnsi="Calibri" w:cs="Calibri"/>
          <w:sz w:val="26"/>
          <w:szCs w:val="26"/>
        </w:rPr>
        <w:t xml:space="preserve"> ne se produise et les gens ont encore tendance à se soumettre individuellement.</w:t>
      </w:r>
      <w:r w:rsidR="00D91BA2">
        <w:rPr>
          <w:rFonts w:ascii="Calibri" w:hAnsi="Calibri" w:cs="Calibri"/>
          <w:sz w:val="26"/>
          <w:szCs w:val="26"/>
        </w:rPr>
        <w:t xml:space="preserve"> </w:t>
      </w:r>
    </w:p>
    <w:p w:rsidR="00BB476C" w:rsidRPr="00D91BA2" w:rsidRDefault="00D91BA2" w:rsidP="00D91BA2">
      <w:pPr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>L’auteur veut donc faire une mise en garde. Il donne à cette histoire un cadre volontairement flou et général pour dire que ça peut arriver partout et n’importe quand.</w:t>
      </w:r>
      <w:bookmarkEnd w:id="0"/>
    </w:p>
    <w:sectPr w:rsidR="00BB476C" w:rsidRPr="00D91BA2" w:rsidSect="00AB0F07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cs="Calibri"/>
        <w:b/>
        <w:sz w:val="26"/>
        <w:szCs w:val="2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  <w:sz w:val="16"/>
      </w:r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/>
        <w:sz w:val="26"/>
        <w:szCs w:val="26"/>
      </w:rPr>
    </w:lvl>
  </w:abstractNum>
  <w:abstractNum w:abstractNumId="3" w15:restartNumberingAfterBreak="0">
    <w:nsid w:val="2F477A9A"/>
    <w:multiLevelType w:val="hybridMultilevel"/>
    <w:tmpl w:val="A19EB798"/>
    <w:lvl w:ilvl="0" w:tplc="D16E02B2">
      <w:start w:val="1"/>
      <w:numFmt w:val="decimal"/>
      <w:lvlText w:val="%1-"/>
      <w:lvlJc w:val="left"/>
      <w:pPr>
        <w:ind w:left="720" w:hanging="360"/>
      </w:pPr>
      <w:rPr>
        <w:rFonts w:eastAsiaTheme="minorHAnsi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D54573"/>
    <w:multiLevelType w:val="hybridMultilevel"/>
    <w:tmpl w:val="ADD6960E"/>
    <w:lvl w:ilvl="0" w:tplc="A68CB15C">
      <w:start w:val="2"/>
      <w:numFmt w:val="decimal"/>
      <w:lvlText w:val="%1-"/>
      <w:lvlJc w:val="left"/>
      <w:pPr>
        <w:ind w:left="720" w:hanging="360"/>
      </w:pPr>
      <w:rPr>
        <w:rFonts w:eastAsiaTheme="minorHAnsi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110A5A"/>
    <w:multiLevelType w:val="hybridMultilevel"/>
    <w:tmpl w:val="827E9DA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76C"/>
    <w:rsid w:val="00645F6A"/>
    <w:rsid w:val="007D0B34"/>
    <w:rsid w:val="00A30454"/>
    <w:rsid w:val="00AB0F07"/>
    <w:rsid w:val="00BB476C"/>
    <w:rsid w:val="00D91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2767"/>
  <w15:chartTrackingRefBased/>
  <w15:docId w15:val="{1AA22499-06C6-3B4E-BADD-5190C028D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D0B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384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Valérie Carlomagno</dc:creator>
  <cp:keywords/>
  <dc:description/>
  <cp:lastModifiedBy>Valérie Carlomagno</cp:lastModifiedBy>
  <cp:revision>2</cp:revision>
  <dcterms:created xsi:type="dcterms:W3CDTF">2018-11-10T11:04:00Z</dcterms:created>
  <dcterms:modified xsi:type="dcterms:W3CDTF">2018-11-10T11:04:00Z</dcterms:modified>
</cp:coreProperties>
</file>